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JOJO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S鲜果茶饮小程序方案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一、转发小程序界面呈现：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品质饮品来了！福利来了！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9月2日--9月8日全场5折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9月9日--9月19日买一杯送一杯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9月20日-9月30日第二杯半价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地址：罗浮广场5号门&lt;谢瑞麟珠宝&gt;出口18、19号电梯旁(大东海对面贡鱼旁边)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进入店铺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店铺介绍   店长推荐   在线充值（这几个小链接，后期空的时候再添加</w:t>
      </w:r>
      <w:bookmarkStart w:id="0" w:name="_GoBack"/>
      <w:bookmarkEnd w:id="0"/>
      <w:r>
        <w:rPr>
          <w:rFonts w:hint="eastAsia"/>
          <w:lang w:val="en-US" w:eastAsia="zh-CN"/>
        </w:rPr>
        <w:t>一个游戏链接）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柠檬茶系列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水果茶系列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玉米汁系列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奶茶之恋系列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宇治抹茶系列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（每个系列里面呈现产品，顾客选择规格，下单，付款。充值的可以在线充值送优惠100送20,200送50,300送100）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柠檬茶系列：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蜂蜜柚子茶、冰鲜柠檬水、金桔柠檬茶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这三款的规格有：500ml  700ml  1000ml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常温、多冰、少冰、正常冰、热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爆柠四季春、整棵爆柠绿茶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这两款的规格是：700ml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常温、多冰、少冰、正常冰、热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水果茶系列：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满杯百香果、满杯西柚、重芝士芒芒、重芝士桃桃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这三款的规格有：700ml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常温、多冰、少冰、正常冰、热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玉米汁系列：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香浓玉米汁、红豆玉米汁、红枣玉米汁、香蕉玉米汁、鲜奶玉米汁、椰奶玉米汁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规格有：420ml   520ml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热、常温、少冰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奶茶之恋系列：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珍珠奶茶、丝袜奶茶、红豆奶茶、椰果奶茶、布丁奶茶、蛋糕奶茶、芝士奶霜奶茶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规格有：500ml  700ml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常温、多冰、少冰、正常冰、热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宇治抹茶系列：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超浓宇治抹茶、抹茶红豆奶、特级抹茶拿铁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规格有：500ml  700ml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常温、多冰、少冰、正常冰、热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（产品价格和图片我用微信发给你)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0253"/>
    <w:multiLevelType w:val="singleLevel"/>
    <w:tmpl w:val="599D025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F42AA"/>
    <w:rsid w:val="265F42AA"/>
    <w:rsid w:val="5EC41B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2017-08-23T04:07:00Z</dcterms:created>
  <dc:creator>Administrator</dc:creator>
  <cp:lastModifiedBy>Administrator</cp:lastModifiedBy>
  <dcterms:modified xsi:type="dcterms:W3CDTF">2017-08-23T04:52:29Z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