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1285FD" w14:textId="1CFCCE6F" w:rsidR="00A278B2" w:rsidRPr="00A278B2" w:rsidRDefault="00A278B2" w:rsidP="00A278B2">
      <w:pPr>
        <w:ind w:left="720"/>
        <w:jc w:val="right"/>
        <w:rPr>
          <w:rFonts w:ascii="Arial" w:hAnsi="Arial" w:cs="Arial"/>
        </w:rPr>
      </w:pPr>
      <w:r w:rsidRPr="00A278B2">
        <w:rPr>
          <w:rFonts w:ascii="Arial" w:hAnsi="Arial" w:cs="Arial"/>
          <w:noProof/>
        </w:rPr>
        <w:drawing>
          <wp:anchor distT="0" distB="0" distL="114300" distR="114300" simplePos="0" relativeHeight="251658240" behindDoc="0" locked="0" layoutInCell="1" allowOverlap="1" wp14:anchorId="34DF94BE" wp14:editId="5D95E89D">
            <wp:simplePos x="0" y="0"/>
            <wp:positionH relativeFrom="margin">
              <wp:align>left</wp:align>
            </wp:positionH>
            <wp:positionV relativeFrom="paragraph">
              <wp:posOffset>14443</wp:posOffset>
            </wp:positionV>
            <wp:extent cx="2721610" cy="548640"/>
            <wp:effectExtent l="0" t="0" r="2540" b="381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21610" cy="548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278B2">
        <w:rPr>
          <w:rFonts w:ascii="Arial" w:hAnsi="Arial" w:cs="Arial"/>
        </w:rPr>
        <w:t>BUT 1 SD – 2024/2025</w:t>
      </w:r>
    </w:p>
    <w:p w14:paraId="1EA96C81" w14:textId="764F0581" w:rsidR="00A278B2" w:rsidRDefault="00A278B2" w:rsidP="00A278B2">
      <w:pPr>
        <w:ind w:left="720"/>
        <w:jc w:val="right"/>
        <w:rPr>
          <w:rFonts w:ascii="Arial" w:hAnsi="Arial" w:cs="Arial"/>
        </w:rPr>
      </w:pPr>
      <w:r w:rsidRPr="00A278B2">
        <w:rPr>
          <w:rFonts w:ascii="Arial" w:hAnsi="Arial" w:cs="Arial"/>
        </w:rPr>
        <w:t>Groupe 13</w:t>
      </w:r>
    </w:p>
    <w:p w14:paraId="50930ADE" w14:textId="05E801D6" w:rsidR="00A278B2" w:rsidRPr="00A278B2" w:rsidRDefault="00A278B2" w:rsidP="00A278B2">
      <w:pPr>
        <w:ind w:left="720"/>
        <w:jc w:val="right"/>
        <w:rPr>
          <w:rFonts w:ascii="Arial" w:hAnsi="Arial" w:cs="Arial"/>
        </w:rPr>
      </w:pPr>
      <w:r>
        <w:rPr>
          <w:rFonts w:ascii="Arial" w:hAnsi="Arial" w:cs="Arial"/>
        </w:rPr>
        <w:t>16/</w:t>
      </w:r>
      <w:r w:rsidR="00E30462">
        <w:rPr>
          <w:rFonts w:ascii="Arial" w:hAnsi="Arial" w:cs="Arial"/>
        </w:rPr>
        <w:t>06/2025</w:t>
      </w:r>
    </w:p>
    <w:p w14:paraId="3CD48993" w14:textId="2DEEF3E9" w:rsidR="00A278B2" w:rsidRPr="00A278B2" w:rsidRDefault="00A278B2" w:rsidP="00A278B2">
      <w:pPr>
        <w:ind w:left="720"/>
        <w:jc w:val="right"/>
        <w:rPr>
          <w:rFonts w:ascii="Arial" w:hAnsi="Arial" w:cs="Arial"/>
        </w:rPr>
      </w:pPr>
      <w:r w:rsidRPr="00A278B2">
        <w:rPr>
          <w:rFonts w:ascii="Arial" w:hAnsi="Arial" w:cs="Arial"/>
        </w:rPr>
        <w:t xml:space="preserve">                                                 </w:t>
      </w:r>
    </w:p>
    <w:p w14:paraId="081DDF56" w14:textId="77777777" w:rsidR="00A278B2" w:rsidRPr="00A278B2" w:rsidRDefault="00A278B2" w:rsidP="00A278B2">
      <w:pPr>
        <w:ind w:left="720"/>
        <w:rPr>
          <w:rFonts w:ascii="Arial" w:hAnsi="Arial" w:cs="Arial"/>
        </w:rPr>
      </w:pPr>
    </w:p>
    <w:p w14:paraId="0D9B3BD9" w14:textId="5BE0FC52" w:rsidR="00A278B2" w:rsidRPr="00A278B2" w:rsidRDefault="00A278B2" w:rsidP="00A278B2">
      <w:pPr>
        <w:ind w:left="720"/>
        <w:rPr>
          <w:rFonts w:ascii="Arial" w:hAnsi="Arial" w:cs="Arial"/>
        </w:rPr>
      </w:pPr>
    </w:p>
    <w:p w14:paraId="613CC8F4" w14:textId="73F61972" w:rsidR="00A278B2" w:rsidRPr="00A278B2" w:rsidRDefault="00A278B2" w:rsidP="00A278B2">
      <w:pPr>
        <w:ind w:left="720"/>
        <w:rPr>
          <w:rFonts w:ascii="Arial" w:hAnsi="Arial" w:cs="Arial"/>
        </w:rPr>
      </w:pPr>
    </w:p>
    <w:p w14:paraId="433B1E54" w14:textId="4E07565B" w:rsidR="00A278B2" w:rsidRPr="00A278B2" w:rsidRDefault="00A278B2" w:rsidP="00A278B2">
      <w:pPr>
        <w:ind w:left="720"/>
        <w:rPr>
          <w:rFonts w:ascii="Arial" w:hAnsi="Arial" w:cs="Arial"/>
        </w:rPr>
      </w:pPr>
    </w:p>
    <w:p w14:paraId="0A88B2BC" w14:textId="393D8953" w:rsidR="00A278B2" w:rsidRPr="00A278B2" w:rsidRDefault="00A278B2" w:rsidP="00A278B2">
      <w:pPr>
        <w:ind w:left="720"/>
        <w:rPr>
          <w:rFonts w:ascii="Arial" w:hAnsi="Arial" w:cs="Arial"/>
        </w:rPr>
      </w:pPr>
    </w:p>
    <w:p w14:paraId="4A6BBB40" w14:textId="21FB6722" w:rsidR="00A278B2" w:rsidRPr="00A278B2" w:rsidRDefault="00A278B2" w:rsidP="00A278B2">
      <w:pPr>
        <w:ind w:left="720"/>
        <w:rPr>
          <w:rFonts w:ascii="Arial" w:hAnsi="Arial" w:cs="Arial"/>
        </w:rPr>
      </w:pPr>
    </w:p>
    <w:p w14:paraId="44B057DF" w14:textId="3C27DBA8" w:rsidR="00A278B2" w:rsidRPr="00A278B2" w:rsidRDefault="00A278B2" w:rsidP="00A278B2">
      <w:pPr>
        <w:ind w:left="720"/>
        <w:rPr>
          <w:rFonts w:ascii="Arial" w:hAnsi="Arial" w:cs="Arial"/>
        </w:rPr>
      </w:pPr>
    </w:p>
    <w:p w14:paraId="6022871C" w14:textId="27A6172A" w:rsidR="00A278B2" w:rsidRPr="00A278B2" w:rsidRDefault="00A278B2" w:rsidP="00A278B2">
      <w:pPr>
        <w:ind w:left="720"/>
        <w:rPr>
          <w:rFonts w:ascii="Arial" w:hAnsi="Arial" w:cs="Arial"/>
        </w:rPr>
      </w:pPr>
    </w:p>
    <w:p w14:paraId="29D35F81" w14:textId="2D03A903" w:rsidR="00A278B2" w:rsidRPr="00A278B2" w:rsidRDefault="00A278B2" w:rsidP="00A278B2">
      <w:pPr>
        <w:ind w:left="720"/>
        <w:rPr>
          <w:rFonts w:ascii="Arial" w:hAnsi="Arial" w:cs="Arial"/>
        </w:rPr>
      </w:pPr>
    </w:p>
    <w:p w14:paraId="0077A712" w14:textId="0950FBE4" w:rsidR="00A278B2" w:rsidRPr="00A278B2" w:rsidRDefault="00A278B2" w:rsidP="00A278B2">
      <w:pPr>
        <w:ind w:left="720"/>
        <w:rPr>
          <w:rFonts w:ascii="Arial" w:hAnsi="Arial" w:cs="Arial"/>
        </w:rPr>
      </w:pPr>
    </w:p>
    <w:p w14:paraId="02DBFC9A" w14:textId="5E1FFED5" w:rsidR="00A278B2" w:rsidRPr="00A278B2" w:rsidRDefault="00A278B2" w:rsidP="00A278B2">
      <w:pPr>
        <w:pStyle w:val="Titre1"/>
        <w:jc w:val="center"/>
        <w:rPr>
          <w:rFonts w:ascii="Arial" w:hAnsi="Arial" w:cs="Arial"/>
          <w:b/>
          <w:bCs/>
          <w:i/>
          <w:iCs/>
        </w:rPr>
      </w:pPr>
      <w:r w:rsidRPr="00A278B2">
        <w:rPr>
          <w:rFonts w:ascii="Arial" w:hAnsi="Arial" w:cs="Arial"/>
          <w:b/>
          <w:bCs/>
          <w:i/>
          <w:iCs/>
        </w:rPr>
        <w:t>SAE Structuration des données</w:t>
      </w:r>
    </w:p>
    <w:p w14:paraId="1DC839B2" w14:textId="38E399C3" w:rsidR="00A278B2" w:rsidRPr="00A278B2" w:rsidRDefault="00A278B2" w:rsidP="00A278B2">
      <w:pPr>
        <w:pStyle w:val="Titre1"/>
        <w:jc w:val="center"/>
        <w:rPr>
          <w:rFonts w:ascii="Arial" w:hAnsi="Arial" w:cs="Arial"/>
        </w:rPr>
      </w:pPr>
      <w:r w:rsidRPr="00A278B2">
        <w:rPr>
          <w:rFonts w:ascii="Arial" w:hAnsi="Arial" w:cs="Arial"/>
        </w:rPr>
        <w:t>Conception, implémentation et « vie » d’une base de données</w:t>
      </w:r>
    </w:p>
    <w:p w14:paraId="0C80126A" w14:textId="77777777" w:rsidR="00A278B2" w:rsidRPr="00A278B2" w:rsidRDefault="00A278B2" w:rsidP="00A278B2">
      <w:pPr>
        <w:rPr>
          <w:rFonts w:ascii="Arial" w:hAnsi="Arial" w:cs="Arial"/>
        </w:rPr>
      </w:pPr>
    </w:p>
    <w:p w14:paraId="5780ED6C" w14:textId="787A8247" w:rsidR="00A278B2" w:rsidRPr="00A278B2" w:rsidRDefault="00A278B2" w:rsidP="00A278B2">
      <w:pPr>
        <w:pStyle w:val="Titre"/>
        <w:jc w:val="center"/>
        <w:rPr>
          <w:rFonts w:ascii="Arial" w:hAnsi="Arial" w:cs="Arial"/>
          <w:b/>
          <w:bCs/>
        </w:rPr>
      </w:pPr>
      <w:r w:rsidRPr="00A278B2">
        <w:rPr>
          <w:rFonts w:ascii="Arial" w:hAnsi="Arial" w:cs="Arial"/>
          <w:b/>
          <w:bCs/>
        </w:rPr>
        <w:t>Groupe 132 DE DISTRIBUTION DU LAC</w:t>
      </w:r>
    </w:p>
    <w:p w14:paraId="700293A5" w14:textId="2DE72617" w:rsidR="00A278B2" w:rsidRPr="00A278B2" w:rsidRDefault="00A278B2" w:rsidP="00A278B2">
      <w:pPr>
        <w:ind w:left="720"/>
        <w:rPr>
          <w:rFonts w:ascii="Arial" w:hAnsi="Arial" w:cs="Arial"/>
        </w:rPr>
      </w:pPr>
    </w:p>
    <w:p w14:paraId="17AD11A8" w14:textId="658B1094" w:rsidR="00A278B2" w:rsidRPr="00A278B2" w:rsidRDefault="00A278B2" w:rsidP="00A278B2">
      <w:pPr>
        <w:ind w:left="720"/>
        <w:rPr>
          <w:rFonts w:ascii="Arial" w:hAnsi="Arial" w:cs="Arial"/>
        </w:rPr>
      </w:pPr>
    </w:p>
    <w:p w14:paraId="2307E099" w14:textId="77777777" w:rsidR="00A278B2" w:rsidRPr="00A278B2" w:rsidRDefault="00A278B2" w:rsidP="00A278B2">
      <w:pPr>
        <w:ind w:left="720"/>
        <w:rPr>
          <w:rFonts w:ascii="Arial" w:hAnsi="Arial" w:cs="Arial"/>
        </w:rPr>
      </w:pPr>
    </w:p>
    <w:p w14:paraId="7ED3588A" w14:textId="77777777" w:rsidR="00A278B2" w:rsidRPr="00A278B2" w:rsidRDefault="00A278B2" w:rsidP="00A278B2">
      <w:pPr>
        <w:ind w:left="720"/>
        <w:rPr>
          <w:rFonts w:ascii="Arial" w:hAnsi="Arial" w:cs="Arial"/>
        </w:rPr>
      </w:pPr>
    </w:p>
    <w:p w14:paraId="3BB5B01C" w14:textId="77777777" w:rsidR="00A278B2" w:rsidRPr="00A278B2" w:rsidRDefault="00A278B2" w:rsidP="00A278B2">
      <w:pPr>
        <w:ind w:left="720"/>
        <w:rPr>
          <w:rFonts w:ascii="Arial" w:hAnsi="Arial" w:cs="Arial"/>
        </w:rPr>
      </w:pPr>
    </w:p>
    <w:p w14:paraId="49A9D2C6" w14:textId="0F6F092C" w:rsidR="00A278B2" w:rsidRDefault="00A278B2" w:rsidP="00A278B2">
      <w:pPr>
        <w:ind w:left="720"/>
        <w:rPr>
          <w:rFonts w:ascii="Arial" w:hAnsi="Arial" w:cs="Arial"/>
        </w:rPr>
      </w:pPr>
    </w:p>
    <w:p w14:paraId="003D3CB8" w14:textId="77777777" w:rsidR="00A278B2" w:rsidRPr="00A278B2" w:rsidRDefault="00A278B2" w:rsidP="00A278B2">
      <w:pPr>
        <w:ind w:left="720"/>
        <w:rPr>
          <w:rFonts w:ascii="Arial" w:hAnsi="Arial" w:cs="Arial"/>
        </w:rPr>
      </w:pPr>
    </w:p>
    <w:p w14:paraId="2F1C1A55" w14:textId="77777777" w:rsidR="00A278B2" w:rsidRPr="00A278B2" w:rsidRDefault="00A278B2" w:rsidP="00A278B2">
      <w:pPr>
        <w:ind w:left="720"/>
        <w:rPr>
          <w:rFonts w:ascii="Arial" w:hAnsi="Arial" w:cs="Arial"/>
        </w:rPr>
      </w:pPr>
    </w:p>
    <w:p w14:paraId="3E341FE0" w14:textId="77777777" w:rsidR="00A278B2" w:rsidRPr="00A278B2" w:rsidRDefault="00A278B2" w:rsidP="00A278B2">
      <w:pPr>
        <w:ind w:left="720"/>
        <w:rPr>
          <w:rFonts w:ascii="Arial" w:hAnsi="Arial" w:cs="Arial"/>
        </w:rPr>
      </w:pPr>
    </w:p>
    <w:p w14:paraId="52BA191B" w14:textId="77777777" w:rsidR="00A278B2" w:rsidRPr="00A278B2" w:rsidRDefault="00A278B2" w:rsidP="00A278B2">
      <w:pPr>
        <w:ind w:left="720"/>
        <w:rPr>
          <w:rFonts w:ascii="Arial" w:hAnsi="Arial" w:cs="Arial"/>
        </w:rPr>
      </w:pPr>
    </w:p>
    <w:p w14:paraId="7520DE36" w14:textId="77777777" w:rsidR="00A278B2" w:rsidRPr="00A278B2" w:rsidRDefault="00A278B2" w:rsidP="00A278B2">
      <w:pPr>
        <w:ind w:left="720"/>
        <w:rPr>
          <w:rFonts w:ascii="Arial" w:hAnsi="Arial" w:cs="Arial"/>
        </w:rPr>
      </w:pPr>
    </w:p>
    <w:p w14:paraId="6DC64C1F" w14:textId="312DEE73" w:rsidR="00A278B2" w:rsidRPr="00A278B2" w:rsidRDefault="00A278B2" w:rsidP="00A278B2">
      <w:pPr>
        <w:ind w:left="720"/>
        <w:jc w:val="center"/>
        <w:rPr>
          <w:rFonts w:ascii="Arial" w:hAnsi="Arial" w:cs="Arial"/>
          <w:sz w:val="20"/>
          <w:szCs w:val="20"/>
        </w:rPr>
      </w:pPr>
      <w:r w:rsidRPr="00A278B2">
        <w:rPr>
          <w:rFonts w:ascii="Arial" w:hAnsi="Arial" w:cs="Arial"/>
          <w:sz w:val="20"/>
          <w:szCs w:val="20"/>
        </w:rPr>
        <w:t xml:space="preserve">Lilia AZIZI, </w:t>
      </w:r>
      <w:proofErr w:type="spellStart"/>
      <w:r w:rsidRPr="00A278B2">
        <w:rPr>
          <w:rFonts w:ascii="Arial" w:hAnsi="Arial" w:cs="Arial"/>
          <w:sz w:val="20"/>
          <w:szCs w:val="20"/>
        </w:rPr>
        <w:t>Eda</w:t>
      </w:r>
      <w:proofErr w:type="spellEnd"/>
      <w:r w:rsidRPr="00A278B2">
        <w:rPr>
          <w:rFonts w:ascii="Arial" w:hAnsi="Arial" w:cs="Arial"/>
          <w:sz w:val="20"/>
          <w:szCs w:val="20"/>
        </w:rPr>
        <w:t xml:space="preserve"> BASARAN, Melissa BOUDJELIDA, Santatriniaina RASOLOFOMANANA</w:t>
      </w:r>
    </w:p>
    <w:p w14:paraId="1D081313" w14:textId="519E9EA4" w:rsidR="006B799E" w:rsidRPr="00881E67" w:rsidRDefault="006B799E">
      <w:pPr>
        <w:rPr>
          <w:rFonts w:ascii="Arial" w:hAnsi="Arial" w:cs="Arial"/>
          <w:b/>
          <w:bCs/>
          <w:sz w:val="32"/>
          <w:szCs w:val="32"/>
        </w:rPr>
      </w:pPr>
      <w:r w:rsidRPr="00881E67">
        <w:rPr>
          <w:rFonts w:ascii="Arial" w:hAnsi="Arial" w:cs="Arial"/>
          <w:b/>
          <w:bCs/>
          <w:sz w:val="32"/>
          <w:szCs w:val="32"/>
        </w:rPr>
        <w:lastRenderedPageBreak/>
        <w:t>SOMMAIRE</w:t>
      </w:r>
    </w:p>
    <w:p w14:paraId="2DAA991E" w14:textId="260CEE6A" w:rsidR="006B799E" w:rsidRPr="00854610" w:rsidRDefault="00C86FAF" w:rsidP="004D3F14">
      <w:pPr>
        <w:rPr>
          <w:rFonts w:ascii="Arial" w:hAnsi="Arial" w:cs="Arial"/>
          <w:sz w:val="28"/>
          <w:szCs w:val="28"/>
        </w:rPr>
      </w:pPr>
      <w:r w:rsidRPr="00AB34EA">
        <w:rPr>
          <w:rFonts w:ascii="Arial" w:hAnsi="Arial" w:cs="Arial"/>
          <w:b/>
          <w:bCs/>
          <w:sz w:val="28"/>
          <w:szCs w:val="28"/>
        </w:rPr>
        <w:t>INTRODUCTION</w:t>
      </w:r>
      <w:r w:rsidR="00854610" w:rsidRPr="00854610">
        <w:rPr>
          <w:rFonts w:ascii="Arial" w:hAnsi="Arial" w:cs="Arial"/>
          <w:sz w:val="28"/>
          <w:szCs w:val="28"/>
        </w:rPr>
        <w:t>………………………………………………………………3</w:t>
      </w:r>
    </w:p>
    <w:p w14:paraId="3007DE40" w14:textId="2FF39B9C" w:rsidR="00C86FAF" w:rsidRDefault="00C86FAF" w:rsidP="004D3F14">
      <w:pPr>
        <w:pStyle w:val="Paragraphedeliste"/>
        <w:numPr>
          <w:ilvl w:val="0"/>
          <w:numId w:val="22"/>
        </w:numPr>
        <w:rPr>
          <w:rFonts w:ascii="Arial" w:hAnsi="Arial" w:cs="Arial"/>
          <w:sz w:val="28"/>
          <w:szCs w:val="28"/>
        </w:rPr>
      </w:pPr>
      <w:r w:rsidRPr="00AB34EA">
        <w:rPr>
          <w:rFonts w:ascii="Arial" w:hAnsi="Arial" w:cs="Arial"/>
          <w:b/>
          <w:bCs/>
          <w:sz w:val="28"/>
          <w:szCs w:val="28"/>
        </w:rPr>
        <w:t>MODELE CONCEPTUEL DES DONNEES</w:t>
      </w:r>
      <w:r w:rsidR="00854610" w:rsidRPr="0093661A">
        <w:rPr>
          <w:rFonts w:ascii="Arial" w:hAnsi="Arial" w:cs="Arial"/>
          <w:sz w:val="28"/>
          <w:szCs w:val="28"/>
        </w:rPr>
        <w:t>…………….………..3</w:t>
      </w:r>
    </w:p>
    <w:p w14:paraId="77967D9D" w14:textId="77777777" w:rsidR="009D0158" w:rsidRPr="0093661A" w:rsidRDefault="009D0158" w:rsidP="004D3F14">
      <w:pPr>
        <w:pStyle w:val="Paragraphedeliste"/>
        <w:ind w:left="1080"/>
        <w:rPr>
          <w:rFonts w:ascii="Arial" w:hAnsi="Arial" w:cs="Arial"/>
          <w:sz w:val="28"/>
          <w:szCs w:val="28"/>
        </w:rPr>
      </w:pPr>
    </w:p>
    <w:p w14:paraId="6D11BD65" w14:textId="3B4D366C" w:rsidR="00C86FAF" w:rsidRDefault="00C86FAF" w:rsidP="004D3F14">
      <w:pPr>
        <w:pStyle w:val="Paragraphedeliste"/>
        <w:numPr>
          <w:ilvl w:val="0"/>
          <w:numId w:val="22"/>
        </w:numPr>
        <w:rPr>
          <w:rFonts w:ascii="Arial" w:hAnsi="Arial" w:cs="Arial"/>
          <w:sz w:val="28"/>
          <w:szCs w:val="28"/>
        </w:rPr>
      </w:pPr>
      <w:r w:rsidRPr="00AB34EA">
        <w:rPr>
          <w:rFonts w:ascii="Arial" w:hAnsi="Arial" w:cs="Arial"/>
          <w:b/>
          <w:bCs/>
          <w:sz w:val="28"/>
          <w:szCs w:val="28"/>
        </w:rPr>
        <w:t>MODELE LOGIQUE DES DONNEES</w:t>
      </w:r>
      <w:r w:rsidR="00854610" w:rsidRPr="0093661A">
        <w:rPr>
          <w:rFonts w:ascii="Arial" w:hAnsi="Arial" w:cs="Arial"/>
          <w:sz w:val="28"/>
          <w:szCs w:val="28"/>
        </w:rPr>
        <w:t>……………………………3</w:t>
      </w:r>
    </w:p>
    <w:p w14:paraId="7E4C4114" w14:textId="77777777" w:rsidR="009D0158" w:rsidRPr="009D0158" w:rsidRDefault="009D0158" w:rsidP="004D3F14">
      <w:pPr>
        <w:pStyle w:val="Paragraphedeliste"/>
        <w:rPr>
          <w:rFonts w:ascii="Arial" w:hAnsi="Arial" w:cs="Arial"/>
          <w:sz w:val="28"/>
          <w:szCs w:val="28"/>
        </w:rPr>
      </w:pPr>
    </w:p>
    <w:p w14:paraId="245C26E1" w14:textId="77777777" w:rsidR="009D0158" w:rsidRPr="0093661A" w:rsidRDefault="009D0158" w:rsidP="004D3F14">
      <w:pPr>
        <w:pStyle w:val="Paragraphedeliste"/>
        <w:ind w:left="1080"/>
        <w:rPr>
          <w:rFonts w:ascii="Arial" w:hAnsi="Arial" w:cs="Arial"/>
          <w:sz w:val="28"/>
          <w:szCs w:val="28"/>
        </w:rPr>
      </w:pPr>
    </w:p>
    <w:p w14:paraId="3C0D344A" w14:textId="3C86815E" w:rsidR="00C86FAF" w:rsidRDefault="00C86FAF" w:rsidP="004D3F14">
      <w:pPr>
        <w:pStyle w:val="Paragraphedeliste"/>
        <w:numPr>
          <w:ilvl w:val="0"/>
          <w:numId w:val="22"/>
        </w:numPr>
        <w:rPr>
          <w:rFonts w:ascii="Arial" w:hAnsi="Arial" w:cs="Arial"/>
          <w:sz w:val="28"/>
          <w:szCs w:val="28"/>
        </w:rPr>
      </w:pPr>
      <w:r w:rsidRPr="00AB34EA">
        <w:rPr>
          <w:rFonts w:ascii="Arial" w:hAnsi="Arial" w:cs="Arial"/>
          <w:b/>
          <w:bCs/>
          <w:sz w:val="28"/>
          <w:szCs w:val="28"/>
        </w:rPr>
        <w:t>DICTIONNAIRE DES DONNEES</w:t>
      </w:r>
      <w:r w:rsidR="00854610" w:rsidRPr="0093661A">
        <w:rPr>
          <w:rFonts w:ascii="Arial" w:hAnsi="Arial" w:cs="Arial"/>
          <w:sz w:val="28"/>
          <w:szCs w:val="28"/>
        </w:rPr>
        <w:t>………………</w:t>
      </w:r>
      <w:r w:rsidR="0093661A">
        <w:rPr>
          <w:rFonts w:ascii="Arial" w:hAnsi="Arial" w:cs="Arial"/>
          <w:sz w:val="28"/>
          <w:szCs w:val="28"/>
        </w:rPr>
        <w:t>…</w:t>
      </w:r>
      <w:r w:rsidR="00854610" w:rsidRPr="0093661A">
        <w:rPr>
          <w:rFonts w:ascii="Arial" w:hAnsi="Arial" w:cs="Arial"/>
          <w:sz w:val="28"/>
          <w:szCs w:val="28"/>
        </w:rPr>
        <w:t>………………4</w:t>
      </w:r>
    </w:p>
    <w:p w14:paraId="26765183" w14:textId="77777777" w:rsidR="009D0158" w:rsidRPr="0093661A" w:rsidRDefault="009D0158" w:rsidP="004D3F14">
      <w:pPr>
        <w:pStyle w:val="Paragraphedeliste"/>
        <w:ind w:left="1080"/>
        <w:rPr>
          <w:rFonts w:ascii="Arial" w:hAnsi="Arial" w:cs="Arial"/>
          <w:sz w:val="28"/>
          <w:szCs w:val="28"/>
        </w:rPr>
      </w:pPr>
    </w:p>
    <w:p w14:paraId="769B9248" w14:textId="00674351" w:rsidR="006B799E" w:rsidRDefault="00C86FAF" w:rsidP="004D3F14">
      <w:pPr>
        <w:pStyle w:val="Paragraphedeliste"/>
        <w:numPr>
          <w:ilvl w:val="0"/>
          <w:numId w:val="22"/>
        </w:numPr>
        <w:rPr>
          <w:rFonts w:ascii="Arial" w:hAnsi="Arial" w:cs="Arial"/>
          <w:sz w:val="28"/>
          <w:szCs w:val="28"/>
        </w:rPr>
      </w:pPr>
      <w:r w:rsidRPr="00AB34EA">
        <w:rPr>
          <w:rFonts w:ascii="Arial" w:hAnsi="Arial" w:cs="Arial"/>
          <w:b/>
          <w:bCs/>
          <w:sz w:val="28"/>
          <w:szCs w:val="28"/>
        </w:rPr>
        <w:t>DEMARCHE DE VALIDATION DES DONNEES IMPORTEES</w:t>
      </w:r>
      <w:r w:rsidR="00B36334">
        <w:rPr>
          <w:rFonts w:ascii="Arial" w:hAnsi="Arial" w:cs="Arial"/>
          <w:sz w:val="28"/>
          <w:szCs w:val="28"/>
        </w:rPr>
        <w:t>…………………………………………………..</w:t>
      </w:r>
      <w:r w:rsidR="00854610" w:rsidRPr="0093661A">
        <w:rPr>
          <w:rFonts w:ascii="Arial" w:hAnsi="Arial" w:cs="Arial"/>
          <w:sz w:val="28"/>
          <w:szCs w:val="28"/>
        </w:rPr>
        <w:t>..4 et 5</w:t>
      </w:r>
    </w:p>
    <w:p w14:paraId="2C39D442" w14:textId="4D361E1B" w:rsidR="00A55325" w:rsidRPr="005B1DD9" w:rsidRDefault="00A55325" w:rsidP="004D3F14">
      <w:pPr>
        <w:pStyle w:val="Titre4"/>
        <w:ind w:left="1134"/>
        <w:rPr>
          <w:rFonts w:ascii="Arial" w:hAnsi="Arial" w:cs="Arial"/>
          <w:b/>
          <w:bCs/>
          <w:sz w:val="24"/>
          <w:szCs w:val="24"/>
        </w:rPr>
      </w:pPr>
      <w:r w:rsidRPr="005B1DD9">
        <w:rPr>
          <w:rFonts w:ascii="Arial" w:hAnsi="Arial" w:cs="Arial"/>
          <w:b/>
          <w:bCs/>
          <w:sz w:val="24"/>
          <w:szCs w:val="24"/>
        </w:rPr>
        <w:t>1. Préparation des fichiers .</w:t>
      </w:r>
      <w:proofErr w:type="spellStart"/>
      <w:r w:rsidRPr="005B1DD9">
        <w:rPr>
          <w:rFonts w:ascii="Arial" w:hAnsi="Arial" w:cs="Arial"/>
          <w:b/>
          <w:bCs/>
          <w:sz w:val="24"/>
          <w:szCs w:val="24"/>
        </w:rPr>
        <w:t>rpt</w:t>
      </w:r>
      <w:proofErr w:type="spellEnd"/>
      <w:r w:rsidRPr="005B1DD9">
        <w:rPr>
          <w:rFonts w:ascii="Arial" w:hAnsi="Arial" w:cs="Arial"/>
          <w:b/>
          <w:bCs/>
          <w:sz w:val="24"/>
          <w:szCs w:val="24"/>
        </w:rPr>
        <w:t xml:space="preserve"> (Export 132 / Export 132 bis)</w:t>
      </w:r>
      <w:r w:rsidR="009D0158">
        <w:rPr>
          <w:rFonts w:ascii="Arial" w:hAnsi="Arial" w:cs="Arial"/>
          <w:b/>
          <w:bCs/>
          <w:sz w:val="24"/>
          <w:szCs w:val="24"/>
        </w:rPr>
        <w:t xml:space="preserve"> </w:t>
      </w:r>
      <w:r w:rsidR="009D0158" w:rsidRPr="009D0158">
        <w:rPr>
          <w:rFonts w:ascii="Arial" w:eastAsiaTheme="minorHAnsi" w:hAnsi="Arial" w:cs="Arial"/>
          <w:i w:val="0"/>
          <w:iCs w:val="0"/>
          <w:color w:val="auto"/>
          <w:sz w:val="28"/>
          <w:szCs w:val="28"/>
        </w:rPr>
        <w:t>…</w:t>
      </w:r>
      <w:r w:rsidR="00DB524A">
        <w:rPr>
          <w:rFonts w:ascii="Arial" w:eastAsiaTheme="minorHAnsi" w:hAnsi="Arial" w:cs="Arial"/>
          <w:i w:val="0"/>
          <w:iCs w:val="0"/>
          <w:color w:val="auto"/>
          <w:sz w:val="28"/>
          <w:szCs w:val="28"/>
        </w:rPr>
        <w:t>….</w:t>
      </w:r>
      <w:r w:rsidR="009D0158" w:rsidRPr="009D0158">
        <w:rPr>
          <w:rFonts w:ascii="Arial" w:eastAsiaTheme="minorHAnsi" w:hAnsi="Arial" w:cs="Arial"/>
          <w:i w:val="0"/>
          <w:iCs w:val="0"/>
          <w:color w:val="auto"/>
          <w:sz w:val="28"/>
          <w:szCs w:val="28"/>
        </w:rPr>
        <w:t>…</w:t>
      </w:r>
      <w:r w:rsidR="009D0158">
        <w:rPr>
          <w:rFonts w:ascii="Arial" w:eastAsiaTheme="minorHAnsi" w:hAnsi="Arial" w:cs="Arial"/>
          <w:i w:val="0"/>
          <w:iCs w:val="0"/>
          <w:color w:val="auto"/>
          <w:sz w:val="28"/>
          <w:szCs w:val="28"/>
        </w:rPr>
        <w:t>4</w:t>
      </w:r>
    </w:p>
    <w:p w14:paraId="4343F210" w14:textId="2EA849BD" w:rsidR="00A55325" w:rsidRPr="005B1DD9" w:rsidRDefault="00A55325" w:rsidP="004D3F14">
      <w:pPr>
        <w:pStyle w:val="Titre4"/>
        <w:ind w:left="1134"/>
        <w:rPr>
          <w:rFonts w:ascii="Arial" w:hAnsi="Arial" w:cs="Arial"/>
          <w:b/>
          <w:bCs/>
          <w:sz w:val="24"/>
          <w:szCs w:val="24"/>
        </w:rPr>
      </w:pPr>
      <w:r w:rsidRPr="005B1DD9">
        <w:rPr>
          <w:rFonts w:ascii="Arial" w:hAnsi="Arial" w:cs="Arial"/>
          <w:b/>
          <w:bCs/>
          <w:sz w:val="24"/>
          <w:szCs w:val="24"/>
        </w:rPr>
        <w:t>2. Structuration du fichier Excel Axe Activité</w:t>
      </w:r>
      <w:r w:rsidR="009D0158">
        <w:rPr>
          <w:rFonts w:ascii="Arial" w:hAnsi="Arial" w:cs="Arial"/>
          <w:b/>
          <w:bCs/>
          <w:sz w:val="24"/>
          <w:szCs w:val="24"/>
        </w:rPr>
        <w:t xml:space="preserve"> </w:t>
      </w:r>
      <w:r w:rsidR="009D0158" w:rsidRPr="009D0158">
        <w:rPr>
          <w:rFonts w:ascii="Arial" w:eastAsiaTheme="minorHAnsi" w:hAnsi="Arial" w:cs="Arial"/>
          <w:i w:val="0"/>
          <w:iCs w:val="0"/>
          <w:color w:val="auto"/>
          <w:sz w:val="28"/>
          <w:szCs w:val="28"/>
        </w:rPr>
        <w:t>…</w:t>
      </w:r>
      <w:r w:rsidR="00DB524A">
        <w:rPr>
          <w:rFonts w:ascii="Arial" w:eastAsiaTheme="minorHAnsi" w:hAnsi="Arial" w:cs="Arial"/>
          <w:i w:val="0"/>
          <w:iCs w:val="0"/>
          <w:color w:val="auto"/>
          <w:sz w:val="28"/>
          <w:szCs w:val="28"/>
        </w:rPr>
        <w:t>…………..…...</w:t>
      </w:r>
      <w:r w:rsidR="009D0158">
        <w:rPr>
          <w:rFonts w:ascii="Arial" w:eastAsiaTheme="minorHAnsi" w:hAnsi="Arial" w:cs="Arial"/>
          <w:i w:val="0"/>
          <w:iCs w:val="0"/>
          <w:color w:val="auto"/>
          <w:sz w:val="28"/>
          <w:szCs w:val="28"/>
        </w:rPr>
        <w:t>4 et 5</w:t>
      </w:r>
    </w:p>
    <w:p w14:paraId="6393461E" w14:textId="30C82B6E" w:rsidR="00A55325" w:rsidRDefault="00A55325" w:rsidP="004D3F14">
      <w:pPr>
        <w:pStyle w:val="Titre4"/>
        <w:ind w:left="1134"/>
        <w:rPr>
          <w:rFonts w:ascii="Arial" w:hAnsi="Arial" w:cs="Arial"/>
          <w:b/>
          <w:bCs/>
          <w:sz w:val="24"/>
          <w:szCs w:val="24"/>
        </w:rPr>
      </w:pPr>
      <w:r w:rsidRPr="005B1DD9">
        <w:rPr>
          <w:rFonts w:ascii="Arial" w:hAnsi="Arial" w:cs="Arial"/>
          <w:b/>
          <w:bCs/>
          <w:sz w:val="24"/>
          <w:szCs w:val="24"/>
        </w:rPr>
        <w:t>3. Nettoyage et structuration du fichier Excel Organisation 132</w:t>
      </w:r>
      <w:r w:rsidR="009D0158">
        <w:rPr>
          <w:rFonts w:ascii="Arial" w:hAnsi="Arial" w:cs="Arial"/>
          <w:b/>
          <w:bCs/>
          <w:sz w:val="24"/>
          <w:szCs w:val="24"/>
        </w:rPr>
        <w:t xml:space="preserve"> </w:t>
      </w:r>
      <w:r w:rsidR="009D0158" w:rsidRPr="009D0158">
        <w:rPr>
          <w:rFonts w:ascii="Arial" w:eastAsiaTheme="minorHAnsi" w:hAnsi="Arial" w:cs="Arial"/>
          <w:i w:val="0"/>
          <w:iCs w:val="0"/>
          <w:color w:val="auto"/>
          <w:sz w:val="28"/>
          <w:szCs w:val="28"/>
        </w:rPr>
        <w:t>…</w:t>
      </w:r>
      <w:r w:rsidR="00DB524A">
        <w:rPr>
          <w:rFonts w:ascii="Arial" w:eastAsiaTheme="minorHAnsi" w:hAnsi="Arial" w:cs="Arial"/>
          <w:i w:val="0"/>
          <w:iCs w:val="0"/>
          <w:color w:val="auto"/>
          <w:sz w:val="28"/>
          <w:szCs w:val="28"/>
        </w:rPr>
        <w:t>…</w:t>
      </w:r>
      <w:r w:rsidR="009D0158">
        <w:rPr>
          <w:rFonts w:ascii="Arial" w:eastAsiaTheme="minorHAnsi" w:hAnsi="Arial" w:cs="Arial"/>
          <w:i w:val="0"/>
          <w:iCs w:val="0"/>
          <w:color w:val="auto"/>
          <w:sz w:val="28"/>
          <w:szCs w:val="28"/>
        </w:rPr>
        <w:t>5</w:t>
      </w:r>
    </w:p>
    <w:p w14:paraId="430F9EF2" w14:textId="77777777" w:rsidR="009D0158" w:rsidRPr="009D0158" w:rsidRDefault="009D0158" w:rsidP="004D3F14"/>
    <w:p w14:paraId="6029C784" w14:textId="5BB1749B" w:rsidR="006B799E" w:rsidRDefault="001B79A3" w:rsidP="004D3F14">
      <w:pPr>
        <w:pStyle w:val="Paragraphedeliste"/>
        <w:numPr>
          <w:ilvl w:val="0"/>
          <w:numId w:val="22"/>
        </w:numPr>
        <w:rPr>
          <w:rFonts w:ascii="Arial" w:hAnsi="Arial" w:cs="Arial"/>
          <w:sz w:val="28"/>
          <w:szCs w:val="28"/>
        </w:rPr>
      </w:pPr>
      <w:r w:rsidRPr="00AB34EA">
        <w:rPr>
          <w:rFonts w:ascii="Arial" w:hAnsi="Arial" w:cs="Arial"/>
          <w:b/>
          <w:bCs/>
          <w:sz w:val="28"/>
          <w:szCs w:val="28"/>
        </w:rPr>
        <w:t>ETAPES DE NETTOYAGE ET DE CONSTITUTION DE LA BASE DE DONNEES DEFINITIVE SANS ANOMALIES</w:t>
      </w:r>
      <w:r w:rsidR="00854610" w:rsidRPr="00B36334">
        <w:rPr>
          <w:rFonts w:ascii="Arial" w:hAnsi="Arial" w:cs="Arial"/>
          <w:sz w:val="28"/>
          <w:szCs w:val="28"/>
        </w:rPr>
        <w:t>…5 et 6</w:t>
      </w:r>
    </w:p>
    <w:p w14:paraId="77D9954E" w14:textId="77777777" w:rsidR="008C1F73" w:rsidRDefault="008C1F73" w:rsidP="004D3F14">
      <w:pPr>
        <w:pStyle w:val="Paragraphedeliste"/>
        <w:ind w:left="1080"/>
        <w:rPr>
          <w:rFonts w:ascii="Arial" w:hAnsi="Arial" w:cs="Arial"/>
          <w:sz w:val="28"/>
          <w:szCs w:val="28"/>
        </w:rPr>
      </w:pPr>
    </w:p>
    <w:p w14:paraId="7B2ABD48" w14:textId="1CCE7BA7" w:rsidR="00767D6B" w:rsidRDefault="00767D6B" w:rsidP="004D3F14">
      <w:pPr>
        <w:pStyle w:val="Paragraphedeliste"/>
        <w:numPr>
          <w:ilvl w:val="0"/>
          <w:numId w:val="29"/>
        </w:numPr>
        <w:spacing w:before="100" w:beforeAutospacing="1" w:after="100" w:afterAutospacing="1" w:line="240" w:lineRule="auto"/>
        <w:rPr>
          <w:rFonts w:ascii="Arial" w:eastAsiaTheme="majorEastAsia" w:hAnsi="Arial" w:cs="Arial"/>
          <w:b/>
          <w:bCs/>
          <w:i/>
          <w:iCs/>
          <w:color w:val="2F5496" w:themeColor="accent1" w:themeShade="BF"/>
        </w:rPr>
      </w:pPr>
      <w:r w:rsidRPr="00725EDF">
        <w:rPr>
          <w:rFonts w:ascii="Arial" w:eastAsiaTheme="majorEastAsia" w:hAnsi="Arial" w:cs="Arial"/>
          <w:b/>
          <w:bCs/>
          <w:i/>
          <w:iCs/>
          <w:color w:val="2F5496" w:themeColor="accent1" w:themeShade="BF"/>
          <w:sz w:val="24"/>
          <w:szCs w:val="24"/>
        </w:rPr>
        <w:t>Anomalies</w:t>
      </w:r>
      <w:r w:rsidRPr="005B1DD9">
        <w:rPr>
          <w:rFonts w:ascii="Arial" w:eastAsiaTheme="majorEastAsia" w:hAnsi="Arial" w:cs="Arial"/>
          <w:b/>
          <w:bCs/>
          <w:i/>
          <w:iCs/>
          <w:color w:val="2F5496" w:themeColor="accent1" w:themeShade="BF"/>
        </w:rPr>
        <w:t> </w:t>
      </w:r>
      <w:r w:rsidR="009D0158" w:rsidRPr="009D0158">
        <w:rPr>
          <w:rFonts w:ascii="Arial" w:hAnsi="Arial" w:cs="Arial"/>
          <w:i/>
          <w:iCs/>
          <w:sz w:val="28"/>
          <w:szCs w:val="28"/>
        </w:rPr>
        <w:t>…</w:t>
      </w:r>
      <w:r w:rsidR="004D3F14">
        <w:rPr>
          <w:rFonts w:ascii="Arial" w:hAnsi="Arial" w:cs="Arial"/>
          <w:i/>
          <w:iCs/>
          <w:sz w:val="28"/>
          <w:szCs w:val="28"/>
        </w:rPr>
        <w:t>…………………………………………………</w:t>
      </w:r>
      <w:r w:rsidR="009D0158">
        <w:rPr>
          <w:rFonts w:ascii="Arial" w:hAnsi="Arial" w:cs="Arial"/>
          <w:i/>
          <w:iCs/>
          <w:sz w:val="28"/>
          <w:szCs w:val="28"/>
        </w:rPr>
        <w:t>5 et 6</w:t>
      </w:r>
    </w:p>
    <w:p w14:paraId="21CB4E5D" w14:textId="5C1FD513" w:rsidR="000E7F1A" w:rsidRPr="005B1DD9" w:rsidRDefault="00317339" w:rsidP="004D3F14">
      <w:pPr>
        <w:pStyle w:val="Paragraphedeliste"/>
        <w:numPr>
          <w:ilvl w:val="0"/>
          <w:numId w:val="29"/>
        </w:numPr>
        <w:spacing w:before="100" w:beforeAutospacing="1" w:after="100" w:afterAutospacing="1" w:line="240" w:lineRule="auto"/>
        <w:rPr>
          <w:rFonts w:ascii="Arial" w:eastAsiaTheme="majorEastAsia" w:hAnsi="Arial" w:cs="Arial"/>
          <w:b/>
          <w:bCs/>
          <w:i/>
          <w:iCs/>
          <w:color w:val="2F5496" w:themeColor="accent1" w:themeShade="BF"/>
        </w:rPr>
      </w:pPr>
      <w:r>
        <w:rPr>
          <w:rFonts w:ascii="Arial" w:eastAsiaTheme="majorEastAsia" w:hAnsi="Arial" w:cs="Arial"/>
          <w:b/>
          <w:bCs/>
          <w:i/>
          <w:iCs/>
          <w:color w:val="2F5496" w:themeColor="accent1" w:themeShade="BF"/>
        </w:rPr>
        <w:t>Constitution de la base relationnelle</w:t>
      </w:r>
      <w:r w:rsidR="009D0158">
        <w:rPr>
          <w:rFonts w:ascii="Arial" w:eastAsiaTheme="majorEastAsia" w:hAnsi="Arial" w:cs="Arial"/>
          <w:b/>
          <w:bCs/>
          <w:i/>
          <w:iCs/>
          <w:color w:val="2F5496" w:themeColor="accent1" w:themeShade="BF"/>
        </w:rPr>
        <w:t xml:space="preserve"> </w:t>
      </w:r>
      <w:r w:rsidR="009D0158" w:rsidRPr="009D0158">
        <w:rPr>
          <w:rFonts w:ascii="Arial" w:hAnsi="Arial" w:cs="Arial"/>
          <w:i/>
          <w:iCs/>
          <w:sz w:val="28"/>
          <w:szCs w:val="28"/>
        </w:rPr>
        <w:t>…</w:t>
      </w:r>
      <w:r w:rsidR="004D3F14">
        <w:rPr>
          <w:rFonts w:ascii="Arial" w:hAnsi="Arial" w:cs="Arial"/>
          <w:i/>
          <w:iCs/>
          <w:sz w:val="28"/>
          <w:szCs w:val="28"/>
        </w:rPr>
        <w:t>……………………………...</w:t>
      </w:r>
      <w:r w:rsidR="009D0158">
        <w:rPr>
          <w:rFonts w:ascii="Arial" w:hAnsi="Arial" w:cs="Arial"/>
          <w:i/>
          <w:iCs/>
          <w:sz w:val="28"/>
          <w:szCs w:val="28"/>
        </w:rPr>
        <w:t>6</w:t>
      </w:r>
    </w:p>
    <w:p w14:paraId="6370D866" w14:textId="77777777" w:rsidR="00767D6B" w:rsidRPr="00B36334" w:rsidRDefault="00767D6B" w:rsidP="004D3F14">
      <w:pPr>
        <w:pStyle w:val="Paragraphedeliste"/>
        <w:ind w:left="1080"/>
        <w:rPr>
          <w:rFonts w:ascii="Arial" w:hAnsi="Arial" w:cs="Arial"/>
          <w:sz w:val="28"/>
          <w:szCs w:val="28"/>
        </w:rPr>
      </w:pPr>
    </w:p>
    <w:p w14:paraId="2394EC07" w14:textId="272CE400" w:rsidR="006B799E" w:rsidRDefault="001B79A3" w:rsidP="004D3F14">
      <w:pPr>
        <w:pStyle w:val="Paragraphedeliste"/>
        <w:numPr>
          <w:ilvl w:val="0"/>
          <w:numId w:val="22"/>
        </w:numPr>
        <w:rPr>
          <w:rFonts w:ascii="Arial" w:hAnsi="Arial" w:cs="Arial"/>
          <w:sz w:val="28"/>
          <w:szCs w:val="28"/>
        </w:rPr>
      </w:pPr>
      <w:r w:rsidRPr="00AB34EA">
        <w:rPr>
          <w:rFonts w:ascii="Arial" w:hAnsi="Arial" w:cs="Arial"/>
          <w:b/>
          <w:bCs/>
          <w:sz w:val="28"/>
          <w:szCs w:val="28"/>
        </w:rPr>
        <w:t>OBJECTIF DE PRODUCTIVITE</w:t>
      </w:r>
      <w:r w:rsidR="00854610" w:rsidRPr="00B36334">
        <w:rPr>
          <w:rFonts w:ascii="Arial" w:hAnsi="Arial" w:cs="Arial"/>
          <w:sz w:val="28"/>
          <w:szCs w:val="28"/>
        </w:rPr>
        <w:t>…………</w:t>
      </w:r>
      <w:r w:rsidR="004D3F14">
        <w:rPr>
          <w:rFonts w:ascii="Arial" w:hAnsi="Arial" w:cs="Arial"/>
          <w:sz w:val="28"/>
          <w:szCs w:val="28"/>
        </w:rPr>
        <w:t>..</w:t>
      </w:r>
      <w:r w:rsidR="00854610" w:rsidRPr="00B36334">
        <w:rPr>
          <w:rFonts w:ascii="Arial" w:hAnsi="Arial" w:cs="Arial"/>
          <w:sz w:val="28"/>
          <w:szCs w:val="28"/>
        </w:rPr>
        <w:t>…</w:t>
      </w:r>
      <w:r w:rsidR="00B36334">
        <w:rPr>
          <w:rFonts w:ascii="Arial" w:hAnsi="Arial" w:cs="Arial"/>
          <w:sz w:val="28"/>
          <w:szCs w:val="28"/>
        </w:rPr>
        <w:t>.</w:t>
      </w:r>
      <w:r w:rsidR="00854610" w:rsidRPr="00B36334">
        <w:rPr>
          <w:rFonts w:ascii="Arial" w:hAnsi="Arial" w:cs="Arial"/>
          <w:sz w:val="28"/>
          <w:szCs w:val="28"/>
        </w:rPr>
        <w:t>......………</w:t>
      </w:r>
      <w:r w:rsidR="005F46A8">
        <w:rPr>
          <w:rFonts w:ascii="Arial" w:hAnsi="Arial" w:cs="Arial"/>
          <w:sz w:val="28"/>
          <w:szCs w:val="28"/>
        </w:rPr>
        <w:t>.</w:t>
      </w:r>
      <w:r w:rsidR="00854610" w:rsidRPr="00B36334">
        <w:rPr>
          <w:rFonts w:ascii="Arial" w:hAnsi="Arial" w:cs="Arial"/>
          <w:sz w:val="28"/>
          <w:szCs w:val="28"/>
        </w:rPr>
        <w:t>…</w:t>
      </w:r>
      <w:r w:rsidR="00DB524A">
        <w:rPr>
          <w:rFonts w:ascii="Arial" w:hAnsi="Arial" w:cs="Arial"/>
          <w:sz w:val="28"/>
          <w:szCs w:val="28"/>
        </w:rPr>
        <w:t xml:space="preserve">6 </w:t>
      </w:r>
      <w:r w:rsidR="005F46A8">
        <w:rPr>
          <w:rFonts w:ascii="Arial" w:hAnsi="Arial" w:cs="Arial"/>
          <w:sz w:val="28"/>
          <w:szCs w:val="28"/>
        </w:rPr>
        <w:t>à</w:t>
      </w:r>
      <w:r w:rsidR="00DB524A">
        <w:rPr>
          <w:rFonts w:ascii="Arial" w:hAnsi="Arial" w:cs="Arial"/>
          <w:sz w:val="28"/>
          <w:szCs w:val="28"/>
        </w:rPr>
        <w:t xml:space="preserve"> </w:t>
      </w:r>
      <w:r w:rsidR="005F46A8">
        <w:rPr>
          <w:rFonts w:ascii="Arial" w:hAnsi="Arial" w:cs="Arial"/>
          <w:sz w:val="28"/>
          <w:szCs w:val="28"/>
        </w:rPr>
        <w:t>8</w:t>
      </w:r>
    </w:p>
    <w:p w14:paraId="76531014" w14:textId="2AB14A39" w:rsidR="00317339" w:rsidRPr="009D0158" w:rsidRDefault="00317339" w:rsidP="004D3F14">
      <w:pPr>
        <w:pStyle w:val="NormalWeb"/>
        <w:numPr>
          <w:ilvl w:val="0"/>
          <w:numId w:val="30"/>
        </w:numPr>
        <w:rPr>
          <w:rFonts w:ascii="Arial" w:eastAsiaTheme="majorEastAsia" w:hAnsi="Arial" w:cs="Arial"/>
          <w:b/>
          <w:bCs/>
          <w:i/>
          <w:iCs/>
          <w:smallCaps/>
          <w:color w:val="2F5496" w:themeColor="accent1" w:themeShade="BF"/>
          <w:lang w:eastAsia="en-US"/>
        </w:rPr>
      </w:pPr>
      <w:r>
        <w:rPr>
          <w:rFonts w:ascii="Arial" w:eastAsiaTheme="majorEastAsia" w:hAnsi="Arial" w:cs="Arial"/>
          <w:b/>
          <w:bCs/>
          <w:i/>
          <w:iCs/>
          <w:color w:val="2F5496" w:themeColor="accent1" w:themeShade="BF"/>
          <w:lang w:eastAsia="en-US"/>
        </w:rPr>
        <w:t>Analyses par zone pour chaque catégorie</w:t>
      </w:r>
      <w:r w:rsidR="008C1F73">
        <w:rPr>
          <w:rFonts w:ascii="Arial" w:eastAsiaTheme="majorEastAsia" w:hAnsi="Arial" w:cs="Arial"/>
          <w:b/>
          <w:bCs/>
          <w:i/>
          <w:iCs/>
          <w:color w:val="2F5496" w:themeColor="accent1" w:themeShade="BF"/>
          <w:lang w:eastAsia="en-US"/>
        </w:rPr>
        <w:t xml:space="preserve"> de la productivité</w:t>
      </w:r>
      <w:r w:rsidR="009D0158">
        <w:rPr>
          <w:rFonts w:ascii="Arial" w:eastAsiaTheme="majorEastAsia" w:hAnsi="Arial" w:cs="Arial"/>
          <w:b/>
          <w:bCs/>
          <w:i/>
          <w:iCs/>
          <w:color w:val="2F5496" w:themeColor="accent1" w:themeShade="BF"/>
          <w:lang w:eastAsia="en-US"/>
        </w:rPr>
        <w:t xml:space="preserve"> </w:t>
      </w:r>
      <w:r w:rsidR="009D0158" w:rsidRPr="009D0158">
        <w:rPr>
          <w:rFonts w:ascii="Arial" w:eastAsiaTheme="minorHAnsi" w:hAnsi="Arial" w:cs="Arial"/>
          <w:i/>
          <w:iCs/>
          <w:sz w:val="28"/>
          <w:szCs w:val="28"/>
        </w:rPr>
        <w:t>…</w:t>
      </w:r>
      <w:r w:rsidR="004D3F14">
        <w:rPr>
          <w:rFonts w:ascii="Arial" w:eastAsiaTheme="minorHAnsi" w:hAnsi="Arial" w:cs="Arial"/>
          <w:i/>
          <w:iCs/>
          <w:sz w:val="28"/>
          <w:szCs w:val="28"/>
        </w:rPr>
        <w:t>…</w:t>
      </w:r>
      <w:r w:rsidR="00DB524A">
        <w:rPr>
          <w:rFonts w:ascii="Arial" w:eastAsiaTheme="minorHAnsi" w:hAnsi="Arial" w:cs="Arial"/>
          <w:i/>
          <w:iCs/>
          <w:sz w:val="28"/>
          <w:szCs w:val="28"/>
        </w:rPr>
        <w:t>7</w:t>
      </w:r>
    </w:p>
    <w:p w14:paraId="70E52BA9" w14:textId="51F8315A" w:rsidR="009D0158" w:rsidRPr="009D0158" w:rsidRDefault="009D0158" w:rsidP="004D3F14">
      <w:pPr>
        <w:pStyle w:val="NormalWeb"/>
        <w:numPr>
          <w:ilvl w:val="0"/>
          <w:numId w:val="31"/>
        </w:numPr>
        <w:rPr>
          <w:rFonts w:ascii="Arial" w:eastAsiaTheme="majorEastAsia" w:hAnsi="Arial" w:cs="Arial"/>
          <w:b/>
          <w:bCs/>
          <w:i/>
          <w:iCs/>
          <w:smallCaps/>
          <w:lang w:eastAsia="en-US"/>
        </w:rPr>
      </w:pPr>
      <w:r w:rsidRPr="009D0158">
        <w:rPr>
          <w:rFonts w:ascii="Arial" w:eastAsiaTheme="majorEastAsia" w:hAnsi="Arial" w:cs="Arial"/>
          <w:b/>
          <w:bCs/>
          <w:i/>
          <w:iCs/>
          <w:lang w:eastAsia="en-US"/>
        </w:rPr>
        <w:t>Méthode</w:t>
      </w:r>
      <w:r>
        <w:rPr>
          <w:rFonts w:ascii="Arial" w:eastAsiaTheme="majorEastAsia" w:hAnsi="Arial" w:cs="Arial"/>
          <w:b/>
          <w:bCs/>
          <w:i/>
          <w:iCs/>
          <w:lang w:eastAsia="en-US"/>
        </w:rPr>
        <w:t xml:space="preserve"> </w:t>
      </w:r>
      <w:r w:rsidRPr="009D0158">
        <w:rPr>
          <w:rFonts w:ascii="Arial" w:eastAsiaTheme="minorHAnsi" w:hAnsi="Arial" w:cs="Arial"/>
          <w:i/>
          <w:iCs/>
          <w:sz w:val="28"/>
          <w:szCs w:val="28"/>
        </w:rPr>
        <w:t>…</w:t>
      </w:r>
      <w:r w:rsidR="004D3F14">
        <w:rPr>
          <w:rFonts w:ascii="Arial" w:eastAsiaTheme="minorHAnsi" w:hAnsi="Arial" w:cs="Arial"/>
          <w:i/>
          <w:iCs/>
          <w:sz w:val="28"/>
          <w:szCs w:val="28"/>
        </w:rPr>
        <w:t>……………………………………………………..</w:t>
      </w:r>
      <w:r w:rsidR="00DB524A">
        <w:rPr>
          <w:rFonts w:ascii="Arial" w:eastAsiaTheme="minorHAnsi" w:hAnsi="Arial" w:cs="Arial"/>
          <w:i/>
          <w:iCs/>
          <w:sz w:val="28"/>
          <w:szCs w:val="28"/>
        </w:rPr>
        <w:t>7</w:t>
      </w:r>
    </w:p>
    <w:p w14:paraId="36CBAEA9" w14:textId="338233C6" w:rsidR="009D0158" w:rsidRPr="009D0158" w:rsidRDefault="009D0158" w:rsidP="004D3F14">
      <w:pPr>
        <w:pStyle w:val="NormalWeb"/>
        <w:numPr>
          <w:ilvl w:val="0"/>
          <w:numId w:val="31"/>
        </w:numPr>
        <w:rPr>
          <w:rFonts w:ascii="Arial" w:eastAsiaTheme="majorEastAsia" w:hAnsi="Arial" w:cs="Arial"/>
          <w:b/>
          <w:bCs/>
          <w:i/>
          <w:iCs/>
          <w:smallCaps/>
          <w:lang w:eastAsia="en-US"/>
        </w:rPr>
      </w:pPr>
      <w:r w:rsidRPr="009D0158">
        <w:rPr>
          <w:rFonts w:ascii="Arial" w:eastAsiaTheme="majorEastAsia" w:hAnsi="Arial" w:cs="Arial"/>
          <w:b/>
          <w:bCs/>
          <w:i/>
          <w:iCs/>
          <w:lang w:eastAsia="en-US"/>
        </w:rPr>
        <w:t>Décisions</w:t>
      </w:r>
      <w:r w:rsidRPr="009D0158">
        <w:rPr>
          <w:rFonts w:ascii="Arial" w:eastAsiaTheme="minorHAnsi" w:hAnsi="Arial" w:cs="Arial"/>
          <w:i/>
          <w:iCs/>
          <w:sz w:val="28"/>
          <w:szCs w:val="28"/>
        </w:rPr>
        <w:t>…</w:t>
      </w:r>
      <w:r w:rsidR="004D3F14">
        <w:rPr>
          <w:rFonts w:ascii="Arial" w:eastAsiaTheme="minorHAnsi" w:hAnsi="Arial" w:cs="Arial"/>
          <w:i/>
          <w:iCs/>
          <w:sz w:val="28"/>
          <w:szCs w:val="28"/>
        </w:rPr>
        <w:t>…………………………………………………….</w:t>
      </w:r>
      <w:r w:rsidR="00DB524A">
        <w:rPr>
          <w:rFonts w:ascii="Arial" w:eastAsiaTheme="minorHAnsi" w:hAnsi="Arial" w:cs="Arial"/>
          <w:i/>
          <w:iCs/>
          <w:sz w:val="28"/>
          <w:szCs w:val="28"/>
        </w:rPr>
        <w:t>7</w:t>
      </w:r>
    </w:p>
    <w:p w14:paraId="1970D930" w14:textId="2406C1A4" w:rsidR="009D0158" w:rsidRPr="009D0158" w:rsidRDefault="009D0158" w:rsidP="004D3F14">
      <w:pPr>
        <w:pStyle w:val="NormalWeb"/>
        <w:numPr>
          <w:ilvl w:val="0"/>
          <w:numId w:val="31"/>
        </w:numPr>
        <w:rPr>
          <w:rFonts w:ascii="Arial" w:eastAsiaTheme="majorEastAsia" w:hAnsi="Arial" w:cs="Arial"/>
          <w:b/>
          <w:bCs/>
          <w:i/>
          <w:iCs/>
          <w:smallCaps/>
          <w:lang w:eastAsia="en-US"/>
        </w:rPr>
      </w:pPr>
      <w:r w:rsidRPr="009D0158">
        <w:rPr>
          <w:rFonts w:ascii="Arial" w:eastAsiaTheme="majorEastAsia" w:hAnsi="Arial" w:cs="Arial"/>
          <w:b/>
          <w:bCs/>
          <w:i/>
          <w:iCs/>
          <w:lang w:eastAsia="en-US"/>
        </w:rPr>
        <w:t>Résultats</w:t>
      </w:r>
      <w:r>
        <w:rPr>
          <w:rFonts w:ascii="Arial" w:eastAsiaTheme="majorEastAsia" w:hAnsi="Arial" w:cs="Arial"/>
          <w:b/>
          <w:bCs/>
          <w:i/>
          <w:iCs/>
          <w:lang w:eastAsia="en-US"/>
        </w:rPr>
        <w:t xml:space="preserve"> </w:t>
      </w:r>
      <w:r w:rsidRPr="009D0158">
        <w:rPr>
          <w:rFonts w:ascii="Arial" w:eastAsiaTheme="minorHAnsi" w:hAnsi="Arial" w:cs="Arial"/>
          <w:i/>
          <w:iCs/>
          <w:sz w:val="28"/>
          <w:szCs w:val="28"/>
        </w:rPr>
        <w:t>…</w:t>
      </w:r>
      <w:r w:rsidR="004D3F14">
        <w:rPr>
          <w:rFonts w:ascii="Arial" w:eastAsiaTheme="minorHAnsi" w:hAnsi="Arial" w:cs="Arial"/>
          <w:i/>
          <w:iCs/>
          <w:sz w:val="28"/>
          <w:szCs w:val="28"/>
        </w:rPr>
        <w:t>…………………………………………………….</w:t>
      </w:r>
      <w:r w:rsidR="00DB524A">
        <w:rPr>
          <w:rFonts w:ascii="Arial" w:eastAsiaTheme="minorHAnsi" w:hAnsi="Arial" w:cs="Arial"/>
          <w:i/>
          <w:iCs/>
          <w:sz w:val="28"/>
          <w:szCs w:val="28"/>
        </w:rPr>
        <w:t>7</w:t>
      </w:r>
    </w:p>
    <w:p w14:paraId="4A0B23BE" w14:textId="33089639" w:rsidR="00317339" w:rsidRPr="00E21B4C" w:rsidRDefault="00317339" w:rsidP="004D3F14">
      <w:pPr>
        <w:pStyle w:val="NormalWeb"/>
        <w:numPr>
          <w:ilvl w:val="0"/>
          <w:numId w:val="30"/>
        </w:numPr>
        <w:rPr>
          <w:rFonts w:ascii="Arial" w:eastAsiaTheme="majorEastAsia" w:hAnsi="Arial" w:cs="Arial"/>
          <w:b/>
          <w:bCs/>
          <w:i/>
          <w:iCs/>
          <w:smallCaps/>
          <w:color w:val="2F5496" w:themeColor="accent1" w:themeShade="BF"/>
          <w:lang w:eastAsia="en-US"/>
        </w:rPr>
      </w:pPr>
      <w:r>
        <w:rPr>
          <w:rFonts w:ascii="Arial" w:eastAsiaTheme="majorEastAsia" w:hAnsi="Arial" w:cs="Arial"/>
          <w:b/>
          <w:bCs/>
          <w:i/>
          <w:iCs/>
          <w:color w:val="2F5496" w:themeColor="accent1" w:themeShade="BF"/>
          <w:lang w:eastAsia="en-US"/>
        </w:rPr>
        <w:t>Analyse glo</w:t>
      </w:r>
      <w:r w:rsidR="008C1F73">
        <w:rPr>
          <w:rFonts w:ascii="Arial" w:eastAsiaTheme="majorEastAsia" w:hAnsi="Arial" w:cs="Arial"/>
          <w:b/>
          <w:bCs/>
          <w:i/>
          <w:iCs/>
          <w:color w:val="2F5496" w:themeColor="accent1" w:themeShade="BF"/>
          <w:lang w:eastAsia="en-US"/>
        </w:rPr>
        <w:t>bale de la productivité</w:t>
      </w:r>
      <w:r w:rsidR="009D0158">
        <w:rPr>
          <w:rFonts w:ascii="Arial" w:eastAsiaTheme="majorEastAsia" w:hAnsi="Arial" w:cs="Arial"/>
          <w:b/>
          <w:bCs/>
          <w:i/>
          <w:iCs/>
          <w:color w:val="2F5496" w:themeColor="accent1" w:themeShade="BF"/>
          <w:lang w:eastAsia="en-US"/>
        </w:rPr>
        <w:t xml:space="preserve"> </w:t>
      </w:r>
      <w:r w:rsidR="009D0158" w:rsidRPr="009D0158">
        <w:rPr>
          <w:rFonts w:ascii="Arial" w:eastAsiaTheme="minorHAnsi" w:hAnsi="Arial" w:cs="Arial"/>
          <w:i/>
          <w:iCs/>
          <w:sz w:val="28"/>
          <w:szCs w:val="28"/>
        </w:rPr>
        <w:t>…</w:t>
      </w:r>
      <w:r w:rsidR="004D3F14">
        <w:rPr>
          <w:rFonts w:ascii="Arial" w:eastAsiaTheme="minorHAnsi" w:hAnsi="Arial" w:cs="Arial"/>
          <w:i/>
          <w:iCs/>
          <w:sz w:val="28"/>
          <w:szCs w:val="28"/>
        </w:rPr>
        <w:t>……………………</w:t>
      </w:r>
      <w:r w:rsidR="005F46A8">
        <w:rPr>
          <w:rFonts w:ascii="Arial" w:eastAsiaTheme="minorHAnsi" w:hAnsi="Arial" w:cs="Arial"/>
          <w:i/>
          <w:iCs/>
          <w:sz w:val="28"/>
          <w:szCs w:val="28"/>
        </w:rPr>
        <w:t>..</w:t>
      </w:r>
      <w:r w:rsidR="004D3F14">
        <w:rPr>
          <w:rFonts w:ascii="Arial" w:eastAsiaTheme="minorHAnsi" w:hAnsi="Arial" w:cs="Arial"/>
          <w:i/>
          <w:iCs/>
          <w:sz w:val="28"/>
          <w:szCs w:val="28"/>
        </w:rPr>
        <w:t>…</w:t>
      </w:r>
      <w:r w:rsidR="005F46A8">
        <w:rPr>
          <w:rFonts w:ascii="Arial" w:eastAsiaTheme="minorHAnsi" w:hAnsi="Arial" w:cs="Arial"/>
          <w:i/>
          <w:iCs/>
          <w:sz w:val="28"/>
          <w:szCs w:val="28"/>
        </w:rPr>
        <w:t>7 et 8</w:t>
      </w:r>
    </w:p>
    <w:p w14:paraId="693FE24B" w14:textId="77777777" w:rsidR="00317339" w:rsidRPr="00B36334" w:rsidRDefault="00317339" w:rsidP="004D3F14">
      <w:pPr>
        <w:pStyle w:val="Paragraphedeliste"/>
        <w:ind w:left="1080"/>
        <w:rPr>
          <w:rFonts w:ascii="Arial" w:hAnsi="Arial" w:cs="Arial"/>
          <w:sz w:val="28"/>
          <w:szCs w:val="28"/>
        </w:rPr>
      </w:pPr>
    </w:p>
    <w:p w14:paraId="71566ABC" w14:textId="060B81F4" w:rsidR="006B799E" w:rsidRPr="00854610" w:rsidRDefault="001B79A3" w:rsidP="004D3F14">
      <w:pPr>
        <w:rPr>
          <w:rFonts w:ascii="Arial" w:hAnsi="Arial" w:cs="Arial"/>
          <w:sz w:val="28"/>
          <w:szCs w:val="28"/>
        </w:rPr>
      </w:pPr>
      <w:r w:rsidRPr="00AB34EA">
        <w:rPr>
          <w:rFonts w:ascii="Arial" w:hAnsi="Arial" w:cs="Arial"/>
          <w:b/>
          <w:bCs/>
          <w:sz w:val="28"/>
          <w:szCs w:val="28"/>
        </w:rPr>
        <w:t>CONCLUSION SCIENTIFIQUE</w:t>
      </w:r>
      <w:r w:rsidR="00854610" w:rsidRPr="00854610">
        <w:rPr>
          <w:rFonts w:ascii="Arial" w:hAnsi="Arial" w:cs="Arial"/>
          <w:sz w:val="28"/>
          <w:szCs w:val="28"/>
        </w:rPr>
        <w:t>……….…………</w:t>
      </w:r>
      <w:r w:rsidR="00854610">
        <w:rPr>
          <w:rFonts w:ascii="Arial" w:hAnsi="Arial" w:cs="Arial"/>
          <w:sz w:val="28"/>
          <w:szCs w:val="28"/>
        </w:rPr>
        <w:t>.</w:t>
      </w:r>
      <w:r w:rsidR="00854610" w:rsidRPr="00854610">
        <w:rPr>
          <w:rFonts w:ascii="Arial" w:hAnsi="Arial" w:cs="Arial"/>
          <w:sz w:val="28"/>
          <w:szCs w:val="28"/>
        </w:rPr>
        <w:t>………………………….8</w:t>
      </w:r>
    </w:p>
    <w:p w14:paraId="7156FD3F" w14:textId="4FF6A035" w:rsidR="006B799E" w:rsidRPr="00854610" w:rsidRDefault="001B79A3" w:rsidP="004D3F14">
      <w:pPr>
        <w:rPr>
          <w:rFonts w:ascii="Arial" w:hAnsi="Arial" w:cs="Arial"/>
          <w:sz w:val="28"/>
          <w:szCs w:val="28"/>
        </w:rPr>
      </w:pPr>
      <w:r w:rsidRPr="00AB34EA">
        <w:rPr>
          <w:rFonts w:ascii="Arial" w:hAnsi="Arial" w:cs="Arial"/>
          <w:b/>
          <w:bCs/>
          <w:sz w:val="28"/>
          <w:szCs w:val="28"/>
        </w:rPr>
        <w:t>CONCLUSION METHODOLOGIQUE</w:t>
      </w:r>
      <w:r w:rsidR="00854610" w:rsidRPr="00854610">
        <w:rPr>
          <w:rFonts w:ascii="Arial" w:hAnsi="Arial" w:cs="Arial"/>
          <w:sz w:val="28"/>
          <w:szCs w:val="28"/>
        </w:rPr>
        <w:t>………………………………………8</w:t>
      </w:r>
    </w:p>
    <w:p w14:paraId="3E442B00" w14:textId="77777777" w:rsidR="006B799E" w:rsidRDefault="006B799E" w:rsidP="004D3F14">
      <w:pPr>
        <w:rPr>
          <w:rFonts w:ascii="Arial" w:hAnsi="Arial" w:cs="Arial"/>
        </w:rPr>
      </w:pPr>
    </w:p>
    <w:p w14:paraId="214A5930" w14:textId="77777777" w:rsidR="006B799E" w:rsidRDefault="006B799E" w:rsidP="004D3F14">
      <w:pPr>
        <w:rPr>
          <w:rFonts w:ascii="Arial" w:hAnsi="Arial" w:cs="Arial"/>
        </w:rPr>
      </w:pPr>
    </w:p>
    <w:p w14:paraId="1DA869FC" w14:textId="77777777" w:rsidR="006B799E" w:rsidRDefault="006B799E" w:rsidP="004D3F14">
      <w:pPr>
        <w:rPr>
          <w:rFonts w:ascii="Arial" w:hAnsi="Arial" w:cs="Arial"/>
        </w:rPr>
      </w:pPr>
    </w:p>
    <w:p w14:paraId="1921B564" w14:textId="34B9C15C" w:rsidR="006B799E" w:rsidRPr="004936F4" w:rsidRDefault="006B799E" w:rsidP="006E228B">
      <w:pPr>
        <w:jc w:val="both"/>
        <w:rPr>
          <w:rStyle w:val="Rfrenceintense"/>
          <w:rFonts w:ascii="Arial" w:hAnsi="Arial" w:cs="Arial"/>
          <w:color w:val="auto"/>
          <w:sz w:val="28"/>
          <w:szCs w:val="28"/>
        </w:rPr>
      </w:pPr>
      <w:r w:rsidRPr="004936F4">
        <w:rPr>
          <w:rStyle w:val="Rfrenceintense"/>
          <w:rFonts w:ascii="Arial" w:hAnsi="Arial" w:cs="Arial"/>
          <w:color w:val="auto"/>
          <w:sz w:val="28"/>
          <w:szCs w:val="28"/>
        </w:rPr>
        <w:lastRenderedPageBreak/>
        <w:t>INTRODUCTION</w:t>
      </w:r>
    </w:p>
    <w:p w14:paraId="280984D6" w14:textId="5337B490" w:rsidR="00730E6B" w:rsidRPr="003322F5" w:rsidRDefault="00730E6B" w:rsidP="00730E6B">
      <w:pPr>
        <w:jc w:val="both"/>
        <w:rPr>
          <w:rFonts w:ascii="Arial" w:hAnsi="Arial" w:cs="Arial"/>
          <w:sz w:val="24"/>
          <w:szCs w:val="24"/>
        </w:rPr>
      </w:pPr>
      <w:r w:rsidRPr="003322F5">
        <w:rPr>
          <w:rFonts w:ascii="Arial" w:hAnsi="Arial" w:cs="Arial"/>
          <w:sz w:val="24"/>
          <w:szCs w:val="24"/>
        </w:rPr>
        <w:t>Dans le cadre de notre projet pour une entreprise de distribution, nous avons nettoyé, structuré et intégré plusieurs fichiers commerciaux dans Access pour construire un MCD et un MLD. Notre mission est d’analyser la productivité des commerces et de vérifier s’ils atteignent un objectif d’amélioration de 5 %.</w:t>
      </w:r>
    </w:p>
    <w:p w14:paraId="4F359913" w14:textId="77777777" w:rsidR="008857E7" w:rsidRPr="002E08A1" w:rsidRDefault="008857E7" w:rsidP="00730E6B">
      <w:pPr>
        <w:jc w:val="both"/>
        <w:rPr>
          <w:rFonts w:asciiTheme="majorBidi" w:hAnsiTheme="majorBidi" w:cstheme="majorBidi"/>
          <w:sz w:val="24"/>
          <w:szCs w:val="24"/>
        </w:rPr>
      </w:pPr>
    </w:p>
    <w:p w14:paraId="151E85C1" w14:textId="0952D048" w:rsidR="00755944" w:rsidRPr="004936F4" w:rsidRDefault="00755944" w:rsidP="004936F4">
      <w:pPr>
        <w:pStyle w:val="Paragraphedeliste"/>
        <w:numPr>
          <w:ilvl w:val="0"/>
          <w:numId w:val="23"/>
        </w:numPr>
        <w:jc w:val="both"/>
        <w:rPr>
          <w:rStyle w:val="Rfrenceintense"/>
          <w:rFonts w:ascii="Arial" w:hAnsi="Arial" w:cs="Arial"/>
          <w:color w:val="auto"/>
          <w:sz w:val="28"/>
          <w:szCs w:val="28"/>
        </w:rPr>
      </w:pPr>
      <w:r w:rsidRPr="004936F4">
        <w:rPr>
          <w:rStyle w:val="Rfrenceintense"/>
          <w:rFonts w:ascii="Arial" w:hAnsi="Arial" w:cs="Arial"/>
          <w:color w:val="auto"/>
          <w:sz w:val="28"/>
          <w:szCs w:val="28"/>
        </w:rPr>
        <w:t>M</w:t>
      </w:r>
      <w:r w:rsidR="00922793" w:rsidRPr="004936F4">
        <w:rPr>
          <w:rStyle w:val="Rfrenceintense"/>
          <w:rFonts w:ascii="Arial" w:hAnsi="Arial" w:cs="Arial"/>
          <w:color w:val="auto"/>
          <w:sz w:val="28"/>
          <w:szCs w:val="28"/>
        </w:rPr>
        <w:t>ODELE CONCEPTUEL DES DONNEES</w:t>
      </w:r>
    </w:p>
    <w:p w14:paraId="215B074F" w14:textId="270B922A" w:rsidR="00755944" w:rsidRPr="00A278B2" w:rsidRDefault="00755944">
      <w:pPr>
        <w:rPr>
          <w:rFonts w:ascii="Arial" w:hAnsi="Arial" w:cs="Arial"/>
        </w:rPr>
      </w:pPr>
      <w:r w:rsidRPr="00A278B2">
        <w:rPr>
          <w:rFonts w:ascii="Arial" w:hAnsi="Arial" w:cs="Arial"/>
          <w:noProof/>
        </w:rPr>
        <w:drawing>
          <wp:inline distT="0" distB="0" distL="0" distR="0" wp14:anchorId="01F30AB0" wp14:editId="7FCB1342">
            <wp:extent cx="5760720" cy="34099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409950"/>
                    </a:xfrm>
                    <a:prstGeom prst="rect">
                      <a:avLst/>
                    </a:prstGeom>
                  </pic:spPr>
                </pic:pic>
              </a:graphicData>
            </a:graphic>
          </wp:inline>
        </w:drawing>
      </w:r>
    </w:p>
    <w:p w14:paraId="696D286C" w14:textId="77777777" w:rsidR="008D75F8" w:rsidRDefault="008D75F8">
      <w:pPr>
        <w:rPr>
          <w:rFonts w:ascii="Arial" w:hAnsi="Arial" w:cs="Arial"/>
        </w:rPr>
      </w:pPr>
    </w:p>
    <w:p w14:paraId="3FA4F130" w14:textId="1D47E01B" w:rsidR="00755944" w:rsidRPr="008857E7" w:rsidRDefault="00755944" w:rsidP="008857E7">
      <w:pPr>
        <w:pStyle w:val="Paragraphedeliste"/>
        <w:numPr>
          <w:ilvl w:val="0"/>
          <w:numId w:val="23"/>
        </w:numPr>
        <w:rPr>
          <w:rStyle w:val="Rfrenceintense"/>
          <w:rFonts w:ascii="Arial" w:hAnsi="Arial" w:cs="Arial"/>
          <w:color w:val="auto"/>
          <w:sz w:val="28"/>
          <w:szCs w:val="28"/>
        </w:rPr>
      </w:pPr>
      <w:r w:rsidRPr="008857E7">
        <w:rPr>
          <w:rStyle w:val="Rfrenceintense"/>
          <w:rFonts w:ascii="Arial" w:hAnsi="Arial" w:cs="Arial"/>
          <w:color w:val="auto"/>
          <w:sz w:val="28"/>
          <w:szCs w:val="28"/>
        </w:rPr>
        <w:t>M</w:t>
      </w:r>
      <w:r w:rsidR="00922793" w:rsidRPr="008857E7">
        <w:rPr>
          <w:rStyle w:val="Rfrenceintense"/>
          <w:rFonts w:ascii="Arial" w:hAnsi="Arial" w:cs="Arial"/>
          <w:color w:val="auto"/>
          <w:sz w:val="28"/>
          <w:szCs w:val="28"/>
        </w:rPr>
        <w:t>ODELE LOGIQUE DES DONNEES</w:t>
      </w:r>
    </w:p>
    <w:p w14:paraId="2685B8C6" w14:textId="77777777" w:rsidR="005B1DD9" w:rsidRDefault="000B2AF0" w:rsidP="008857E7">
      <w:pPr>
        <w:rPr>
          <w:rFonts w:ascii="Arial" w:hAnsi="Arial" w:cs="Arial"/>
        </w:rPr>
      </w:pPr>
      <w:r w:rsidRPr="000B2AF0">
        <w:rPr>
          <w:rFonts w:ascii="Arial" w:hAnsi="Arial" w:cs="Arial"/>
        </w:rPr>
        <w:drawing>
          <wp:inline distT="0" distB="0" distL="0" distR="0" wp14:anchorId="55CE15E4" wp14:editId="03B0AEC4">
            <wp:extent cx="5760720" cy="284099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840990"/>
                    </a:xfrm>
                    <a:prstGeom prst="rect">
                      <a:avLst/>
                    </a:prstGeom>
                  </pic:spPr>
                </pic:pic>
              </a:graphicData>
            </a:graphic>
          </wp:inline>
        </w:drawing>
      </w:r>
    </w:p>
    <w:p w14:paraId="1246ACE0" w14:textId="1497631B" w:rsidR="008D75F8" w:rsidRPr="005B1DD9" w:rsidRDefault="008D75F8" w:rsidP="005B1DD9">
      <w:pPr>
        <w:pStyle w:val="Paragraphedeliste"/>
        <w:numPr>
          <w:ilvl w:val="0"/>
          <w:numId w:val="23"/>
        </w:numPr>
        <w:rPr>
          <w:rStyle w:val="Rfrenceintense"/>
          <w:rFonts w:ascii="Arial" w:hAnsi="Arial" w:cs="Arial"/>
          <w:smallCaps w:val="0"/>
          <w:color w:val="auto"/>
          <w:spacing w:val="0"/>
          <w:sz w:val="24"/>
          <w:szCs w:val="24"/>
        </w:rPr>
      </w:pPr>
      <w:r w:rsidRPr="005B1DD9">
        <w:rPr>
          <w:rStyle w:val="Rfrenceintense"/>
          <w:rFonts w:ascii="Arial" w:hAnsi="Arial" w:cs="Arial"/>
          <w:color w:val="auto"/>
          <w:sz w:val="28"/>
          <w:szCs w:val="28"/>
        </w:rPr>
        <w:lastRenderedPageBreak/>
        <w:t>DICTIONNAIRE DES DONNEES</w:t>
      </w:r>
    </w:p>
    <w:p w14:paraId="552F09B2" w14:textId="56A6871B" w:rsidR="00775C4C" w:rsidRDefault="00BA0F24" w:rsidP="00BA0F24">
      <w:pPr>
        <w:rPr>
          <w:rFonts w:ascii="Arial" w:hAnsi="Arial" w:cs="Arial"/>
        </w:rPr>
      </w:pPr>
      <w:r w:rsidRPr="00BA0F24">
        <w:rPr>
          <w:rFonts w:ascii="Arial" w:hAnsi="Arial" w:cs="Arial"/>
        </w:rPr>
        <w:drawing>
          <wp:inline distT="0" distB="0" distL="0" distR="0" wp14:anchorId="4D99E7CE" wp14:editId="15DE319F">
            <wp:extent cx="5760720" cy="2926080"/>
            <wp:effectExtent l="0" t="0" r="0" b="762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926080"/>
                    </a:xfrm>
                    <a:prstGeom prst="rect">
                      <a:avLst/>
                    </a:prstGeom>
                  </pic:spPr>
                </pic:pic>
              </a:graphicData>
            </a:graphic>
          </wp:inline>
        </w:drawing>
      </w:r>
    </w:p>
    <w:p w14:paraId="4EEC87D9" w14:textId="77777777" w:rsidR="00285440" w:rsidRDefault="00285440" w:rsidP="00285440">
      <w:pPr>
        <w:ind w:left="720"/>
        <w:rPr>
          <w:rFonts w:ascii="Arial" w:hAnsi="Arial" w:cs="Arial"/>
        </w:rPr>
      </w:pPr>
    </w:p>
    <w:p w14:paraId="1A11105F" w14:textId="43FE4DAD" w:rsidR="00372CBF" w:rsidRPr="005B1DD9" w:rsidRDefault="00822150" w:rsidP="005B1DD9">
      <w:pPr>
        <w:pStyle w:val="Titre3"/>
        <w:numPr>
          <w:ilvl w:val="0"/>
          <w:numId w:val="23"/>
        </w:numPr>
        <w:rPr>
          <w:rStyle w:val="Rfrenceintense"/>
          <w:rFonts w:ascii="Arial" w:hAnsi="Arial" w:cs="Arial"/>
          <w:color w:val="auto"/>
          <w:sz w:val="28"/>
          <w:szCs w:val="28"/>
        </w:rPr>
      </w:pPr>
      <w:r w:rsidRPr="005B1DD9">
        <w:rPr>
          <w:rStyle w:val="Rfrenceintense"/>
          <w:rFonts w:ascii="Arial" w:hAnsi="Arial" w:cs="Arial"/>
          <w:color w:val="auto"/>
          <w:sz w:val="28"/>
          <w:szCs w:val="28"/>
        </w:rPr>
        <w:t>DEMARCHE DE VALIDATION DES DONNEES IMPORTEES</w:t>
      </w:r>
    </w:p>
    <w:p w14:paraId="1BADC4B6" w14:textId="49A3B94D" w:rsidR="00372CBF" w:rsidRPr="005B1DD9" w:rsidRDefault="009A105C" w:rsidP="00406BDE">
      <w:pPr>
        <w:pStyle w:val="NormalWeb"/>
        <w:jc w:val="both"/>
        <w:rPr>
          <w:rFonts w:ascii="Arial" w:hAnsi="Arial" w:cs="Arial"/>
        </w:rPr>
      </w:pPr>
      <w:r w:rsidRPr="005B1DD9">
        <w:rPr>
          <w:rFonts w:ascii="Arial" w:hAnsi="Arial" w:cs="Arial"/>
        </w:rPr>
        <w:t>N</w:t>
      </w:r>
      <w:r w:rsidR="00372CBF" w:rsidRPr="005B1DD9">
        <w:rPr>
          <w:rFonts w:ascii="Arial" w:hAnsi="Arial" w:cs="Arial"/>
        </w:rPr>
        <w:t>ous avons travaillé à partir de quatre fichiers sources : deux fichiers Excel (</w:t>
      </w:r>
      <w:r w:rsidR="00372CBF" w:rsidRPr="005B1DD9">
        <w:rPr>
          <w:rStyle w:val="Accentuation"/>
          <w:rFonts w:ascii="Arial" w:hAnsi="Arial" w:cs="Arial"/>
          <w:b/>
          <w:bCs/>
        </w:rPr>
        <w:t>Axe activité</w:t>
      </w:r>
      <w:r w:rsidR="00372CBF" w:rsidRPr="005B1DD9">
        <w:rPr>
          <w:rFonts w:ascii="Arial" w:hAnsi="Arial" w:cs="Arial"/>
        </w:rPr>
        <w:t xml:space="preserve"> et </w:t>
      </w:r>
      <w:r w:rsidR="00372CBF" w:rsidRPr="005B1DD9">
        <w:rPr>
          <w:rStyle w:val="Accentuation"/>
          <w:rFonts w:ascii="Arial" w:hAnsi="Arial" w:cs="Arial"/>
          <w:b/>
          <w:bCs/>
        </w:rPr>
        <w:t>Organisation 132</w:t>
      </w:r>
      <w:r w:rsidR="00372CBF" w:rsidRPr="005B1DD9">
        <w:rPr>
          <w:rFonts w:ascii="Arial" w:hAnsi="Arial" w:cs="Arial"/>
        </w:rPr>
        <w:t xml:space="preserve">), ainsi que deux fichiers au format </w:t>
      </w:r>
      <w:r w:rsidR="00372CBF" w:rsidRPr="005B1DD9">
        <w:rPr>
          <w:rStyle w:val="CodeHTML"/>
          <w:rFonts w:ascii="Arial" w:hAnsi="Arial" w:cs="Arial"/>
          <w:sz w:val="24"/>
          <w:szCs w:val="24"/>
        </w:rPr>
        <w:t>.</w:t>
      </w:r>
      <w:proofErr w:type="spellStart"/>
      <w:r w:rsidR="00372CBF" w:rsidRPr="005B1DD9">
        <w:rPr>
          <w:rStyle w:val="CodeHTML"/>
          <w:rFonts w:ascii="Arial" w:hAnsi="Arial" w:cs="Arial"/>
          <w:sz w:val="24"/>
          <w:szCs w:val="24"/>
        </w:rPr>
        <w:t>rpt</w:t>
      </w:r>
      <w:proofErr w:type="spellEnd"/>
      <w:r w:rsidR="00372CBF" w:rsidRPr="005B1DD9">
        <w:rPr>
          <w:rFonts w:ascii="Arial" w:hAnsi="Arial" w:cs="Arial"/>
        </w:rPr>
        <w:t xml:space="preserve"> (</w:t>
      </w:r>
      <w:r w:rsidR="00372CBF" w:rsidRPr="005B1DD9">
        <w:rPr>
          <w:rStyle w:val="Accentuation"/>
          <w:rFonts w:ascii="Arial" w:hAnsi="Arial" w:cs="Arial"/>
          <w:b/>
          <w:bCs/>
        </w:rPr>
        <w:t>Export 132</w:t>
      </w:r>
      <w:r w:rsidR="00372CBF" w:rsidRPr="005B1DD9">
        <w:rPr>
          <w:rFonts w:ascii="Arial" w:hAnsi="Arial" w:cs="Arial"/>
        </w:rPr>
        <w:t xml:space="preserve"> pour les </w:t>
      </w:r>
      <w:r w:rsidR="00477158" w:rsidRPr="005B1DD9">
        <w:rPr>
          <w:rFonts w:ascii="Arial" w:hAnsi="Arial" w:cs="Arial"/>
        </w:rPr>
        <w:t>volumes</w:t>
      </w:r>
      <w:r w:rsidR="00372CBF" w:rsidRPr="005B1DD9">
        <w:rPr>
          <w:rFonts w:ascii="Arial" w:hAnsi="Arial" w:cs="Arial"/>
        </w:rPr>
        <w:t xml:space="preserve"> et </w:t>
      </w:r>
      <w:r w:rsidR="00372CBF" w:rsidRPr="005B1DD9">
        <w:rPr>
          <w:rStyle w:val="Accentuation"/>
          <w:rFonts w:ascii="Arial" w:hAnsi="Arial" w:cs="Arial"/>
          <w:b/>
          <w:bCs/>
        </w:rPr>
        <w:t>Export 132 bis</w:t>
      </w:r>
      <w:r w:rsidR="00372CBF" w:rsidRPr="005B1DD9">
        <w:rPr>
          <w:rFonts w:ascii="Arial" w:hAnsi="Arial" w:cs="Arial"/>
        </w:rPr>
        <w:t xml:space="preserve"> pour les </w:t>
      </w:r>
      <w:r w:rsidR="00477158" w:rsidRPr="005B1DD9">
        <w:rPr>
          <w:rFonts w:ascii="Arial" w:hAnsi="Arial" w:cs="Arial"/>
        </w:rPr>
        <w:t>effectifs</w:t>
      </w:r>
      <w:r w:rsidR="00372CBF" w:rsidRPr="005B1DD9">
        <w:rPr>
          <w:rFonts w:ascii="Arial" w:hAnsi="Arial" w:cs="Arial"/>
        </w:rPr>
        <w:t>).</w:t>
      </w:r>
    </w:p>
    <w:p w14:paraId="7460366E" w14:textId="77777777" w:rsidR="00372CBF" w:rsidRPr="005B1DD9" w:rsidRDefault="00372CBF" w:rsidP="00372CBF">
      <w:pPr>
        <w:pStyle w:val="Titre4"/>
        <w:rPr>
          <w:rFonts w:ascii="Arial" w:hAnsi="Arial" w:cs="Arial"/>
          <w:b/>
          <w:bCs/>
          <w:sz w:val="24"/>
          <w:szCs w:val="24"/>
        </w:rPr>
      </w:pPr>
      <w:r w:rsidRPr="005B1DD9">
        <w:rPr>
          <w:rFonts w:ascii="Arial" w:hAnsi="Arial" w:cs="Arial"/>
          <w:b/>
          <w:bCs/>
          <w:sz w:val="24"/>
          <w:szCs w:val="24"/>
        </w:rPr>
        <w:t>1. Préparation des fichiers .</w:t>
      </w:r>
      <w:proofErr w:type="spellStart"/>
      <w:r w:rsidRPr="005B1DD9">
        <w:rPr>
          <w:rFonts w:ascii="Arial" w:hAnsi="Arial" w:cs="Arial"/>
          <w:b/>
          <w:bCs/>
          <w:sz w:val="24"/>
          <w:szCs w:val="24"/>
        </w:rPr>
        <w:t>rpt</w:t>
      </w:r>
      <w:proofErr w:type="spellEnd"/>
      <w:r w:rsidRPr="005B1DD9">
        <w:rPr>
          <w:rFonts w:ascii="Arial" w:hAnsi="Arial" w:cs="Arial"/>
          <w:b/>
          <w:bCs/>
          <w:sz w:val="24"/>
          <w:szCs w:val="24"/>
        </w:rPr>
        <w:t xml:space="preserve"> (Export 132 / Export 132 bis)</w:t>
      </w:r>
    </w:p>
    <w:p w14:paraId="0FD2CDFB" w14:textId="77777777" w:rsidR="00C91AFA" w:rsidRPr="005B1DD9" w:rsidRDefault="00372CBF" w:rsidP="00C91AFA">
      <w:pPr>
        <w:pStyle w:val="NormalWeb"/>
        <w:jc w:val="both"/>
        <w:rPr>
          <w:rFonts w:ascii="Arial" w:hAnsi="Arial" w:cs="Arial"/>
        </w:rPr>
      </w:pPr>
      <w:r w:rsidRPr="005B1DD9">
        <w:rPr>
          <w:rFonts w:ascii="Arial" w:hAnsi="Arial" w:cs="Arial"/>
        </w:rPr>
        <w:t xml:space="preserve">Les deux fichiers </w:t>
      </w:r>
      <w:r w:rsidRPr="005B1DD9">
        <w:rPr>
          <w:rStyle w:val="CodeHTML"/>
          <w:rFonts w:ascii="Arial" w:hAnsi="Arial" w:cs="Arial"/>
          <w:sz w:val="24"/>
          <w:szCs w:val="24"/>
        </w:rPr>
        <w:t>.</w:t>
      </w:r>
      <w:proofErr w:type="spellStart"/>
      <w:r w:rsidRPr="005B1DD9">
        <w:rPr>
          <w:rStyle w:val="CodeHTML"/>
          <w:rFonts w:ascii="Arial" w:hAnsi="Arial" w:cs="Arial"/>
          <w:sz w:val="24"/>
          <w:szCs w:val="24"/>
        </w:rPr>
        <w:t>rpt</w:t>
      </w:r>
      <w:proofErr w:type="spellEnd"/>
      <w:r w:rsidRPr="005B1DD9">
        <w:rPr>
          <w:rFonts w:ascii="Arial" w:hAnsi="Arial" w:cs="Arial"/>
        </w:rPr>
        <w:t xml:space="preserve"> ont d’abord été convertis au format Excel afin de pouvoir être exploités. Un nettoyage des données a ensuite été effectué, notamment par le remplacement des virgules par des points pour assurer la bonne lecture des données numériques sous Excel et Access.</w:t>
      </w:r>
    </w:p>
    <w:p w14:paraId="2A1522A2" w14:textId="2E5862CB" w:rsidR="00372CBF" w:rsidRPr="005B1DD9" w:rsidRDefault="00372CBF" w:rsidP="00C91AFA">
      <w:pPr>
        <w:pStyle w:val="NormalWeb"/>
        <w:jc w:val="both"/>
        <w:rPr>
          <w:rFonts w:ascii="Arial" w:hAnsi="Arial" w:cs="Arial"/>
        </w:rPr>
      </w:pPr>
      <w:r w:rsidRPr="005B1DD9">
        <w:rPr>
          <w:rFonts w:ascii="Arial" w:hAnsi="Arial" w:cs="Arial"/>
        </w:rPr>
        <w:br/>
        <w:t xml:space="preserve">Une fois les fichiers nettoyés, nous avons procédé à la fusion des deux en un seul fichier </w:t>
      </w:r>
      <w:r w:rsidR="009A7448" w:rsidRPr="005B1DD9">
        <w:rPr>
          <w:rFonts w:ascii="Arial" w:hAnsi="Arial" w:cs="Arial"/>
        </w:rPr>
        <w:t>nommé</w:t>
      </w:r>
      <w:r w:rsidRPr="005B1DD9">
        <w:rPr>
          <w:rFonts w:ascii="Arial" w:hAnsi="Arial" w:cs="Arial"/>
        </w:rPr>
        <w:t xml:space="preserve"> </w:t>
      </w:r>
      <w:r w:rsidRPr="005B1DD9">
        <w:rPr>
          <w:rStyle w:val="lev"/>
          <w:rFonts w:ascii="Arial" w:hAnsi="Arial" w:cs="Arial"/>
        </w:rPr>
        <w:t>Mesure</w:t>
      </w:r>
      <w:r w:rsidRPr="005B1DD9">
        <w:rPr>
          <w:rFonts w:ascii="Arial" w:hAnsi="Arial" w:cs="Arial"/>
        </w:rPr>
        <w:t xml:space="preserve">, permettant ainsi de regrouper l’ensemble des informations nécessaires dans un seul tableau comprenant les colonnes suivantes : </w:t>
      </w:r>
      <w:r w:rsidRPr="005B1DD9">
        <w:rPr>
          <w:rStyle w:val="Accentuation"/>
          <w:rFonts w:ascii="Arial" w:hAnsi="Arial" w:cs="Arial"/>
        </w:rPr>
        <w:t>Période</w:t>
      </w:r>
      <w:r w:rsidRPr="005B1DD9">
        <w:rPr>
          <w:rFonts w:ascii="Arial" w:hAnsi="Arial" w:cs="Arial"/>
        </w:rPr>
        <w:t xml:space="preserve">, </w:t>
      </w:r>
      <w:r w:rsidRPr="005B1DD9">
        <w:rPr>
          <w:rStyle w:val="Accentuation"/>
          <w:rFonts w:ascii="Arial" w:hAnsi="Arial" w:cs="Arial"/>
        </w:rPr>
        <w:t>Mois</w:t>
      </w:r>
      <w:r w:rsidRPr="005B1DD9">
        <w:rPr>
          <w:rFonts w:ascii="Arial" w:hAnsi="Arial" w:cs="Arial"/>
        </w:rPr>
        <w:t xml:space="preserve">, </w:t>
      </w:r>
      <w:proofErr w:type="spellStart"/>
      <w:r w:rsidRPr="005B1DD9">
        <w:rPr>
          <w:rStyle w:val="Accentuation"/>
          <w:rFonts w:ascii="Arial" w:hAnsi="Arial" w:cs="Arial"/>
        </w:rPr>
        <w:t>ID_commerce</w:t>
      </w:r>
      <w:proofErr w:type="spellEnd"/>
      <w:r w:rsidRPr="005B1DD9">
        <w:rPr>
          <w:rFonts w:ascii="Arial" w:hAnsi="Arial" w:cs="Arial"/>
        </w:rPr>
        <w:t xml:space="preserve">, </w:t>
      </w:r>
      <w:r w:rsidRPr="005B1DD9">
        <w:rPr>
          <w:rStyle w:val="Accentuation"/>
          <w:rFonts w:ascii="Arial" w:hAnsi="Arial" w:cs="Arial"/>
        </w:rPr>
        <w:t>Code article</w:t>
      </w:r>
      <w:r w:rsidRPr="005B1DD9">
        <w:rPr>
          <w:rFonts w:ascii="Arial" w:hAnsi="Arial" w:cs="Arial"/>
        </w:rPr>
        <w:t xml:space="preserve">, </w:t>
      </w:r>
      <w:r w:rsidRPr="005B1DD9">
        <w:rPr>
          <w:rStyle w:val="Accentuation"/>
          <w:rFonts w:ascii="Arial" w:hAnsi="Arial" w:cs="Arial"/>
        </w:rPr>
        <w:t>Volume</w:t>
      </w:r>
      <w:r w:rsidRPr="005B1DD9">
        <w:rPr>
          <w:rFonts w:ascii="Arial" w:hAnsi="Arial" w:cs="Arial"/>
        </w:rPr>
        <w:t xml:space="preserve"> et </w:t>
      </w:r>
      <w:r w:rsidRPr="005B1DD9">
        <w:rPr>
          <w:rStyle w:val="Accentuation"/>
          <w:rFonts w:ascii="Arial" w:hAnsi="Arial" w:cs="Arial"/>
        </w:rPr>
        <w:t>Effectif</w:t>
      </w:r>
      <w:r w:rsidRPr="005B1DD9">
        <w:rPr>
          <w:rFonts w:ascii="Arial" w:hAnsi="Arial" w:cs="Arial"/>
        </w:rPr>
        <w:t>.</w:t>
      </w:r>
    </w:p>
    <w:p w14:paraId="07DE6052" w14:textId="77777777" w:rsidR="00372CBF" w:rsidRPr="005B1DD9" w:rsidRDefault="00372CBF" w:rsidP="00372CBF">
      <w:pPr>
        <w:pStyle w:val="Titre4"/>
        <w:rPr>
          <w:rFonts w:ascii="Arial" w:hAnsi="Arial" w:cs="Arial"/>
          <w:b/>
          <w:bCs/>
          <w:sz w:val="24"/>
          <w:szCs w:val="24"/>
        </w:rPr>
      </w:pPr>
      <w:r w:rsidRPr="005B1DD9">
        <w:rPr>
          <w:rFonts w:ascii="Arial" w:hAnsi="Arial" w:cs="Arial"/>
          <w:b/>
          <w:bCs/>
          <w:sz w:val="24"/>
          <w:szCs w:val="24"/>
        </w:rPr>
        <w:t>2. Structuration du fichier Excel Axe Activité</w:t>
      </w:r>
    </w:p>
    <w:p w14:paraId="7921D77E" w14:textId="77777777" w:rsidR="00372CBF" w:rsidRPr="005B1DD9" w:rsidRDefault="00372CBF" w:rsidP="00961B3F">
      <w:pPr>
        <w:pStyle w:val="NormalWeb"/>
        <w:jc w:val="both"/>
        <w:rPr>
          <w:rFonts w:ascii="Arial" w:hAnsi="Arial" w:cs="Arial"/>
        </w:rPr>
      </w:pPr>
      <w:r w:rsidRPr="005B1DD9">
        <w:rPr>
          <w:rFonts w:ascii="Arial" w:hAnsi="Arial" w:cs="Arial"/>
        </w:rPr>
        <w:t xml:space="preserve">Dans le fichier </w:t>
      </w:r>
      <w:r w:rsidRPr="005B1DD9">
        <w:rPr>
          <w:rStyle w:val="Accentuation"/>
          <w:rFonts w:ascii="Arial" w:hAnsi="Arial" w:cs="Arial"/>
          <w:b/>
          <w:bCs/>
        </w:rPr>
        <w:t>Axe activité</w:t>
      </w:r>
      <w:r w:rsidRPr="005B1DD9">
        <w:rPr>
          <w:rFonts w:ascii="Arial" w:hAnsi="Arial" w:cs="Arial"/>
        </w:rPr>
        <w:t xml:space="preserve">, les colonnes ont été renommées afin de faciliter la création des tables et garantir la cohérence des noms de champs. Par exemple, </w:t>
      </w:r>
      <w:r w:rsidRPr="005B1DD9">
        <w:rPr>
          <w:rStyle w:val="CodeHTML"/>
          <w:rFonts w:ascii="Arial" w:hAnsi="Arial" w:cs="Arial"/>
          <w:sz w:val="24"/>
          <w:szCs w:val="24"/>
        </w:rPr>
        <w:t>GEN1_ACTI</w:t>
      </w:r>
      <w:r w:rsidRPr="005B1DD9">
        <w:rPr>
          <w:rFonts w:ascii="Arial" w:hAnsi="Arial" w:cs="Arial"/>
        </w:rPr>
        <w:t xml:space="preserve"> a été renommé en </w:t>
      </w:r>
      <w:r w:rsidRPr="005B1DD9">
        <w:rPr>
          <w:rStyle w:val="Accentuation"/>
          <w:rFonts w:ascii="Arial" w:hAnsi="Arial" w:cs="Arial"/>
        </w:rPr>
        <w:t>Code rayon</w:t>
      </w:r>
      <w:r w:rsidRPr="005B1DD9">
        <w:rPr>
          <w:rFonts w:ascii="Arial" w:hAnsi="Arial" w:cs="Arial"/>
        </w:rPr>
        <w:t xml:space="preserve">, </w:t>
      </w:r>
      <w:r w:rsidRPr="005B1DD9">
        <w:rPr>
          <w:rStyle w:val="CodeHTML"/>
          <w:rFonts w:ascii="Arial" w:hAnsi="Arial" w:cs="Arial"/>
          <w:sz w:val="24"/>
          <w:szCs w:val="24"/>
        </w:rPr>
        <w:t>ALIAS1_ACTI</w:t>
      </w:r>
      <w:r w:rsidRPr="005B1DD9">
        <w:rPr>
          <w:rFonts w:ascii="Arial" w:hAnsi="Arial" w:cs="Arial"/>
        </w:rPr>
        <w:t xml:space="preserve"> en </w:t>
      </w:r>
      <w:r w:rsidRPr="005B1DD9">
        <w:rPr>
          <w:rStyle w:val="Accentuation"/>
          <w:rFonts w:ascii="Arial" w:hAnsi="Arial" w:cs="Arial"/>
        </w:rPr>
        <w:t>Rayon</w:t>
      </w:r>
      <w:r w:rsidRPr="005B1DD9">
        <w:rPr>
          <w:rFonts w:ascii="Arial" w:hAnsi="Arial" w:cs="Arial"/>
        </w:rPr>
        <w:t xml:space="preserve">, </w:t>
      </w:r>
      <w:r w:rsidRPr="005B1DD9">
        <w:rPr>
          <w:rStyle w:val="CodeHTML"/>
          <w:rFonts w:ascii="Arial" w:hAnsi="Arial" w:cs="Arial"/>
          <w:sz w:val="24"/>
          <w:szCs w:val="24"/>
        </w:rPr>
        <w:t>GEN2_ACTI</w:t>
      </w:r>
      <w:r w:rsidRPr="005B1DD9">
        <w:rPr>
          <w:rFonts w:ascii="Arial" w:hAnsi="Arial" w:cs="Arial"/>
        </w:rPr>
        <w:t xml:space="preserve"> en </w:t>
      </w:r>
      <w:r w:rsidRPr="005B1DD9">
        <w:rPr>
          <w:rStyle w:val="Accentuation"/>
          <w:rFonts w:ascii="Arial" w:hAnsi="Arial" w:cs="Arial"/>
        </w:rPr>
        <w:t>Code catégorie</w:t>
      </w:r>
      <w:r w:rsidRPr="005B1DD9">
        <w:rPr>
          <w:rFonts w:ascii="Arial" w:hAnsi="Arial" w:cs="Arial"/>
        </w:rPr>
        <w:t xml:space="preserve">, </w:t>
      </w:r>
      <w:r w:rsidRPr="005B1DD9">
        <w:rPr>
          <w:rStyle w:val="CodeHTML"/>
          <w:rFonts w:ascii="Arial" w:hAnsi="Arial" w:cs="Arial"/>
          <w:sz w:val="24"/>
          <w:szCs w:val="24"/>
        </w:rPr>
        <w:t>ALIAS2_ACTI</w:t>
      </w:r>
      <w:r w:rsidRPr="005B1DD9">
        <w:rPr>
          <w:rFonts w:ascii="Arial" w:hAnsi="Arial" w:cs="Arial"/>
        </w:rPr>
        <w:t xml:space="preserve"> en </w:t>
      </w:r>
      <w:r w:rsidRPr="005B1DD9">
        <w:rPr>
          <w:rStyle w:val="Accentuation"/>
          <w:rFonts w:ascii="Arial" w:hAnsi="Arial" w:cs="Arial"/>
        </w:rPr>
        <w:t>Catégorie</w:t>
      </w:r>
      <w:r w:rsidRPr="005B1DD9">
        <w:rPr>
          <w:rFonts w:ascii="Arial" w:hAnsi="Arial" w:cs="Arial"/>
        </w:rPr>
        <w:t>, et ainsi de suite.</w:t>
      </w:r>
    </w:p>
    <w:p w14:paraId="2254F556" w14:textId="4360BF54" w:rsidR="00372CBF" w:rsidRPr="005B1DD9" w:rsidRDefault="00372CBF" w:rsidP="00961B3F">
      <w:pPr>
        <w:pStyle w:val="NormalWeb"/>
        <w:jc w:val="both"/>
        <w:rPr>
          <w:rFonts w:ascii="Arial" w:hAnsi="Arial" w:cs="Arial"/>
        </w:rPr>
      </w:pPr>
      <w:r w:rsidRPr="005B1DD9">
        <w:rPr>
          <w:rFonts w:ascii="Arial" w:hAnsi="Arial" w:cs="Arial"/>
        </w:rPr>
        <w:t xml:space="preserve">Chaque niveau de la hiérarchie a été isolé dans des feuilles Excel distinctes correspondant aux tables Access : </w:t>
      </w:r>
      <w:r w:rsidRPr="005B1DD9">
        <w:rPr>
          <w:rStyle w:val="Accentuation"/>
          <w:rFonts w:ascii="Arial" w:hAnsi="Arial" w:cs="Arial"/>
        </w:rPr>
        <w:t>Rayon</w:t>
      </w:r>
      <w:r w:rsidRPr="005B1DD9">
        <w:rPr>
          <w:rFonts w:ascii="Arial" w:hAnsi="Arial" w:cs="Arial"/>
        </w:rPr>
        <w:t xml:space="preserve">, </w:t>
      </w:r>
      <w:r w:rsidRPr="005B1DD9">
        <w:rPr>
          <w:rStyle w:val="Accentuation"/>
          <w:rFonts w:ascii="Arial" w:hAnsi="Arial" w:cs="Arial"/>
        </w:rPr>
        <w:t>Catégorie</w:t>
      </w:r>
      <w:r w:rsidRPr="005B1DD9">
        <w:rPr>
          <w:rFonts w:ascii="Arial" w:hAnsi="Arial" w:cs="Arial"/>
        </w:rPr>
        <w:t xml:space="preserve">, </w:t>
      </w:r>
      <w:r w:rsidRPr="005B1DD9">
        <w:rPr>
          <w:rStyle w:val="Accentuation"/>
          <w:rFonts w:ascii="Arial" w:hAnsi="Arial" w:cs="Arial"/>
        </w:rPr>
        <w:t>Famille article</w:t>
      </w:r>
      <w:r w:rsidRPr="005B1DD9">
        <w:rPr>
          <w:rFonts w:ascii="Arial" w:hAnsi="Arial" w:cs="Arial"/>
        </w:rPr>
        <w:t xml:space="preserve"> et </w:t>
      </w:r>
      <w:r w:rsidRPr="005B1DD9">
        <w:rPr>
          <w:rStyle w:val="Accentuation"/>
          <w:rFonts w:ascii="Arial" w:hAnsi="Arial" w:cs="Arial"/>
        </w:rPr>
        <w:t>Article</w:t>
      </w:r>
      <w:r w:rsidRPr="005B1DD9">
        <w:rPr>
          <w:rFonts w:ascii="Arial" w:hAnsi="Arial" w:cs="Arial"/>
        </w:rPr>
        <w:t>.</w:t>
      </w:r>
      <w:r w:rsidRPr="005B1DD9">
        <w:rPr>
          <w:rFonts w:ascii="Arial" w:hAnsi="Arial" w:cs="Arial"/>
        </w:rPr>
        <w:br/>
        <w:t>Les relations hiérarchiques ont été respectées de la manière suivante :</w:t>
      </w:r>
    </w:p>
    <w:p w14:paraId="3054A1C2" w14:textId="77777777" w:rsidR="00372CBF" w:rsidRPr="005B1DD9" w:rsidRDefault="00372CBF" w:rsidP="00372CBF">
      <w:pPr>
        <w:pStyle w:val="NormalWeb"/>
        <w:numPr>
          <w:ilvl w:val="0"/>
          <w:numId w:val="7"/>
        </w:numPr>
        <w:rPr>
          <w:rFonts w:ascii="Arial" w:hAnsi="Arial" w:cs="Arial"/>
        </w:rPr>
      </w:pPr>
      <w:r w:rsidRPr="005B1DD9">
        <w:rPr>
          <w:rFonts w:ascii="Arial" w:hAnsi="Arial" w:cs="Arial"/>
        </w:rPr>
        <w:lastRenderedPageBreak/>
        <w:t xml:space="preserve">Les </w:t>
      </w:r>
      <w:r w:rsidRPr="005B1DD9">
        <w:rPr>
          <w:rFonts w:ascii="Arial" w:hAnsi="Arial" w:cs="Arial"/>
          <w:b/>
          <w:bCs/>
        </w:rPr>
        <w:t>articles</w:t>
      </w:r>
      <w:r w:rsidRPr="005B1DD9">
        <w:rPr>
          <w:rFonts w:ascii="Arial" w:hAnsi="Arial" w:cs="Arial"/>
        </w:rPr>
        <w:t xml:space="preserve"> sont rattachés à une </w:t>
      </w:r>
      <w:r w:rsidRPr="005B1DD9">
        <w:rPr>
          <w:rFonts w:ascii="Arial" w:hAnsi="Arial" w:cs="Arial"/>
          <w:b/>
          <w:bCs/>
        </w:rPr>
        <w:t>famille d’article</w:t>
      </w:r>
      <w:r w:rsidRPr="005B1DD9">
        <w:rPr>
          <w:rFonts w:ascii="Arial" w:hAnsi="Arial" w:cs="Arial"/>
        </w:rPr>
        <w:t xml:space="preserve"> via la clé étrangère </w:t>
      </w:r>
      <w:proofErr w:type="spellStart"/>
      <w:r w:rsidRPr="005B1DD9">
        <w:rPr>
          <w:rStyle w:val="CodeHTML"/>
          <w:rFonts w:ascii="Arial" w:hAnsi="Arial" w:cs="Arial"/>
          <w:sz w:val="24"/>
          <w:szCs w:val="24"/>
        </w:rPr>
        <w:t>code_fam_article</w:t>
      </w:r>
      <w:proofErr w:type="spellEnd"/>
      <w:r w:rsidRPr="005B1DD9">
        <w:rPr>
          <w:rFonts w:ascii="Arial" w:hAnsi="Arial" w:cs="Arial"/>
        </w:rPr>
        <w:t>.</w:t>
      </w:r>
    </w:p>
    <w:p w14:paraId="39CE6E30" w14:textId="77777777" w:rsidR="00372CBF" w:rsidRPr="005B1DD9" w:rsidRDefault="00372CBF" w:rsidP="00372CBF">
      <w:pPr>
        <w:pStyle w:val="NormalWeb"/>
        <w:numPr>
          <w:ilvl w:val="0"/>
          <w:numId w:val="7"/>
        </w:numPr>
        <w:rPr>
          <w:rFonts w:ascii="Arial" w:hAnsi="Arial" w:cs="Arial"/>
        </w:rPr>
      </w:pPr>
      <w:r w:rsidRPr="005B1DD9">
        <w:rPr>
          <w:rFonts w:ascii="Arial" w:hAnsi="Arial" w:cs="Arial"/>
        </w:rPr>
        <w:t xml:space="preserve">Les </w:t>
      </w:r>
      <w:r w:rsidRPr="005B1DD9">
        <w:rPr>
          <w:rFonts w:ascii="Arial" w:hAnsi="Arial" w:cs="Arial"/>
          <w:b/>
          <w:bCs/>
        </w:rPr>
        <w:t>familles d’articles</w:t>
      </w:r>
      <w:r w:rsidRPr="005B1DD9">
        <w:rPr>
          <w:rFonts w:ascii="Arial" w:hAnsi="Arial" w:cs="Arial"/>
        </w:rPr>
        <w:t xml:space="preserve"> sont rattachées à une </w:t>
      </w:r>
      <w:r w:rsidRPr="005B1DD9">
        <w:rPr>
          <w:rFonts w:ascii="Arial" w:hAnsi="Arial" w:cs="Arial"/>
          <w:b/>
          <w:bCs/>
        </w:rPr>
        <w:t>catégorie</w:t>
      </w:r>
      <w:r w:rsidRPr="005B1DD9">
        <w:rPr>
          <w:rFonts w:ascii="Arial" w:hAnsi="Arial" w:cs="Arial"/>
        </w:rPr>
        <w:t xml:space="preserve"> via </w:t>
      </w:r>
      <w:proofErr w:type="spellStart"/>
      <w:r w:rsidRPr="005B1DD9">
        <w:rPr>
          <w:rStyle w:val="CodeHTML"/>
          <w:rFonts w:ascii="Arial" w:hAnsi="Arial" w:cs="Arial"/>
          <w:sz w:val="24"/>
          <w:szCs w:val="24"/>
        </w:rPr>
        <w:t>code_categ</w:t>
      </w:r>
      <w:proofErr w:type="spellEnd"/>
      <w:r w:rsidRPr="005B1DD9">
        <w:rPr>
          <w:rFonts w:ascii="Arial" w:hAnsi="Arial" w:cs="Arial"/>
        </w:rPr>
        <w:t>.</w:t>
      </w:r>
    </w:p>
    <w:p w14:paraId="3F65F1B1" w14:textId="77777777" w:rsidR="00372CBF" w:rsidRPr="005B1DD9" w:rsidRDefault="00372CBF" w:rsidP="00372CBF">
      <w:pPr>
        <w:pStyle w:val="NormalWeb"/>
        <w:numPr>
          <w:ilvl w:val="0"/>
          <w:numId w:val="7"/>
        </w:numPr>
        <w:rPr>
          <w:rFonts w:ascii="Arial" w:hAnsi="Arial" w:cs="Arial"/>
        </w:rPr>
      </w:pPr>
      <w:r w:rsidRPr="005B1DD9">
        <w:rPr>
          <w:rFonts w:ascii="Arial" w:hAnsi="Arial" w:cs="Arial"/>
        </w:rPr>
        <w:t xml:space="preserve">Les </w:t>
      </w:r>
      <w:r w:rsidRPr="005B1DD9">
        <w:rPr>
          <w:rFonts w:ascii="Arial" w:hAnsi="Arial" w:cs="Arial"/>
          <w:b/>
          <w:bCs/>
        </w:rPr>
        <w:t>catégories</w:t>
      </w:r>
      <w:r w:rsidRPr="005B1DD9">
        <w:rPr>
          <w:rFonts w:ascii="Arial" w:hAnsi="Arial" w:cs="Arial"/>
        </w:rPr>
        <w:t xml:space="preserve"> sont rattachées à un </w:t>
      </w:r>
      <w:r w:rsidRPr="005B1DD9">
        <w:rPr>
          <w:rFonts w:ascii="Arial" w:hAnsi="Arial" w:cs="Arial"/>
          <w:b/>
          <w:bCs/>
        </w:rPr>
        <w:t>rayon</w:t>
      </w:r>
      <w:r w:rsidRPr="005B1DD9">
        <w:rPr>
          <w:rFonts w:ascii="Arial" w:hAnsi="Arial" w:cs="Arial"/>
        </w:rPr>
        <w:t xml:space="preserve"> via </w:t>
      </w:r>
      <w:proofErr w:type="spellStart"/>
      <w:r w:rsidRPr="005B1DD9">
        <w:rPr>
          <w:rStyle w:val="CodeHTML"/>
          <w:rFonts w:ascii="Arial" w:hAnsi="Arial" w:cs="Arial"/>
          <w:sz w:val="24"/>
          <w:szCs w:val="24"/>
        </w:rPr>
        <w:t>code_rayon</w:t>
      </w:r>
      <w:proofErr w:type="spellEnd"/>
      <w:r w:rsidRPr="005B1DD9">
        <w:rPr>
          <w:rFonts w:ascii="Arial" w:hAnsi="Arial" w:cs="Arial"/>
        </w:rPr>
        <w:t>.</w:t>
      </w:r>
    </w:p>
    <w:p w14:paraId="44F5ED5D" w14:textId="77777777" w:rsidR="00372CBF" w:rsidRPr="005B1DD9" w:rsidRDefault="00372CBF" w:rsidP="00372CBF">
      <w:pPr>
        <w:pStyle w:val="Titre4"/>
        <w:rPr>
          <w:rFonts w:ascii="Arial" w:hAnsi="Arial" w:cs="Arial"/>
          <w:b/>
          <w:bCs/>
          <w:sz w:val="24"/>
          <w:szCs w:val="24"/>
        </w:rPr>
      </w:pPr>
      <w:r w:rsidRPr="005B1DD9">
        <w:rPr>
          <w:rFonts w:ascii="Arial" w:hAnsi="Arial" w:cs="Arial"/>
          <w:b/>
          <w:bCs/>
          <w:sz w:val="24"/>
          <w:szCs w:val="24"/>
        </w:rPr>
        <w:t>3. Nettoyage et structuration du fichier Excel Organisation 132</w:t>
      </w:r>
    </w:p>
    <w:p w14:paraId="299FEF5D" w14:textId="56056569" w:rsidR="00372CBF" w:rsidRPr="0024198E" w:rsidRDefault="00372CBF" w:rsidP="0024198E">
      <w:pPr>
        <w:pStyle w:val="NormalWeb"/>
        <w:jc w:val="both"/>
        <w:rPr>
          <w:rFonts w:ascii="Arial" w:hAnsi="Arial" w:cs="Arial"/>
        </w:rPr>
      </w:pPr>
      <w:r w:rsidRPr="0024198E">
        <w:rPr>
          <w:rFonts w:ascii="Arial" w:hAnsi="Arial" w:cs="Arial"/>
        </w:rPr>
        <w:t xml:space="preserve">Le fichier </w:t>
      </w:r>
      <w:r w:rsidRPr="0024198E">
        <w:rPr>
          <w:rStyle w:val="Accentuation"/>
          <w:rFonts w:ascii="Arial" w:hAnsi="Arial" w:cs="Arial"/>
          <w:b/>
          <w:bCs/>
        </w:rPr>
        <w:t>Organisation 132</w:t>
      </w:r>
      <w:r w:rsidRPr="0024198E">
        <w:rPr>
          <w:rFonts w:ascii="Arial" w:hAnsi="Arial" w:cs="Arial"/>
        </w:rPr>
        <w:t xml:space="preserve"> a également fait l’objet de plusieurs étapes de nettoyage : suppression des deux premières lignes inutiles, suppression des opérateurs de consolidation (</w:t>
      </w:r>
      <w:r w:rsidRPr="0024198E">
        <w:rPr>
          <w:rStyle w:val="CodeHTML"/>
          <w:rFonts w:ascii="Arial" w:hAnsi="Arial" w:cs="Arial"/>
          <w:sz w:val="24"/>
          <w:szCs w:val="24"/>
        </w:rPr>
        <w:t>+</w:t>
      </w:r>
      <w:r w:rsidRPr="0024198E">
        <w:rPr>
          <w:rFonts w:ascii="Arial" w:hAnsi="Arial" w:cs="Arial"/>
        </w:rPr>
        <w:t xml:space="preserve">), et réorganisation des différentes données. Les différentes </w:t>
      </w:r>
      <w:r w:rsidR="00E34ED0" w:rsidRPr="0024198E">
        <w:rPr>
          <w:rFonts w:ascii="Arial" w:hAnsi="Arial" w:cs="Arial"/>
        </w:rPr>
        <w:t>entités</w:t>
      </w:r>
      <w:r w:rsidRPr="0024198E">
        <w:rPr>
          <w:rFonts w:ascii="Arial" w:hAnsi="Arial" w:cs="Arial"/>
        </w:rPr>
        <w:t xml:space="preserve"> ont été réparties dans des feuilles Excel distinctes, notamment pour les Commerces (</w:t>
      </w:r>
      <w:r w:rsidRPr="0024198E">
        <w:rPr>
          <w:rStyle w:val="Accentuation"/>
          <w:rFonts w:ascii="Arial" w:hAnsi="Arial" w:cs="Arial"/>
        </w:rPr>
        <w:t>EPERS</w:t>
      </w:r>
      <w:r w:rsidRPr="0024198E">
        <w:rPr>
          <w:rFonts w:ascii="Arial" w:hAnsi="Arial" w:cs="Arial"/>
        </w:rPr>
        <w:t xml:space="preserve">, </w:t>
      </w:r>
      <w:r w:rsidRPr="0024198E">
        <w:rPr>
          <w:rStyle w:val="Accentuation"/>
          <w:rFonts w:ascii="Arial" w:hAnsi="Arial" w:cs="Arial"/>
        </w:rPr>
        <w:t>EFERM</w:t>
      </w:r>
      <w:r w:rsidRPr="0024198E">
        <w:rPr>
          <w:rFonts w:ascii="Arial" w:hAnsi="Arial" w:cs="Arial"/>
        </w:rPr>
        <w:t xml:space="preserve">, </w:t>
      </w:r>
      <w:r w:rsidRPr="0024198E">
        <w:rPr>
          <w:rStyle w:val="Accentuation"/>
          <w:rFonts w:ascii="Arial" w:hAnsi="Arial" w:cs="Arial"/>
        </w:rPr>
        <w:t>CC/CCCP</w:t>
      </w:r>
      <w:r w:rsidRPr="0024198E">
        <w:rPr>
          <w:rFonts w:ascii="Arial" w:hAnsi="Arial" w:cs="Arial"/>
        </w:rPr>
        <w:t>), les Régions, les Pays, les Zones, les Groupes et les Sièges régionaux.</w:t>
      </w:r>
    </w:p>
    <w:p w14:paraId="77AE8FCF" w14:textId="77777777" w:rsidR="00372CBF" w:rsidRPr="005B1DD9" w:rsidRDefault="00372CBF" w:rsidP="00372CBF">
      <w:pPr>
        <w:pStyle w:val="NormalWeb"/>
        <w:rPr>
          <w:rFonts w:ascii="Arial" w:hAnsi="Arial" w:cs="Arial"/>
        </w:rPr>
      </w:pPr>
      <w:r w:rsidRPr="005B1DD9">
        <w:rPr>
          <w:rFonts w:ascii="Arial" w:hAnsi="Arial" w:cs="Arial"/>
        </w:rPr>
        <w:t>Les relations hiérarchiques ont été identifiées et respectées :</w:t>
      </w:r>
    </w:p>
    <w:p w14:paraId="7ECFEDE8" w14:textId="24EE923F" w:rsidR="00372CBF" w:rsidRPr="005B1DD9" w:rsidRDefault="00372CBF" w:rsidP="00372CBF">
      <w:pPr>
        <w:pStyle w:val="NormalWeb"/>
        <w:numPr>
          <w:ilvl w:val="0"/>
          <w:numId w:val="8"/>
        </w:numPr>
        <w:rPr>
          <w:rFonts w:ascii="Arial" w:hAnsi="Arial" w:cs="Arial"/>
        </w:rPr>
      </w:pPr>
      <w:r w:rsidRPr="005B1DD9">
        <w:rPr>
          <w:rFonts w:ascii="Arial" w:hAnsi="Arial" w:cs="Arial"/>
        </w:rPr>
        <w:t xml:space="preserve">Les </w:t>
      </w:r>
      <w:r w:rsidRPr="005B1DD9">
        <w:rPr>
          <w:rFonts w:ascii="Arial" w:hAnsi="Arial" w:cs="Arial"/>
          <w:b/>
          <w:bCs/>
        </w:rPr>
        <w:t>commerces</w:t>
      </w:r>
      <w:r w:rsidRPr="005B1DD9">
        <w:rPr>
          <w:rFonts w:ascii="Arial" w:hAnsi="Arial" w:cs="Arial"/>
        </w:rPr>
        <w:t xml:space="preserve"> sont rattachés à un </w:t>
      </w:r>
      <w:r w:rsidRPr="005B1DD9">
        <w:rPr>
          <w:rFonts w:ascii="Arial" w:hAnsi="Arial" w:cs="Arial"/>
          <w:b/>
          <w:bCs/>
        </w:rPr>
        <w:t>groupe</w:t>
      </w:r>
      <w:r w:rsidRPr="005B1DD9">
        <w:rPr>
          <w:rFonts w:ascii="Arial" w:hAnsi="Arial" w:cs="Arial"/>
        </w:rPr>
        <w:t xml:space="preserve"> </w:t>
      </w:r>
      <w:r w:rsidR="00D646A3" w:rsidRPr="005B1DD9">
        <w:rPr>
          <w:rFonts w:ascii="Arial" w:hAnsi="Arial" w:cs="Arial"/>
        </w:rPr>
        <w:t xml:space="preserve">via la clé </w:t>
      </w:r>
      <w:proofErr w:type="spellStart"/>
      <w:r w:rsidR="00D646A3" w:rsidRPr="005B1DD9">
        <w:rPr>
          <w:rFonts w:ascii="Arial" w:hAnsi="Arial" w:cs="Arial"/>
        </w:rPr>
        <w:t>étrangètre</w:t>
      </w:r>
      <w:proofErr w:type="spellEnd"/>
      <w:r w:rsidR="003A740E" w:rsidRPr="005B1DD9">
        <w:rPr>
          <w:rFonts w:ascii="Arial" w:hAnsi="Arial" w:cs="Arial"/>
        </w:rPr>
        <w:t> </w:t>
      </w:r>
      <w:proofErr w:type="spellStart"/>
      <w:r w:rsidRPr="005B1DD9">
        <w:rPr>
          <w:rStyle w:val="CodeHTML"/>
          <w:rFonts w:ascii="Arial" w:hAnsi="Arial" w:cs="Arial"/>
          <w:sz w:val="24"/>
          <w:szCs w:val="24"/>
        </w:rPr>
        <w:t>ID_groupe</w:t>
      </w:r>
      <w:proofErr w:type="spellEnd"/>
      <w:r w:rsidRPr="005B1DD9">
        <w:rPr>
          <w:rFonts w:ascii="Arial" w:hAnsi="Arial" w:cs="Arial"/>
        </w:rPr>
        <w:t>.</w:t>
      </w:r>
    </w:p>
    <w:p w14:paraId="09E6EB46" w14:textId="031FDF3E" w:rsidR="00372CBF" w:rsidRPr="005B1DD9" w:rsidRDefault="00372CBF" w:rsidP="00372CBF">
      <w:pPr>
        <w:pStyle w:val="NormalWeb"/>
        <w:numPr>
          <w:ilvl w:val="0"/>
          <w:numId w:val="8"/>
        </w:numPr>
        <w:rPr>
          <w:rFonts w:ascii="Arial" w:hAnsi="Arial" w:cs="Arial"/>
        </w:rPr>
      </w:pPr>
      <w:r w:rsidRPr="005B1DD9">
        <w:rPr>
          <w:rFonts w:ascii="Arial" w:hAnsi="Arial" w:cs="Arial"/>
        </w:rPr>
        <w:t xml:space="preserve">Les </w:t>
      </w:r>
      <w:r w:rsidRPr="005B1DD9">
        <w:rPr>
          <w:rFonts w:ascii="Arial" w:hAnsi="Arial" w:cs="Arial"/>
          <w:b/>
          <w:bCs/>
        </w:rPr>
        <w:t>groupes</w:t>
      </w:r>
      <w:r w:rsidRPr="005B1DD9">
        <w:rPr>
          <w:rFonts w:ascii="Arial" w:hAnsi="Arial" w:cs="Arial"/>
        </w:rPr>
        <w:t xml:space="preserve"> sont rattachés à une </w:t>
      </w:r>
      <w:r w:rsidRPr="005B1DD9">
        <w:rPr>
          <w:rFonts w:ascii="Arial" w:hAnsi="Arial" w:cs="Arial"/>
          <w:b/>
          <w:bCs/>
        </w:rPr>
        <w:t>zone</w:t>
      </w:r>
      <w:r w:rsidRPr="005B1DD9">
        <w:rPr>
          <w:rFonts w:ascii="Arial" w:hAnsi="Arial" w:cs="Arial"/>
        </w:rPr>
        <w:t xml:space="preserve"> </w:t>
      </w:r>
      <w:r w:rsidR="00D646A3" w:rsidRPr="005B1DD9">
        <w:rPr>
          <w:rFonts w:ascii="Arial" w:hAnsi="Arial" w:cs="Arial"/>
        </w:rPr>
        <w:t xml:space="preserve">via </w:t>
      </w:r>
      <w:proofErr w:type="spellStart"/>
      <w:r w:rsidRPr="005B1DD9">
        <w:rPr>
          <w:rStyle w:val="CodeHTML"/>
          <w:rFonts w:ascii="Arial" w:hAnsi="Arial" w:cs="Arial"/>
          <w:sz w:val="24"/>
          <w:szCs w:val="24"/>
        </w:rPr>
        <w:t>ID_zone</w:t>
      </w:r>
      <w:proofErr w:type="spellEnd"/>
      <w:r w:rsidRPr="005B1DD9">
        <w:rPr>
          <w:rFonts w:ascii="Arial" w:hAnsi="Arial" w:cs="Arial"/>
        </w:rPr>
        <w:t>.</w:t>
      </w:r>
    </w:p>
    <w:p w14:paraId="7ADC97FF" w14:textId="78C3EE7D" w:rsidR="00372CBF" w:rsidRPr="005B1DD9" w:rsidRDefault="00372CBF" w:rsidP="00372CBF">
      <w:pPr>
        <w:pStyle w:val="NormalWeb"/>
        <w:numPr>
          <w:ilvl w:val="0"/>
          <w:numId w:val="8"/>
        </w:numPr>
        <w:rPr>
          <w:rFonts w:ascii="Arial" w:hAnsi="Arial" w:cs="Arial"/>
        </w:rPr>
      </w:pPr>
      <w:r w:rsidRPr="005B1DD9">
        <w:rPr>
          <w:rFonts w:ascii="Arial" w:hAnsi="Arial" w:cs="Arial"/>
        </w:rPr>
        <w:t xml:space="preserve">Les </w:t>
      </w:r>
      <w:r w:rsidRPr="005B1DD9">
        <w:rPr>
          <w:rFonts w:ascii="Arial" w:hAnsi="Arial" w:cs="Arial"/>
          <w:b/>
          <w:bCs/>
        </w:rPr>
        <w:t>sièges régionaux</w:t>
      </w:r>
      <w:r w:rsidRPr="005B1DD9">
        <w:rPr>
          <w:rFonts w:ascii="Arial" w:hAnsi="Arial" w:cs="Arial"/>
        </w:rPr>
        <w:t xml:space="preserve"> et les zones sont rattachés à une </w:t>
      </w:r>
      <w:r w:rsidRPr="005B1DD9">
        <w:rPr>
          <w:rFonts w:ascii="Arial" w:hAnsi="Arial" w:cs="Arial"/>
          <w:b/>
          <w:bCs/>
        </w:rPr>
        <w:t>région</w:t>
      </w:r>
      <w:r w:rsidRPr="005B1DD9">
        <w:rPr>
          <w:rFonts w:ascii="Arial" w:hAnsi="Arial" w:cs="Arial"/>
        </w:rPr>
        <w:t xml:space="preserve"> </w:t>
      </w:r>
      <w:r w:rsidR="00D646A3" w:rsidRPr="005B1DD9">
        <w:rPr>
          <w:rFonts w:ascii="Arial" w:hAnsi="Arial" w:cs="Arial"/>
        </w:rPr>
        <w:t xml:space="preserve">via </w:t>
      </w:r>
      <w:proofErr w:type="spellStart"/>
      <w:r w:rsidRPr="005B1DD9">
        <w:rPr>
          <w:rStyle w:val="CodeHTML"/>
          <w:rFonts w:ascii="Arial" w:hAnsi="Arial" w:cs="Arial"/>
          <w:sz w:val="24"/>
          <w:szCs w:val="24"/>
        </w:rPr>
        <w:t>ID_région</w:t>
      </w:r>
      <w:proofErr w:type="spellEnd"/>
      <w:r w:rsidRPr="005B1DD9">
        <w:rPr>
          <w:rFonts w:ascii="Arial" w:hAnsi="Arial" w:cs="Arial"/>
        </w:rPr>
        <w:t>.</w:t>
      </w:r>
    </w:p>
    <w:p w14:paraId="7BBFFAFC" w14:textId="0FA12E9F" w:rsidR="00372CBF" w:rsidRPr="005B1DD9" w:rsidRDefault="00372CBF" w:rsidP="00372CBF">
      <w:pPr>
        <w:pStyle w:val="NormalWeb"/>
        <w:numPr>
          <w:ilvl w:val="0"/>
          <w:numId w:val="8"/>
        </w:numPr>
        <w:rPr>
          <w:rFonts w:ascii="Arial" w:hAnsi="Arial" w:cs="Arial"/>
        </w:rPr>
      </w:pPr>
      <w:r w:rsidRPr="005B1DD9">
        <w:rPr>
          <w:rFonts w:ascii="Arial" w:hAnsi="Arial" w:cs="Arial"/>
        </w:rPr>
        <w:t xml:space="preserve">Les </w:t>
      </w:r>
      <w:r w:rsidRPr="005B1DD9">
        <w:rPr>
          <w:rFonts w:ascii="Arial" w:hAnsi="Arial" w:cs="Arial"/>
          <w:b/>
          <w:bCs/>
        </w:rPr>
        <w:t>régions</w:t>
      </w:r>
      <w:r w:rsidRPr="005B1DD9">
        <w:rPr>
          <w:rFonts w:ascii="Arial" w:hAnsi="Arial" w:cs="Arial"/>
        </w:rPr>
        <w:t xml:space="preserve"> sont rattachées à un </w:t>
      </w:r>
      <w:r w:rsidRPr="005B1DD9">
        <w:rPr>
          <w:rFonts w:ascii="Arial" w:hAnsi="Arial" w:cs="Arial"/>
          <w:b/>
          <w:bCs/>
        </w:rPr>
        <w:t>pays</w:t>
      </w:r>
      <w:r w:rsidRPr="005B1DD9">
        <w:rPr>
          <w:rFonts w:ascii="Arial" w:hAnsi="Arial" w:cs="Arial"/>
        </w:rPr>
        <w:t xml:space="preserve"> </w:t>
      </w:r>
      <w:r w:rsidR="00D646A3" w:rsidRPr="005B1DD9">
        <w:rPr>
          <w:rFonts w:ascii="Arial" w:hAnsi="Arial" w:cs="Arial"/>
        </w:rPr>
        <w:t xml:space="preserve">via </w:t>
      </w:r>
      <w:proofErr w:type="spellStart"/>
      <w:r w:rsidRPr="005B1DD9">
        <w:rPr>
          <w:rStyle w:val="CodeHTML"/>
          <w:rFonts w:ascii="Arial" w:hAnsi="Arial" w:cs="Arial"/>
          <w:sz w:val="24"/>
          <w:szCs w:val="24"/>
        </w:rPr>
        <w:t>ID_pays</w:t>
      </w:r>
      <w:proofErr w:type="spellEnd"/>
      <w:r w:rsidRPr="005B1DD9">
        <w:rPr>
          <w:rFonts w:ascii="Arial" w:hAnsi="Arial" w:cs="Arial"/>
        </w:rPr>
        <w:t>.</w:t>
      </w:r>
    </w:p>
    <w:p w14:paraId="0F0C7E60" w14:textId="29395B5D" w:rsidR="00372CBF" w:rsidRPr="005B1DD9" w:rsidRDefault="00372CBF" w:rsidP="00372CBF">
      <w:pPr>
        <w:pStyle w:val="NormalWeb"/>
        <w:rPr>
          <w:rFonts w:ascii="Arial" w:hAnsi="Arial" w:cs="Arial"/>
        </w:rPr>
      </w:pPr>
      <w:r w:rsidRPr="005B1DD9">
        <w:rPr>
          <w:rFonts w:ascii="Arial" w:hAnsi="Arial" w:cs="Arial"/>
        </w:rPr>
        <w:t xml:space="preserve">Enfin, les feuilles Excel ainsi structurées ont servi à constituer directement les tables Access nécessaires, notamment </w:t>
      </w:r>
      <w:r w:rsidR="00AC54B5" w:rsidRPr="005B1DD9">
        <w:rPr>
          <w:rStyle w:val="Accentuation"/>
          <w:rFonts w:ascii="Arial" w:hAnsi="Arial" w:cs="Arial"/>
        </w:rPr>
        <w:t>Rayon, Catégorie, Famille article, Article, Mesure, Commerce, Groupe, Zone, Siège région, Région</w:t>
      </w:r>
      <w:r w:rsidR="007556D1" w:rsidRPr="005B1DD9">
        <w:rPr>
          <w:rStyle w:val="Accentuation"/>
          <w:rFonts w:ascii="Arial" w:hAnsi="Arial" w:cs="Arial"/>
        </w:rPr>
        <w:t xml:space="preserve"> et</w:t>
      </w:r>
      <w:r w:rsidR="00AC54B5" w:rsidRPr="005B1DD9">
        <w:rPr>
          <w:rStyle w:val="Accentuation"/>
          <w:rFonts w:ascii="Arial" w:hAnsi="Arial" w:cs="Arial"/>
        </w:rPr>
        <w:t xml:space="preserve"> Pays</w:t>
      </w:r>
      <w:r w:rsidR="007556D1" w:rsidRPr="005B1DD9">
        <w:rPr>
          <w:rStyle w:val="Accentuation"/>
          <w:rFonts w:ascii="Arial" w:hAnsi="Arial" w:cs="Arial"/>
        </w:rPr>
        <w:t>.</w:t>
      </w:r>
    </w:p>
    <w:p w14:paraId="3769296F" w14:textId="77777777" w:rsidR="00C0065E" w:rsidRPr="00285440" w:rsidRDefault="00C0065E" w:rsidP="00C0065E">
      <w:pPr>
        <w:ind w:left="720"/>
        <w:rPr>
          <w:rFonts w:ascii="Arial" w:hAnsi="Arial" w:cs="Arial"/>
        </w:rPr>
      </w:pPr>
    </w:p>
    <w:p w14:paraId="6DF705A9" w14:textId="022D8576" w:rsidR="00FB677E" w:rsidRPr="005B1DD9" w:rsidRDefault="005B1DD9" w:rsidP="005B1DD9">
      <w:pPr>
        <w:pStyle w:val="Titre2"/>
        <w:numPr>
          <w:ilvl w:val="0"/>
          <w:numId w:val="23"/>
        </w:numPr>
        <w:rPr>
          <w:rStyle w:val="Rfrenceintense"/>
          <w:rFonts w:ascii="Arial" w:hAnsi="Arial" w:cs="Arial"/>
          <w:color w:val="auto"/>
          <w:sz w:val="28"/>
          <w:szCs w:val="28"/>
        </w:rPr>
      </w:pPr>
      <w:r w:rsidRPr="005B1DD9">
        <w:rPr>
          <w:rStyle w:val="Rfrenceintense"/>
          <w:rFonts w:ascii="Arial" w:hAnsi="Arial" w:cs="Arial"/>
          <w:color w:val="auto"/>
          <w:sz w:val="28"/>
          <w:szCs w:val="28"/>
        </w:rPr>
        <w:t>ETAPES DE NETTOYAGE ET DE CONSTITUTION DE LA BASE DE DONNEES DEFINITIVE SANS ANOMALIES</w:t>
      </w:r>
    </w:p>
    <w:p w14:paraId="3F25F1EE" w14:textId="0FA875A9" w:rsidR="0074024B" w:rsidRPr="005B1DD9" w:rsidRDefault="0074024B" w:rsidP="006760EA">
      <w:pPr>
        <w:pStyle w:val="Paragraphedeliste"/>
        <w:numPr>
          <w:ilvl w:val="0"/>
          <w:numId w:val="25"/>
        </w:numPr>
        <w:spacing w:before="100" w:beforeAutospacing="1" w:after="100" w:afterAutospacing="1" w:line="240" w:lineRule="auto"/>
        <w:ind w:left="284" w:hanging="283"/>
        <w:rPr>
          <w:rFonts w:ascii="Arial" w:eastAsiaTheme="majorEastAsia" w:hAnsi="Arial" w:cs="Arial"/>
          <w:b/>
          <w:bCs/>
          <w:i/>
          <w:iCs/>
          <w:color w:val="2F5496" w:themeColor="accent1" w:themeShade="BF"/>
        </w:rPr>
      </w:pPr>
      <w:r w:rsidRPr="00725EDF">
        <w:rPr>
          <w:rFonts w:ascii="Arial" w:eastAsiaTheme="majorEastAsia" w:hAnsi="Arial" w:cs="Arial"/>
          <w:b/>
          <w:bCs/>
          <w:i/>
          <w:iCs/>
          <w:color w:val="2F5496" w:themeColor="accent1" w:themeShade="BF"/>
          <w:sz w:val="24"/>
          <w:szCs w:val="24"/>
        </w:rPr>
        <w:t>A</w:t>
      </w:r>
      <w:r w:rsidR="005B1DD9" w:rsidRPr="00725EDF">
        <w:rPr>
          <w:rFonts w:ascii="Arial" w:eastAsiaTheme="majorEastAsia" w:hAnsi="Arial" w:cs="Arial"/>
          <w:b/>
          <w:bCs/>
          <w:i/>
          <w:iCs/>
          <w:color w:val="2F5496" w:themeColor="accent1" w:themeShade="BF"/>
          <w:sz w:val="24"/>
          <w:szCs w:val="24"/>
        </w:rPr>
        <w:t>nomalies</w:t>
      </w:r>
      <w:r w:rsidRPr="005B1DD9">
        <w:rPr>
          <w:rFonts w:ascii="Arial" w:eastAsiaTheme="majorEastAsia" w:hAnsi="Arial" w:cs="Arial"/>
          <w:b/>
          <w:bCs/>
          <w:i/>
          <w:iCs/>
          <w:color w:val="2F5496" w:themeColor="accent1" w:themeShade="BF"/>
        </w:rPr>
        <w:t> </w:t>
      </w:r>
    </w:p>
    <w:p w14:paraId="56A0661E" w14:textId="6C6B66DE" w:rsidR="005B1DD9" w:rsidRPr="00AD7008" w:rsidRDefault="005B1DD9" w:rsidP="005B1DD9">
      <w:pPr>
        <w:spacing w:before="100" w:beforeAutospacing="1" w:after="100" w:afterAutospacing="1" w:line="240" w:lineRule="auto"/>
        <w:jc w:val="both"/>
        <w:rPr>
          <w:rFonts w:ascii="Arial" w:eastAsia="Times New Roman" w:hAnsi="Arial" w:cs="Arial"/>
          <w:sz w:val="24"/>
          <w:szCs w:val="24"/>
          <w:lang w:eastAsia="fr-FR"/>
        </w:rPr>
      </w:pPr>
      <w:r w:rsidRPr="00AD7008">
        <w:rPr>
          <w:rFonts w:ascii="Arial" w:eastAsia="Times New Roman" w:hAnsi="Arial" w:cs="Arial"/>
          <w:sz w:val="24"/>
          <w:szCs w:val="24"/>
          <w:lang w:eastAsia="fr-FR"/>
        </w:rPr>
        <w:t>Avant de mettre en place la base de données définitive, il a fallu nettoyer les données importées pour supprimer les erreurs et incohérences détectées. Ce nettoyage permet d’assurer la cohérence des informations et de garantir la bonne création des relations entre les tables.</w:t>
      </w:r>
      <w:r w:rsidRPr="006760EA">
        <w:rPr>
          <w:rFonts w:ascii="Arial" w:eastAsia="Times New Roman" w:hAnsi="Arial" w:cs="Arial"/>
          <w:sz w:val="24"/>
          <w:szCs w:val="24"/>
          <w:lang w:eastAsia="fr-FR"/>
        </w:rPr>
        <w:t xml:space="preserve">  Pour cela, nous avons créé plusieurs requêtes sur Access.</w:t>
      </w:r>
    </w:p>
    <w:p w14:paraId="155CBD7E" w14:textId="77777777" w:rsidR="00FB677E" w:rsidRPr="006760EA" w:rsidRDefault="00FB677E" w:rsidP="00FB677E">
      <w:pPr>
        <w:pStyle w:val="NormalWeb"/>
        <w:rPr>
          <w:rFonts w:ascii="Arial" w:hAnsi="Arial" w:cs="Arial"/>
        </w:rPr>
      </w:pPr>
      <w:r w:rsidRPr="006760EA">
        <w:rPr>
          <w:rFonts w:ascii="Arial" w:hAnsi="Arial" w:cs="Arial"/>
        </w:rPr>
        <w:t>Les différentes anomalies détectées ont été traitées de la manière suivante :</w:t>
      </w:r>
    </w:p>
    <w:p w14:paraId="21DE4585" w14:textId="6B5D91FE" w:rsidR="00FB677E" w:rsidRPr="006760EA" w:rsidRDefault="00FB677E" w:rsidP="00FB677E">
      <w:pPr>
        <w:pStyle w:val="Titre3"/>
        <w:rPr>
          <w:rFonts w:ascii="Arial" w:hAnsi="Arial" w:cs="Arial"/>
          <w:b/>
          <w:bCs/>
          <w:color w:val="auto"/>
        </w:rPr>
      </w:pPr>
      <w:r w:rsidRPr="006760EA">
        <w:rPr>
          <w:rFonts w:ascii="Arial" w:hAnsi="Arial" w:cs="Arial"/>
          <w:b/>
          <w:bCs/>
          <w:color w:val="auto"/>
        </w:rPr>
        <w:t>Ano1 : Mesures sans commerce correspondant</w:t>
      </w:r>
      <w:r w:rsidR="008C79E2" w:rsidRPr="006760EA">
        <w:rPr>
          <w:rFonts w:ascii="Arial" w:hAnsi="Arial" w:cs="Arial"/>
          <w:b/>
          <w:bCs/>
          <w:color w:val="auto"/>
        </w:rPr>
        <w:t xml:space="preserve"> (142 observations)</w:t>
      </w:r>
    </w:p>
    <w:p w14:paraId="671DC260" w14:textId="77777777" w:rsidR="00FB677E" w:rsidRPr="006760EA" w:rsidRDefault="00FB677E" w:rsidP="00FB677E">
      <w:pPr>
        <w:pStyle w:val="NormalWeb"/>
        <w:numPr>
          <w:ilvl w:val="0"/>
          <w:numId w:val="9"/>
        </w:numPr>
        <w:rPr>
          <w:rFonts w:ascii="Arial" w:hAnsi="Arial" w:cs="Arial"/>
        </w:rPr>
      </w:pPr>
      <w:r w:rsidRPr="006760EA">
        <w:rPr>
          <w:rStyle w:val="lev"/>
          <w:rFonts w:ascii="Arial" w:hAnsi="Arial" w:cs="Arial"/>
        </w:rPr>
        <w:t>Description</w:t>
      </w:r>
      <w:r w:rsidRPr="006760EA">
        <w:rPr>
          <w:rFonts w:ascii="Arial" w:hAnsi="Arial" w:cs="Arial"/>
        </w:rPr>
        <w:t xml:space="preserve"> : Certaines mesures (MESURE) ne possédaient pas de commerce associé dans la table COMMERCE1 (clé étrangère manquante).</w:t>
      </w:r>
    </w:p>
    <w:p w14:paraId="2ED0D685" w14:textId="77777777" w:rsidR="00FB677E" w:rsidRPr="006760EA" w:rsidRDefault="00FB677E" w:rsidP="00FB677E">
      <w:pPr>
        <w:pStyle w:val="NormalWeb"/>
        <w:numPr>
          <w:ilvl w:val="0"/>
          <w:numId w:val="9"/>
        </w:numPr>
        <w:rPr>
          <w:rFonts w:ascii="Arial" w:hAnsi="Arial" w:cs="Arial"/>
        </w:rPr>
      </w:pPr>
      <w:r w:rsidRPr="006760EA">
        <w:rPr>
          <w:rStyle w:val="lev"/>
          <w:rFonts w:ascii="Arial" w:hAnsi="Arial" w:cs="Arial"/>
        </w:rPr>
        <w:t>Décision</w:t>
      </w:r>
      <w:r w:rsidRPr="006760EA">
        <w:rPr>
          <w:rFonts w:ascii="Arial" w:hAnsi="Arial" w:cs="Arial"/>
        </w:rPr>
        <w:t xml:space="preserve"> : suppression de ces enregistrements.</w:t>
      </w:r>
    </w:p>
    <w:p w14:paraId="1CC27BD1" w14:textId="6D977BED" w:rsidR="00FB677E" w:rsidRPr="006760EA" w:rsidRDefault="00FB677E" w:rsidP="00FB677E">
      <w:pPr>
        <w:pStyle w:val="Titre3"/>
        <w:rPr>
          <w:rFonts w:ascii="Arial" w:hAnsi="Arial" w:cs="Arial"/>
          <w:b/>
          <w:bCs/>
          <w:color w:val="auto"/>
        </w:rPr>
      </w:pPr>
      <w:r w:rsidRPr="006760EA">
        <w:rPr>
          <w:rFonts w:ascii="Arial" w:hAnsi="Arial" w:cs="Arial"/>
          <w:b/>
          <w:bCs/>
          <w:color w:val="auto"/>
        </w:rPr>
        <w:t>Ano2 : Commerces sans groupe correspondant</w:t>
      </w:r>
      <w:r w:rsidR="008C79E2" w:rsidRPr="006760EA">
        <w:rPr>
          <w:rFonts w:ascii="Arial" w:hAnsi="Arial" w:cs="Arial"/>
          <w:b/>
          <w:bCs/>
          <w:color w:val="auto"/>
        </w:rPr>
        <w:t xml:space="preserve"> (4 observations)</w:t>
      </w:r>
    </w:p>
    <w:p w14:paraId="757E555E" w14:textId="593F5513" w:rsidR="00FB677E" w:rsidRPr="006760EA" w:rsidRDefault="00FB677E" w:rsidP="008C79E2">
      <w:pPr>
        <w:pStyle w:val="NormalWeb"/>
        <w:numPr>
          <w:ilvl w:val="0"/>
          <w:numId w:val="10"/>
        </w:numPr>
        <w:rPr>
          <w:rFonts w:ascii="Arial" w:hAnsi="Arial" w:cs="Arial"/>
        </w:rPr>
      </w:pPr>
      <w:r w:rsidRPr="006760EA">
        <w:rPr>
          <w:rStyle w:val="lev"/>
          <w:rFonts w:ascii="Arial" w:hAnsi="Arial" w:cs="Arial"/>
        </w:rPr>
        <w:t>Description</w:t>
      </w:r>
      <w:r w:rsidRPr="006760EA">
        <w:rPr>
          <w:rFonts w:ascii="Arial" w:hAnsi="Arial" w:cs="Arial"/>
        </w:rPr>
        <w:t xml:space="preserve"> : Certains commerces (COMMERCE1) n’avaient pas de groupe rattaché (clé étrangère manquante dans GROUPE).</w:t>
      </w:r>
    </w:p>
    <w:p w14:paraId="0A9DDE7A" w14:textId="77777777" w:rsidR="00FB677E" w:rsidRPr="006760EA" w:rsidRDefault="00FB677E" w:rsidP="00FB677E">
      <w:pPr>
        <w:pStyle w:val="NormalWeb"/>
        <w:numPr>
          <w:ilvl w:val="0"/>
          <w:numId w:val="10"/>
        </w:numPr>
        <w:rPr>
          <w:rFonts w:ascii="Arial" w:hAnsi="Arial" w:cs="Arial"/>
        </w:rPr>
      </w:pPr>
      <w:r w:rsidRPr="006760EA">
        <w:rPr>
          <w:rStyle w:val="lev"/>
          <w:rFonts w:ascii="Arial" w:hAnsi="Arial" w:cs="Arial"/>
        </w:rPr>
        <w:t>Décision</w:t>
      </w:r>
      <w:r w:rsidRPr="006760EA">
        <w:rPr>
          <w:rFonts w:ascii="Arial" w:hAnsi="Arial" w:cs="Arial"/>
        </w:rPr>
        <w:t xml:space="preserve"> : suppression de ces enregistrements.</w:t>
      </w:r>
    </w:p>
    <w:p w14:paraId="656CB460" w14:textId="0BD241C2" w:rsidR="00FB677E" w:rsidRPr="006760EA" w:rsidRDefault="00FB677E" w:rsidP="00FB677E">
      <w:pPr>
        <w:pStyle w:val="Titre3"/>
        <w:rPr>
          <w:rFonts w:ascii="Arial" w:hAnsi="Arial" w:cs="Arial"/>
          <w:b/>
          <w:bCs/>
          <w:color w:val="auto"/>
        </w:rPr>
      </w:pPr>
      <w:r w:rsidRPr="006760EA">
        <w:rPr>
          <w:rFonts w:ascii="Arial" w:hAnsi="Arial" w:cs="Arial"/>
          <w:b/>
          <w:bCs/>
          <w:color w:val="auto"/>
        </w:rPr>
        <w:lastRenderedPageBreak/>
        <w:t>Ano3 : Commerces fermés avec volume non nul</w:t>
      </w:r>
      <w:r w:rsidR="008C79E2" w:rsidRPr="006760EA">
        <w:rPr>
          <w:rFonts w:ascii="Arial" w:hAnsi="Arial" w:cs="Arial"/>
          <w:b/>
          <w:bCs/>
          <w:color w:val="auto"/>
        </w:rPr>
        <w:t xml:space="preserve"> (626 observations)</w:t>
      </w:r>
    </w:p>
    <w:p w14:paraId="1650C0B6" w14:textId="3F081618" w:rsidR="00FB677E" w:rsidRPr="006760EA" w:rsidRDefault="00FB677E" w:rsidP="00FB677E">
      <w:pPr>
        <w:pStyle w:val="NormalWeb"/>
        <w:numPr>
          <w:ilvl w:val="0"/>
          <w:numId w:val="11"/>
        </w:numPr>
        <w:rPr>
          <w:rFonts w:ascii="Arial" w:hAnsi="Arial" w:cs="Arial"/>
        </w:rPr>
      </w:pPr>
      <w:r w:rsidRPr="006760EA">
        <w:rPr>
          <w:rStyle w:val="lev"/>
          <w:rFonts w:ascii="Arial" w:hAnsi="Arial" w:cs="Arial"/>
        </w:rPr>
        <w:t>Description</w:t>
      </w:r>
      <w:r w:rsidRPr="006760EA">
        <w:rPr>
          <w:rFonts w:ascii="Arial" w:hAnsi="Arial" w:cs="Arial"/>
        </w:rPr>
        <w:t xml:space="preserve"> : Des commerces fermés (EFERM = 'Oui') avaient des volume</w:t>
      </w:r>
      <w:r w:rsidR="006760EA">
        <w:rPr>
          <w:rFonts w:ascii="Arial" w:hAnsi="Arial" w:cs="Arial"/>
        </w:rPr>
        <w:t>s</w:t>
      </w:r>
      <w:r w:rsidRPr="006760EA">
        <w:rPr>
          <w:rFonts w:ascii="Arial" w:hAnsi="Arial" w:cs="Arial"/>
        </w:rPr>
        <w:t xml:space="preserve"> supérieur</w:t>
      </w:r>
      <w:r w:rsidR="006760EA">
        <w:rPr>
          <w:rFonts w:ascii="Arial" w:hAnsi="Arial" w:cs="Arial"/>
        </w:rPr>
        <w:t>s</w:t>
      </w:r>
      <w:r w:rsidRPr="006760EA">
        <w:rPr>
          <w:rFonts w:ascii="Arial" w:hAnsi="Arial" w:cs="Arial"/>
        </w:rPr>
        <w:t xml:space="preserve"> à 0.</w:t>
      </w:r>
    </w:p>
    <w:p w14:paraId="4CC576DF" w14:textId="77777777" w:rsidR="00FB677E" w:rsidRPr="006760EA" w:rsidRDefault="00FB677E" w:rsidP="00FB677E">
      <w:pPr>
        <w:pStyle w:val="NormalWeb"/>
        <w:numPr>
          <w:ilvl w:val="0"/>
          <w:numId w:val="11"/>
        </w:numPr>
        <w:rPr>
          <w:rFonts w:ascii="Arial" w:hAnsi="Arial" w:cs="Arial"/>
        </w:rPr>
      </w:pPr>
      <w:r w:rsidRPr="006760EA">
        <w:rPr>
          <w:rStyle w:val="lev"/>
          <w:rFonts w:ascii="Arial" w:hAnsi="Arial" w:cs="Arial"/>
        </w:rPr>
        <w:t>Décision</w:t>
      </w:r>
      <w:r w:rsidRPr="006760EA">
        <w:rPr>
          <w:rFonts w:ascii="Arial" w:hAnsi="Arial" w:cs="Arial"/>
        </w:rPr>
        <w:t xml:space="preserve"> : suppression de ces mesures incohérentes.</w:t>
      </w:r>
    </w:p>
    <w:p w14:paraId="4E6E1DC1" w14:textId="52077E67" w:rsidR="00FB677E" w:rsidRPr="006760EA" w:rsidRDefault="00FB677E" w:rsidP="00FB677E">
      <w:pPr>
        <w:pStyle w:val="Titre3"/>
        <w:rPr>
          <w:rFonts w:ascii="Arial" w:hAnsi="Arial" w:cs="Arial"/>
          <w:b/>
          <w:bCs/>
          <w:color w:val="auto"/>
        </w:rPr>
      </w:pPr>
      <w:r w:rsidRPr="006760EA">
        <w:rPr>
          <w:rFonts w:ascii="Arial" w:hAnsi="Arial" w:cs="Arial"/>
          <w:b/>
          <w:bCs/>
          <w:color w:val="auto"/>
        </w:rPr>
        <w:t>Ano4 : Commerces fermés avec effectif non nul</w:t>
      </w:r>
      <w:r w:rsidR="008C79E2" w:rsidRPr="006760EA">
        <w:rPr>
          <w:rFonts w:ascii="Arial" w:hAnsi="Arial" w:cs="Arial"/>
          <w:b/>
          <w:bCs/>
          <w:color w:val="auto"/>
        </w:rPr>
        <w:t xml:space="preserve"> (6 observations)</w:t>
      </w:r>
    </w:p>
    <w:p w14:paraId="71785FA9" w14:textId="77777777" w:rsidR="00FB677E" w:rsidRPr="006760EA" w:rsidRDefault="00FB677E" w:rsidP="00FB677E">
      <w:pPr>
        <w:pStyle w:val="NormalWeb"/>
        <w:numPr>
          <w:ilvl w:val="0"/>
          <w:numId w:val="12"/>
        </w:numPr>
        <w:rPr>
          <w:rFonts w:ascii="Arial" w:hAnsi="Arial" w:cs="Arial"/>
        </w:rPr>
      </w:pPr>
      <w:r w:rsidRPr="006760EA">
        <w:rPr>
          <w:rStyle w:val="lev"/>
          <w:rFonts w:ascii="Arial" w:hAnsi="Arial" w:cs="Arial"/>
        </w:rPr>
        <w:t>Description</w:t>
      </w:r>
      <w:r w:rsidRPr="006760EA">
        <w:rPr>
          <w:rFonts w:ascii="Arial" w:hAnsi="Arial" w:cs="Arial"/>
        </w:rPr>
        <w:t xml:space="preserve"> : Des commerces fermés (EFERM = 'Oui') présentaient un effectif supérieur à 0.</w:t>
      </w:r>
    </w:p>
    <w:p w14:paraId="7AF6EC24" w14:textId="77777777" w:rsidR="00FB677E" w:rsidRPr="006760EA" w:rsidRDefault="00FB677E" w:rsidP="00FB677E">
      <w:pPr>
        <w:pStyle w:val="NormalWeb"/>
        <w:numPr>
          <w:ilvl w:val="0"/>
          <w:numId w:val="12"/>
        </w:numPr>
        <w:rPr>
          <w:rFonts w:ascii="Arial" w:hAnsi="Arial" w:cs="Arial"/>
        </w:rPr>
      </w:pPr>
      <w:r w:rsidRPr="006760EA">
        <w:rPr>
          <w:rStyle w:val="lev"/>
          <w:rFonts w:ascii="Arial" w:hAnsi="Arial" w:cs="Arial"/>
        </w:rPr>
        <w:t>Décision</w:t>
      </w:r>
      <w:r w:rsidRPr="006760EA">
        <w:rPr>
          <w:rFonts w:ascii="Arial" w:hAnsi="Arial" w:cs="Arial"/>
        </w:rPr>
        <w:t xml:space="preserve"> : suppression de ces mesures incohérentes.</w:t>
      </w:r>
    </w:p>
    <w:p w14:paraId="32DBEC99" w14:textId="0A80AFCF" w:rsidR="003B764C" w:rsidRDefault="00FB677E" w:rsidP="003B764C">
      <w:pPr>
        <w:pStyle w:val="Titre3"/>
        <w:rPr>
          <w:rFonts w:ascii="Arial" w:hAnsi="Arial" w:cs="Arial"/>
          <w:b/>
          <w:bCs/>
          <w:color w:val="auto"/>
        </w:rPr>
      </w:pPr>
      <w:r w:rsidRPr="006760EA">
        <w:rPr>
          <w:rFonts w:ascii="Arial" w:hAnsi="Arial" w:cs="Arial"/>
          <w:b/>
          <w:bCs/>
          <w:color w:val="auto"/>
        </w:rPr>
        <w:t xml:space="preserve">Ano5 : </w:t>
      </w:r>
      <w:r w:rsidR="00901E8D" w:rsidRPr="006760EA">
        <w:rPr>
          <w:rFonts w:ascii="Arial" w:hAnsi="Arial" w:cs="Arial"/>
          <w:b/>
          <w:bCs/>
          <w:color w:val="auto"/>
        </w:rPr>
        <w:t>Commerces avec effectif nul mais EPERS = 'Oui'</w:t>
      </w:r>
      <w:r w:rsidR="008C79E2" w:rsidRPr="006760EA">
        <w:rPr>
          <w:rFonts w:ascii="Arial" w:hAnsi="Arial" w:cs="Arial"/>
          <w:b/>
          <w:bCs/>
          <w:color w:val="auto"/>
        </w:rPr>
        <w:t xml:space="preserve"> (16 observations)</w:t>
      </w:r>
    </w:p>
    <w:p w14:paraId="1832F515" w14:textId="75236DB8" w:rsidR="00954CA1" w:rsidRDefault="00954CA1" w:rsidP="007C1463">
      <w:pPr>
        <w:pStyle w:val="NormalWeb"/>
        <w:numPr>
          <w:ilvl w:val="0"/>
          <w:numId w:val="12"/>
        </w:numPr>
        <w:rPr>
          <w:rFonts w:ascii="Arial" w:hAnsi="Arial" w:cs="Arial"/>
        </w:rPr>
      </w:pPr>
      <w:r w:rsidRPr="00954CA1">
        <w:rPr>
          <w:rStyle w:val="lev"/>
          <w:rFonts w:ascii="Arial" w:hAnsi="Arial" w:cs="Arial"/>
        </w:rPr>
        <w:t>Description</w:t>
      </w:r>
      <w:r w:rsidRPr="00954CA1">
        <w:rPr>
          <w:rFonts w:ascii="Arial" w:hAnsi="Arial" w:cs="Arial"/>
        </w:rPr>
        <w:t xml:space="preserve"> : </w:t>
      </w:r>
      <w:r w:rsidRPr="006760EA">
        <w:rPr>
          <w:rFonts w:ascii="Arial" w:hAnsi="Arial" w:cs="Arial"/>
        </w:rPr>
        <w:t>Des commerces présentaient un effectif égal à 0 mais avaient un statut EPERS = 'Oui').</w:t>
      </w:r>
    </w:p>
    <w:p w14:paraId="333417C2" w14:textId="596D60C8" w:rsidR="00FB677E" w:rsidRPr="00954CA1" w:rsidRDefault="00A71CB7" w:rsidP="007C1463">
      <w:pPr>
        <w:pStyle w:val="NormalWeb"/>
        <w:numPr>
          <w:ilvl w:val="0"/>
          <w:numId w:val="12"/>
        </w:numPr>
        <w:rPr>
          <w:rFonts w:ascii="Arial" w:hAnsi="Arial" w:cs="Arial"/>
        </w:rPr>
      </w:pPr>
      <w:r w:rsidRPr="00954CA1">
        <w:rPr>
          <w:rStyle w:val="lev"/>
          <w:rFonts w:ascii="Arial" w:hAnsi="Arial" w:cs="Arial"/>
        </w:rPr>
        <w:t>Décision</w:t>
      </w:r>
      <w:r w:rsidR="003B764C" w:rsidRPr="00954CA1">
        <w:rPr>
          <w:rStyle w:val="lev"/>
          <w:rFonts w:ascii="Arial" w:hAnsi="Arial" w:cs="Arial"/>
        </w:rPr>
        <w:t xml:space="preserve"> </w:t>
      </w:r>
      <w:r w:rsidR="00FB677E" w:rsidRPr="00954CA1">
        <w:rPr>
          <w:rFonts w:ascii="Arial" w:hAnsi="Arial" w:cs="Arial"/>
        </w:rPr>
        <w:t>: correction automatique du statut EPERS à 'Non'.</w:t>
      </w:r>
    </w:p>
    <w:p w14:paraId="59E6D662" w14:textId="64422C1A" w:rsidR="00901E8D" w:rsidRPr="00954CA1" w:rsidRDefault="00FB677E" w:rsidP="00901E8D">
      <w:pPr>
        <w:pStyle w:val="Titre3"/>
        <w:rPr>
          <w:rFonts w:ascii="Arial" w:hAnsi="Arial" w:cs="Arial"/>
          <w:b/>
          <w:bCs/>
          <w:color w:val="auto"/>
        </w:rPr>
      </w:pPr>
      <w:r w:rsidRPr="00954CA1">
        <w:rPr>
          <w:rFonts w:ascii="Arial" w:hAnsi="Arial" w:cs="Arial"/>
          <w:b/>
          <w:bCs/>
          <w:color w:val="auto"/>
        </w:rPr>
        <w:t xml:space="preserve">Ano6 : </w:t>
      </w:r>
      <w:r w:rsidR="00901E8D" w:rsidRPr="00954CA1">
        <w:rPr>
          <w:rFonts w:ascii="Arial" w:hAnsi="Arial" w:cs="Arial"/>
          <w:b/>
          <w:bCs/>
          <w:color w:val="auto"/>
        </w:rPr>
        <w:t>Commerces fermés avec EPERS = 'Oui'</w:t>
      </w:r>
      <w:r w:rsidR="008C79E2" w:rsidRPr="00954CA1">
        <w:rPr>
          <w:rFonts w:ascii="Arial" w:hAnsi="Arial" w:cs="Arial"/>
          <w:b/>
          <w:bCs/>
          <w:color w:val="auto"/>
        </w:rPr>
        <w:t xml:space="preserve"> (20 observations)</w:t>
      </w:r>
    </w:p>
    <w:p w14:paraId="037948E5" w14:textId="2407CA41" w:rsidR="00954CA1" w:rsidRDefault="00954CA1" w:rsidP="00CF0215">
      <w:pPr>
        <w:pStyle w:val="NormalWeb"/>
        <w:numPr>
          <w:ilvl w:val="0"/>
          <w:numId w:val="14"/>
        </w:numPr>
        <w:rPr>
          <w:rFonts w:ascii="Arial" w:hAnsi="Arial" w:cs="Arial"/>
        </w:rPr>
      </w:pPr>
      <w:r w:rsidRPr="00954CA1">
        <w:rPr>
          <w:rStyle w:val="lev"/>
          <w:rFonts w:ascii="Arial" w:hAnsi="Arial" w:cs="Arial"/>
        </w:rPr>
        <w:t>Description</w:t>
      </w:r>
      <w:r w:rsidRPr="00954CA1">
        <w:rPr>
          <w:rFonts w:ascii="Arial" w:hAnsi="Arial" w:cs="Arial"/>
        </w:rPr>
        <w:t xml:space="preserve"> : </w:t>
      </w:r>
      <w:r w:rsidRPr="006760EA">
        <w:rPr>
          <w:rFonts w:ascii="Arial" w:hAnsi="Arial" w:cs="Arial"/>
        </w:rPr>
        <w:t>Des commerces fermés (EFERM = 'Oui') avaient encore le statut EPERS = 'Oui'.</w:t>
      </w:r>
    </w:p>
    <w:p w14:paraId="73E95A22" w14:textId="77777777" w:rsidR="00FB677E" w:rsidRPr="00954CA1" w:rsidRDefault="00FB677E" w:rsidP="00CF0215">
      <w:pPr>
        <w:pStyle w:val="NormalWeb"/>
        <w:numPr>
          <w:ilvl w:val="0"/>
          <w:numId w:val="14"/>
        </w:numPr>
        <w:rPr>
          <w:rFonts w:ascii="Arial" w:hAnsi="Arial" w:cs="Arial"/>
        </w:rPr>
      </w:pPr>
      <w:r w:rsidRPr="00954CA1">
        <w:rPr>
          <w:rStyle w:val="lev"/>
          <w:rFonts w:ascii="Arial" w:hAnsi="Arial" w:cs="Arial"/>
        </w:rPr>
        <w:t>Décision</w:t>
      </w:r>
      <w:r w:rsidRPr="00954CA1">
        <w:rPr>
          <w:rFonts w:ascii="Arial" w:hAnsi="Arial" w:cs="Arial"/>
        </w:rPr>
        <w:t xml:space="preserve"> : correction automatique du statut EPERS à 'Non'.</w:t>
      </w:r>
    </w:p>
    <w:p w14:paraId="3D1579AA" w14:textId="66FCBA65" w:rsidR="00AC1EB9" w:rsidRPr="008C1F60" w:rsidRDefault="00FB677E" w:rsidP="00AC1EB9">
      <w:pPr>
        <w:pStyle w:val="Titre3"/>
        <w:rPr>
          <w:rFonts w:ascii="Arial" w:hAnsi="Arial" w:cs="Arial"/>
          <w:b/>
          <w:bCs/>
          <w:color w:val="auto"/>
        </w:rPr>
      </w:pPr>
      <w:r w:rsidRPr="008C1F60">
        <w:rPr>
          <w:rFonts w:ascii="Arial" w:hAnsi="Arial" w:cs="Arial"/>
          <w:b/>
          <w:bCs/>
          <w:color w:val="auto"/>
        </w:rPr>
        <w:t xml:space="preserve">Ano7 : </w:t>
      </w:r>
      <w:r w:rsidR="00AC1EB9" w:rsidRPr="008C1F60">
        <w:rPr>
          <w:rFonts w:ascii="Arial" w:hAnsi="Arial" w:cs="Arial"/>
          <w:b/>
          <w:bCs/>
          <w:color w:val="auto"/>
        </w:rPr>
        <w:t>Commerces ouverts sans personnel déclaré</w:t>
      </w:r>
      <w:r w:rsidR="008C79E2" w:rsidRPr="008C1F60">
        <w:rPr>
          <w:rFonts w:ascii="Arial" w:hAnsi="Arial" w:cs="Arial"/>
          <w:b/>
          <w:bCs/>
          <w:color w:val="auto"/>
        </w:rPr>
        <w:t xml:space="preserve"> (99 observations)</w:t>
      </w:r>
    </w:p>
    <w:p w14:paraId="3FC66185" w14:textId="57E5D857" w:rsidR="008C1F60" w:rsidRDefault="008C1F60" w:rsidP="00151659">
      <w:pPr>
        <w:pStyle w:val="NormalWeb"/>
        <w:numPr>
          <w:ilvl w:val="0"/>
          <w:numId w:val="15"/>
        </w:numPr>
        <w:rPr>
          <w:rFonts w:ascii="Arial" w:hAnsi="Arial" w:cs="Arial"/>
        </w:rPr>
      </w:pPr>
      <w:r w:rsidRPr="008C1F60">
        <w:rPr>
          <w:rStyle w:val="lev"/>
          <w:rFonts w:ascii="Arial" w:hAnsi="Arial" w:cs="Arial"/>
        </w:rPr>
        <w:t>Description</w:t>
      </w:r>
      <w:r w:rsidRPr="008C1F60">
        <w:rPr>
          <w:rFonts w:ascii="Arial" w:hAnsi="Arial" w:cs="Arial"/>
        </w:rPr>
        <w:t xml:space="preserve"> : </w:t>
      </w:r>
      <w:r w:rsidRPr="006760EA">
        <w:rPr>
          <w:rFonts w:ascii="Arial" w:hAnsi="Arial" w:cs="Arial"/>
        </w:rPr>
        <w:t>Des commerces ouverts (EFERM = 'Non') avaient encore le statut EPERS = 'Non' (incohérence).</w:t>
      </w:r>
    </w:p>
    <w:p w14:paraId="5AE106FB" w14:textId="77777777" w:rsidR="00FB677E" w:rsidRPr="008C1F60" w:rsidRDefault="00FB677E" w:rsidP="00151659">
      <w:pPr>
        <w:pStyle w:val="NormalWeb"/>
        <w:numPr>
          <w:ilvl w:val="0"/>
          <w:numId w:val="15"/>
        </w:numPr>
        <w:rPr>
          <w:rFonts w:ascii="Arial" w:hAnsi="Arial" w:cs="Arial"/>
        </w:rPr>
      </w:pPr>
      <w:r w:rsidRPr="008C1F60">
        <w:rPr>
          <w:rStyle w:val="lev"/>
          <w:rFonts w:ascii="Arial" w:hAnsi="Arial" w:cs="Arial"/>
        </w:rPr>
        <w:t>Décision</w:t>
      </w:r>
      <w:r w:rsidRPr="008C1F60">
        <w:rPr>
          <w:rFonts w:ascii="Arial" w:hAnsi="Arial" w:cs="Arial"/>
        </w:rPr>
        <w:t xml:space="preserve"> : correction automatique du statut EPERS à 'Oui'.</w:t>
      </w:r>
    </w:p>
    <w:p w14:paraId="73B2201C" w14:textId="77777777" w:rsidR="00FB677E" w:rsidRPr="00725EDF" w:rsidRDefault="00FB677E" w:rsidP="00725EDF">
      <w:pPr>
        <w:pStyle w:val="Titre2"/>
        <w:numPr>
          <w:ilvl w:val="0"/>
          <w:numId w:val="25"/>
        </w:numPr>
        <w:ind w:left="284"/>
        <w:rPr>
          <w:rFonts w:ascii="Arial" w:hAnsi="Arial" w:cs="Arial"/>
          <w:b/>
          <w:bCs/>
          <w:i/>
          <w:iCs/>
          <w:sz w:val="24"/>
          <w:szCs w:val="24"/>
        </w:rPr>
      </w:pPr>
      <w:r w:rsidRPr="00725EDF">
        <w:rPr>
          <w:rFonts w:ascii="Arial" w:hAnsi="Arial" w:cs="Arial"/>
          <w:b/>
          <w:bCs/>
          <w:i/>
          <w:iCs/>
          <w:sz w:val="24"/>
          <w:szCs w:val="24"/>
        </w:rPr>
        <w:t>Constitution de la base relationnelle</w:t>
      </w:r>
    </w:p>
    <w:p w14:paraId="1386D826" w14:textId="77777777" w:rsidR="00FB677E" w:rsidRPr="00B97A74" w:rsidRDefault="00FB677E" w:rsidP="00CE4E6C">
      <w:pPr>
        <w:pStyle w:val="NormalWeb"/>
        <w:jc w:val="both"/>
        <w:rPr>
          <w:rFonts w:ascii="Arial" w:hAnsi="Arial" w:cs="Arial"/>
        </w:rPr>
      </w:pPr>
      <w:r w:rsidRPr="00B97A74">
        <w:rPr>
          <w:rFonts w:ascii="Arial" w:hAnsi="Arial" w:cs="Arial"/>
        </w:rPr>
        <w:t>Après le traitement de l’ensemble de ces anomalies, la base de données a pu être construite sur des données saines, cohérentes et conformes aux règles de gestion. Ces corrections ont également permis de respecter les relations de clés étrangères entre les différentes tables, en garantissant que toutes les références soient valides.</w:t>
      </w:r>
    </w:p>
    <w:p w14:paraId="371ED497" w14:textId="2FB5AE4E" w:rsidR="00FB677E" w:rsidRDefault="00FB677E" w:rsidP="00CE4E6C">
      <w:pPr>
        <w:pStyle w:val="NormalWeb"/>
        <w:jc w:val="both"/>
        <w:rPr>
          <w:rFonts w:ascii="Arial" w:hAnsi="Arial" w:cs="Arial"/>
        </w:rPr>
      </w:pPr>
      <w:r w:rsidRPr="00B97A74">
        <w:rPr>
          <w:rFonts w:ascii="Arial" w:hAnsi="Arial" w:cs="Arial"/>
        </w:rPr>
        <w:t xml:space="preserve">L’ensemble des tables (Commerce, Groupe, Zone, Région, Pays, Mesure, Article, Catégorie, Famille, Rayon…) </w:t>
      </w:r>
      <w:r w:rsidR="006610F4" w:rsidRPr="00B97A74">
        <w:rPr>
          <w:rFonts w:ascii="Arial" w:hAnsi="Arial" w:cs="Arial"/>
        </w:rPr>
        <w:t>a</w:t>
      </w:r>
      <w:r w:rsidRPr="00B97A74">
        <w:rPr>
          <w:rFonts w:ascii="Arial" w:hAnsi="Arial" w:cs="Arial"/>
        </w:rPr>
        <w:t xml:space="preserve"> ensuite été importée dans Access pour </w:t>
      </w:r>
      <w:r w:rsidR="00315963" w:rsidRPr="00B97A74">
        <w:rPr>
          <w:rFonts w:ascii="Arial" w:hAnsi="Arial" w:cs="Arial"/>
        </w:rPr>
        <w:t>répondre à la problématique concernant la productivité de 5%.</w:t>
      </w:r>
    </w:p>
    <w:p w14:paraId="329415A2" w14:textId="77777777" w:rsidR="00CE4E6C" w:rsidRPr="00B97A74" w:rsidRDefault="00CE4E6C" w:rsidP="00B97A74">
      <w:pPr>
        <w:pStyle w:val="NormalWeb"/>
        <w:jc w:val="both"/>
        <w:rPr>
          <w:rFonts w:ascii="Arial" w:hAnsi="Arial" w:cs="Arial"/>
        </w:rPr>
      </w:pPr>
    </w:p>
    <w:p w14:paraId="0A099C6F" w14:textId="6ABDA028" w:rsidR="00B650DB" w:rsidRPr="00B97A74" w:rsidRDefault="00B650DB" w:rsidP="00B97A74">
      <w:pPr>
        <w:pStyle w:val="Titre3"/>
        <w:numPr>
          <w:ilvl w:val="0"/>
          <w:numId w:val="23"/>
        </w:numPr>
        <w:rPr>
          <w:rStyle w:val="Rfrenceintense"/>
          <w:rFonts w:ascii="Arial" w:hAnsi="Arial" w:cs="Arial"/>
          <w:color w:val="auto"/>
          <w:sz w:val="28"/>
          <w:szCs w:val="28"/>
        </w:rPr>
      </w:pPr>
      <w:r w:rsidRPr="00B97A74">
        <w:rPr>
          <w:rStyle w:val="Rfrenceintense"/>
          <w:rFonts w:ascii="Arial" w:hAnsi="Arial" w:cs="Arial"/>
          <w:color w:val="auto"/>
          <w:sz w:val="28"/>
          <w:szCs w:val="28"/>
        </w:rPr>
        <w:t>OBJECTIF DE PRODUCTIVIT</w:t>
      </w:r>
      <w:r w:rsidR="003E24EB">
        <w:rPr>
          <w:rStyle w:val="Rfrenceintense"/>
          <w:rFonts w:ascii="Arial" w:hAnsi="Arial" w:cs="Arial"/>
          <w:color w:val="auto"/>
          <w:sz w:val="28"/>
          <w:szCs w:val="28"/>
        </w:rPr>
        <w:t>E</w:t>
      </w:r>
    </w:p>
    <w:p w14:paraId="2DC30F23" w14:textId="77777777" w:rsidR="00B650DB" w:rsidRPr="00CE4E6C" w:rsidRDefault="00B650DB" w:rsidP="00CE4E6C">
      <w:pPr>
        <w:pStyle w:val="NormalWeb"/>
        <w:jc w:val="both"/>
        <w:rPr>
          <w:rFonts w:ascii="Arial" w:hAnsi="Arial" w:cs="Arial"/>
        </w:rPr>
      </w:pPr>
      <w:r w:rsidRPr="00CE4E6C">
        <w:rPr>
          <w:rFonts w:ascii="Arial" w:hAnsi="Arial" w:cs="Arial"/>
        </w:rPr>
        <w:t>Avec le regroupement des enseignes et l’automatisation de certaines tâches, nous voulons mieux utiliser nos effectifs l’an prochain. L’objectif est de gagner 5 % de productivité, c’est-à-dire réaliser autant de travail avec moins de personnes. Pour cela, si l’activité reste stable, il faudra réduire les effectifs de 5 %.</w:t>
      </w:r>
    </w:p>
    <w:p w14:paraId="67C7D6D3" w14:textId="3D6BDD71" w:rsidR="00B650DB" w:rsidRPr="00E21B4C" w:rsidRDefault="00E21B4C" w:rsidP="00CE4E6C">
      <w:pPr>
        <w:pStyle w:val="NormalWeb"/>
        <w:numPr>
          <w:ilvl w:val="0"/>
          <w:numId w:val="28"/>
        </w:numPr>
        <w:ind w:left="284"/>
        <w:rPr>
          <w:rFonts w:ascii="Arial" w:eastAsiaTheme="majorEastAsia" w:hAnsi="Arial" w:cs="Arial"/>
          <w:b/>
          <w:bCs/>
          <w:i/>
          <w:iCs/>
          <w:smallCaps/>
          <w:color w:val="2F5496" w:themeColor="accent1" w:themeShade="BF"/>
          <w:lang w:eastAsia="en-US"/>
        </w:rPr>
      </w:pPr>
      <w:r>
        <w:rPr>
          <w:rFonts w:ascii="Arial" w:eastAsiaTheme="majorEastAsia" w:hAnsi="Arial" w:cs="Arial"/>
          <w:b/>
          <w:bCs/>
          <w:i/>
          <w:iCs/>
          <w:color w:val="2F5496" w:themeColor="accent1" w:themeShade="BF"/>
          <w:lang w:eastAsia="en-US"/>
        </w:rPr>
        <w:lastRenderedPageBreak/>
        <w:t>Analyses par zone pour chaque catégorie</w:t>
      </w:r>
    </w:p>
    <w:p w14:paraId="1C87CC29" w14:textId="0B974E41" w:rsidR="00E21B4C" w:rsidRPr="00E21B4C" w:rsidRDefault="00E21B4C" w:rsidP="00E21B4C">
      <w:pPr>
        <w:pStyle w:val="NormalWeb"/>
        <w:numPr>
          <w:ilvl w:val="1"/>
          <w:numId w:val="15"/>
        </w:numPr>
        <w:rPr>
          <w:rFonts w:ascii="Arial" w:eastAsiaTheme="majorEastAsia" w:hAnsi="Arial" w:cs="Arial"/>
          <w:b/>
          <w:bCs/>
          <w:i/>
          <w:iCs/>
          <w:smallCaps/>
          <w:lang w:eastAsia="en-US"/>
        </w:rPr>
      </w:pPr>
      <w:r w:rsidRPr="00E21B4C">
        <w:rPr>
          <w:rFonts w:ascii="Arial" w:eastAsiaTheme="majorEastAsia" w:hAnsi="Arial" w:cs="Arial"/>
          <w:b/>
          <w:bCs/>
          <w:i/>
          <w:iCs/>
          <w:lang w:eastAsia="en-US"/>
        </w:rPr>
        <w:t>Méthode</w:t>
      </w:r>
    </w:p>
    <w:p w14:paraId="724016FE" w14:textId="77777777" w:rsidR="0036453E" w:rsidRPr="0036453E" w:rsidRDefault="0036453E" w:rsidP="00A87FBF">
      <w:pPr>
        <w:pStyle w:val="NormalWeb"/>
        <w:jc w:val="both"/>
        <w:rPr>
          <w:rFonts w:ascii="Arial" w:hAnsi="Arial" w:cs="Arial"/>
        </w:rPr>
      </w:pPr>
      <w:r w:rsidRPr="0036453E">
        <w:rPr>
          <w:rFonts w:ascii="Arial" w:hAnsi="Arial" w:cs="Arial"/>
        </w:rPr>
        <w:t>D’abord, nous avons calculé, pour chaque zone et catégorie d’article, la moyenne des effectifs et la somme des volumes de travail sur la période REAL_1 (année en cours). Nous avons procédé de même avec les prévisions PREV_A+1 pour l’année suivante.</w:t>
      </w:r>
    </w:p>
    <w:p w14:paraId="5527BB15" w14:textId="7A3F878D" w:rsidR="00B650DB" w:rsidRPr="00A87FBF" w:rsidRDefault="00B650DB" w:rsidP="00A87FBF">
      <w:pPr>
        <w:pStyle w:val="NormalWeb"/>
        <w:jc w:val="both"/>
        <w:rPr>
          <w:rFonts w:ascii="Arial" w:hAnsi="Arial" w:cs="Arial"/>
        </w:rPr>
      </w:pPr>
      <w:r w:rsidRPr="00A87FBF">
        <w:rPr>
          <w:rFonts w:ascii="Arial" w:hAnsi="Arial" w:cs="Arial"/>
        </w:rPr>
        <w:t>Ensuite, nous avons calculé la productivité, c’est-à-dire le volume de travail par personne (</w:t>
      </w:r>
      <w:r w:rsidRPr="00A87FBF">
        <w:rPr>
          <w:rFonts w:ascii="Arial" w:hAnsi="Arial" w:cs="Arial"/>
          <w:b/>
          <w:bCs/>
        </w:rPr>
        <w:t>somme des volumes / moyenne des effectifs</w:t>
      </w:r>
      <w:r w:rsidRPr="00A87FBF">
        <w:rPr>
          <w:rFonts w:ascii="Arial" w:hAnsi="Arial" w:cs="Arial"/>
        </w:rPr>
        <w:t>), pour cette année et pour l’an prochain.</w:t>
      </w:r>
    </w:p>
    <w:p w14:paraId="663801BE" w14:textId="671614C5" w:rsidR="00B650DB" w:rsidRPr="00A87FBF" w:rsidRDefault="00B650DB" w:rsidP="00A87FBF">
      <w:pPr>
        <w:pStyle w:val="NormalWeb"/>
        <w:jc w:val="both"/>
        <w:rPr>
          <w:rFonts w:ascii="Arial" w:hAnsi="Arial" w:cs="Arial"/>
        </w:rPr>
      </w:pPr>
      <w:r w:rsidRPr="00A87FBF">
        <w:rPr>
          <w:rFonts w:ascii="Arial" w:hAnsi="Arial" w:cs="Arial"/>
        </w:rPr>
        <w:t>Enfin, nous avons mesuré l’évolution de la productivité en calculant son taux de variation.</w:t>
      </w:r>
    </w:p>
    <w:p w14:paraId="0DA7B137" w14:textId="44433E20" w:rsidR="00006910" w:rsidRPr="00E21B4C" w:rsidRDefault="00B650DB" w:rsidP="00E21B4C">
      <w:pPr>
        <w:pStyle w:val="NormalWeb"/>
        <w:numPr>
          <w:ilvl w:val="1"/>
          <w:numId w:val="15"/>
        </w:numPr>
        <w:rPr>
          <w:rFonts w:ascii="Arial" w:eastAsiaTheme="majorEastAsia" w:hAnsi="Arial" w:cs="Arial"/>
          <w:b/>
          <w:bCs/>
          <w:i/>
          <w:iCs/>
          <w:lang w:eastAsia="en-US"/>
        </w:rPr>
      </w:pPr>
      <w:r w:rsidRPr="00E21B4C">
        <w:rPr>
          <w:rFonts w:ascii="Arial" w:eastAsiaTheme="majorEastAsia" w:hAnsi="Arial" w:cs="Arial"/>
          <w:b/>
          <w:bCs/>
          <w:i/>
          <w:iCs/>
          <w:lang w:eastAsia="en-US"/>
        </w:rPr>
        <w:t>Décision</w:t>
      </w:r>
      <w:r w:rsidR="00A87FBF" w:rsidRPr="00E21B4C">
        <w:rPr>
          <w:rFonts w:ascii="Arial" w:eastAsiaTheme="majorEastAsia" w:hAnsi="Arial" w:cs="Arial"/>
          <w:b/>
          <w:bCs/>
          <w:i/>
          <w:iCs/>
          <w:lang w:eastAsia="en-US"/>
        </w:rPr>
        <w:t>s</w:t>
      </w:r>
    </w:p>
    <w:p w14:paraId="53732B09" w14:textId="77777777" w:rsidR="003018C7" w:rsidRPr="003018C7" w:rsidRDefault="003018C7" w:rsidP="003018C7">
      <w:pPr>
        <w:pStyle w:val="Paragraphedeliste"/>
        <w:spacing w:before="100" w:beforeAutospacing="1" w:after="100" w:afterAutospacing="1" w:line="240" w:lineRule="auto"/>
        <w:ind w:left="0"/>
        <w:jc w:val="both"/>
        <w:rPr>
          <w:rFonts w:ascii="Arial" w:eastAsia="Times New Roman" w:hAnsi="Arial" w:cs="Arial"/>
          <w:sz w:val="24"/>
          <w:szCs w:val="24"/>
          <w:lang w:eastAsia="fr-FR"/>
        </w:rPr>
      </w:pPr>
      <w:r w:rsidRPr="003018C7">
        <w:rPr>
          <w:rFonts w:ascii="Arial" w:eastAsia="Times New Roman" w:hAnsi="Arial" w:cs="Arial"/>
          <w:sz w:val="24"/>
          <w:szCs w:val="24"/>
          <w:lang w:eastAsia="fr-FR"/>
        </w:rPr>
        <w:t>Si la productivité augmente d’au moins 10 %, nous pouvons réduire les effectifs. En revanche, si elle stagne ou diminue, il faudra maintenir ou augmenter les effectifs. Nous avons toutefois défini un seuil de tolérance de 5 % : toute variation de productivité comprise entre 0 % et 5 % ne donnera pas lieu à un ajustement des effectifs, afin d’éviter des changements trop faibles. Pour cela, nous avons établi les règles suivantes :</w:t>
      </w:r>
    </w:p>
    <w:p w14:paraId="576ED1A3" w14:textId="435E6908" w:rsidR="00B650DB" w:rsidRPr="00006910" w:rsidRDefault="00B650DB" w:rsidP="00B650DB">
      <w:pPr>
        <w:pStyle w:val="NormalWeb"/>
        <w:numPr>
          <w:ilvl w:val="1"/>
          <w:numId w:val="20"/>
        </w:numPr>
        <w:rPr>
          <w:rFonts w:ascii="Arial" w:hAnsi="Arial" w:cs="Arial"/>
        </w:rPr>
      </w:pPr>
      <w:r w:rsidRPr="00006910">
        <w:rPr>
          <w:rFonts w:ascii="Arial" w:hAnsi="Arial" w:cs="Arial"/>
        </w:rPr>
        <w:t xml:space="preserve">Si la variation est inférieure ou égale à 0 %, nous </w:t>
      </w:r>
      <w:r w:rsidR="00655465">
        <w:rPr>
          <w:rFonts w:ascii="Arial" w:hAnsi="Arial" w:cs="Arial"/>
        </w:rPr>
        <w:t>augmentons</w:t>
      </w:r>
      <w:r w:rsidRPr="00006910">
        <w:rPr>
          <w:rFonts w:ascii="Arial" w:hAnsi="Arial" w:cs="Arial"/>
        </w:rPr>
        <w:t xml:space="preserve"> les effectifs.</w:t>
      </w:r>
    </w:p>
    <w:p w14:paraId="516D2ECF" w14:textId="77777777" w:rsidR="00B650DB" w:rsidRPr="00006910" w:rsidRDefault="00B650DB" w:rsidP="00B650DB">
      <w:pPr>
        <w:pStyle w:val="NormalWeb"/>
        <w:numPr>
          <w:ilvl w:val="1"/>
          <w:numId w:val="20"/>
        </w:numPr>
        <w:rPr>
          <w:rFonts w:ascii="Arial" w:hAnsi="Arial" w:cs="Arial"/>
        </w:rPr>
      </w:pPr>
      <w:r w:rsidRPr="00006910">
        <w:rPr>
          <w:rFonts w:ascii="Arial" w:hAnsi="Arial" w:cs="Arial"/>
        </w:rPr>
        <w:t>Si elle est entre 0 % et 10 %, nous ne changeons rien.</w:t>
      </w:r>
    </w:p>
    <w:p w14:paraId="64A997CF" w14:textId="642DAA79" w:rsidR="00AC79DA" w:rsidRDefault="00B650DB" w:rsidP="00AC79DA">
      <w:pPr>
        <w:pStyle w:val="NormalWeb"/>
        <w:numPr>
          <w:ilvl w:val="1"/>
          <w:numId w:val="20"/>
        </w:numPr>
        <w:rPr>
          <w:rFonts w:ascii="Arial" w:hAnsi="Arial" w:cs="Arial"/>
        </w:rPr>
      </w:pPr>
      <w:r w:rsidRPr="00006910">
        <w:rPr>
          <w:rFonts w:ascii="Arial" w:hAnsi="Arial" w:cs="Arial"/>
        </w:rPr>
        <w:t xml:space="preserve">Si elle dépasse 10 %, nous </w:t>
      </w:r>
      <w:r w:rsidR="00655465">
        <w:rPr>
          <w:rFonts w:ascii="Arial" w:hAnsi="Arial" w:cs="Arial"/>
        </w:rPr>
        <w:t>réduisons</w:t>
      </w:r>
      <w:r w:rsidRPr="00006910">
        <w:rPr>
          <w:rFonts w:ascii="Arial" w:hAnsi="Arial" w:cs="Arial"/>
        </w:rPr>
        <w:t xml:space="preserve"> les effectifs.</w:t>
      </w:r>
    </w:p>
    <w:p w14:paraId="66A641AE" w14:textId="46C39F41" w:rsidR="00B650DB" w:rsidRPr="00D41E1A" w:rsidRDefault="00871FA9" w:rsidP="00D41E1A">
      <w:pPr>
        <w:pStyle w:val="NormalWeb"/>
        <w:numPr>
          <w:ilvl w:val="1"/>
          <w:numId w:val="15"/>
        </w:numPr>
        <w:ind w:left="0" w:firstLine="1080"/>
        <w:rPr>
          <w:rFonts w:ascii="Arial" w:eastAsiaTheme="majorEastAsia" w:hAnsi="Arial" w:cs="Arial"/>
          <w:b/>
          <w:bCs/>
          <w:i/>
          <w:iCs/>
          <w:smallCaps/>
          <w:lang w:eastAsia="en-US"/>
        </w:rPr>
      </w:pPr>
      <w:r w:rsidRPr="00E21B4C">
        <w:rPr>
          <w:rFonts w:ascii="Arial" w:eastAsiaTheme="majorEastAsia" w:hAnsi="Arial" w:cs="Arial"/>
          <w:b/>
          <w:bCs/>
          <w:i/>
          <w:iCs/>
          <w:lang w:eastAsia="en-US"/>
        </w:rPr>
        <w:t>Résultats</w:t>
      </w:r>
      <w:r w:rsidR="00D41E1A">
        <w:rPr>
          <w:rFonts w:ascii="Arial" w:eastAsiaTheme="majorEastAsia" w:hAnsi="Arial" w:cs="Arial"/>
          <w:b/>
          <w:bCs/>
          <w:i/>
          <w:iCs/>
          <w:lang w:eastAsia="en-US"/>
        </w:rPr>
        <w:t xml:space="preserve"> : </w:t>
      </w:r>
      <w:r w:rsidR="00D41E1A" w:rsidRPr="00D41E1A">
        <w:rPr>
          <w:rStyle w:val="fontstyle01"/>
          <w:rFonts w:ascii="Arial" w:eastAsiaTheme="majorEastAsia" w:hAnsi="Arial" w:cs="Arial"/>
        </w:rPr>
        <w:t xml:space="preserve">Les propositions d’affectations sont </w:t>
      </w:r>
      <w:r w:rsidR="00D41E1A">
        <w:rPr>
          <w:rStyle w:val="fontstyle01"/>
          <w:rFonts w:ascii="Arial" w:eastAsiaTheme="majorEastAsia" w:hAnsi="Arial" w:cs="Arial"/>
        </w:rPr>
        <w:t>dans</w:t>
      </w:r>
      <w:r w:rsidR="00D41E1A" w:rsidRPr="00D41E1A">
        <w:rPr>
          <w:rStyle w:val="fontstyle01"/>
          <w:rFonts w:ascii="Arial" w:eastAsiaTheme="majorEastAsia" w:hAnsi="Arial" w:cs="Arial"/>
        </w:rPr>
        <w:t xml:space="preserve"> le fichier</w:t>
      </w:r>
      <w:r w:rsidR="00D41E1A">
        <w:rPr>
          <w:rStyle w:val="fontstyle01"/>
          <w:rFonts w:ascii="Arial" w:eastAsiaTheme="majorEastAsia" w:hAnsi="Arial" w:cs="Arial"/>
        </w:rPr>
        <w:t xml:space="preserve"> : </w:t>
      </w:r>
      <w:r w:rsidR="00D41E1A" w:rsidRPr="00D41E1A">
        <w:rPr>
          <w:rStyle w:val="fontstyle21"/>
          <w:rFonts w:ascii="Arial" w:hAnsi="Arial" w:cs="Arial"/>
        </w:rPr>
        <w:t>SAE</w:t>
      </w:r>
      <w:r w:rsidR="00D41E1A">
        <w:rPr>
          <w:rStyle w:val="fontstyle21"/>
          <w:rFonts w:ascii="Arial" w:hAnsi="Arial" w:cs="Arial"/>
        </w:rPr>
        <w:t>_</w:t>
      </w:r>
      <w:r w:rsidR="00D41E1A" w:rsidRPr="00D41E1A">
        <w:rPr>
          <w:rStyle w:val="fontstyle21"/>
          <w:rFonts w:ascii="Arial" w:hAnsi="Arial" w:cs="Arial"/>
        </w:rPr>
        <w:t>SGBD</w:t>
      </w:r>
      <w:r w:rsidR="00D41E1A">
        <w:rPr>
          <w:rStyle w:val="fontstyle21"/>
          <w:rFonts w:ascii="Arial" w:hAnsi="Arial" w:cs="Arial"/>
        </w:rPr>
        <w:t>_</w:t>
      </w:r>
      <w:r w:rsidR="00D41E1A" w:rsidRPr="00D41E1A">
        <w:rPr>
          <w:rStyle w:val="fontstyle21"/>
          <w:rFonts w:ascii="Arial" w:hAnsi="Arial" w:cs="Arial"/>
        </w:rPr>
        <w:t>Proposition</w:t>
      </w:r>
      <w:r w:rsidR="00D41E1A">
        <w:rPr>
          <w:rFonts w:ascii="Arial" w:hAnsi="Arial" w:cs="Arial"/>
          <w:i/>
          <w:iCs/>
          <w:color w:val="000000"/>
        </w:rPr>
        <w:t>_</w:t>
      </w:r>
      <w:r w:rsidR="00D41E1A" w:rsidRPr="00D41E1A">
        <w:rPr>
          <w:rStyle w:val="fontstyle21"/>
          <w:rFonts w:ascii="Arial" w:hAnsi="Arial" w:cs="Arial"/>
        </w:rPr>
        <w:t>Série13</w:t>
      </w:r>
      <w:r w:rsidR="00D41E1A">
        <w:rPr>
          <w:rStyle w:val="fontstyle21"/>
          <w:rFonts w:ascii="Arial" w:hAnsi="Arial" w:cs="Arial"/>
        </w:rPr>
        <w:t>2_AZIZI_BASARAN_BOUDJELIDA_RASOLOFOMANANA</w:t>
      </w:r>
      <w:r w:rsidR="00D16D6E">
        <w:rPr>
          <w:rStyle w:val="fontstyle21"/>
          <w:rFonts w:ascii="Arial" w:hAnsi="Arial" w:cs="Arial"/>
        </w:rPr>
        <w:t>.xlsx</w:t>
      </w:r>
    </w:p>
    <w:p w14:paraId="13328C4D" w14:textId="77777777" w:rsidR="00B650DB" w:rsidRPr="00575F9D" w:rsidRDefault="00B650DB" w:rsidP="00575F9D">
      <w:pPr>
        <w:pStyle w:val="NormalWeb"/>
        <w:numPr>
          <w:ilvl w:val="0"/>
          <w:numId w:val="21"/>
        </w:numPr>
        <w:jc w:val="both"/>
        <w:rPr>
          <w:rFonts w:ascii="Arial" w:hAnsi="Arial" w:cs="Arial"/>
        </w:rPr>
      </w:pPr>
      <w:r w:rsidRPr="00575F9D">
        <w:rPr>
          <w:rFonts w:ascii="Arial" w:hAnsi="Arial" w:cs="Arial"/>
        </w:rPr>
        <w:t>Certaines zones et catégories dépassent l’objectif, donc nous pouvons garder ou réduire les effectifs.</w:t>
      </w:r>
    </w:p>
    <w:p w14:paraId="153D2285" w14:textId="77777777" w:rsidR="00B650DB" w:rsidRPr="00575F9D" w:rsidRDefault="00B650DB" w:rsidP="00575F9D">
      <w:pPr>
        <w:pStyle w:val="NormalWeb"/>
        <w:numPr>
          <w:ilvl w:val="0"/>
          <w:numId w:val="21"/>
        </w:numPr>
        <w:jc w:val="both"/>
        <w:rPr>
          <w:rFonts w:ascii="Arial" w:hAnsi="Arial" w:cs="Arial"/>
        </w:rPr>
      </w:pPr>
      <w:r w:rsidRPr="00575F9D">
        <w:rPr>
          <w:rFonts w:ascii="Arial" w:hAnsi="Arial" w:cs="Arial"/>
        </w:rPr>
        <w:t>D’autres ont plus de travail, mais une productivité qui n’augmente pas assez, donc il faut augmenter les effectifs.</w:t>
      </w:r>
    </w:p>
    <w:p w14:paraId="79AC7BEF" w14:textId="77777777" w:rsidR="00B650DB" w:rsidRPr="00575F9D" w:rsidRDefault="00B650DB" w:rsidP="00575F9D">
      <w:pPr>
        <w:pStyle w:val="NormalWeb"/>
        <w:numPr>
          <w:ilvl w:val="0"/>
          <w:numId w:val="21"/>
        </w:numPr>
        <w:jc w:val="both"/>
        <w:rPr>
          <w:rFonts w:ascii="Arial" w:hAnsi="Arial" w:cs="Arial"/>
        </w:rPr>
      </w:pPr>
      <w:r w:rsidRPr="00575F9D">
        <w:rPr>
          <w:rFonts w:ascii="Arial" w:hAnsi="Arial" w:cs="Arial"/>
        </w:rPr>
        <w:t>Nous identifions aussi des besoins de recrutement là où le travail augmente plus vite que la productivité.</w:t>
      </w:r>
    </w:p>
    <w:p w14:paraId="3D744966" w14:textId="77777777" w:rsidR="009F6A07" w:rsidRPr="009F6A07" w:rsidRDefault="0011455B" w:rsidP="00791223">
      <w:pPr>
        <w:pStyle w:val="Paragraphedeliste"/>
        <w:numPr>
          <w:ilvl w:val="0"/>
          <w:numId w:val="28"/>
        </w:numPr>
        <w:ind w:left="284"/>
        <w:rPr>
          <w:rFonts w:ascii="Arial" w:hAnsi="Arial" w:cs="Arial"/>
        </w:rPr>
      </w:pPr>
      <w:r w:rsidRPr="00791223">
        <w:rPr>
          <w:rFonts w:ascii="Arial" w:eastAsiaTheme="majorEastAsia" w:hAnsi="Arial" w:cs="Arial"/>
          <w:b/>
          <w:bCs/>
          <w:i/>
          <w:iCs/>
          <w:color w:val="2F5496" w:themeColor="accent1" w:themeShade="BF"/>
          <w:sz w:val="24"/>
          <w:szCs w:val="24"/>
        </w:rPr>
        <w:t>Analyse globale de la productivité</w:t>
      </w:r>
      <w:r>
        <w:br/>
      </w:r>
    </w:p>
    <w:p w14:paraId="102FC79C" w14:textId="70966C54" w:rsidR="00177C27" w:rsidRPr="00122436" w:rsidRDefault="0011455B" w:rsidP="00122436">
      <w:pPr>
        <w:pStyle w:val="Paragraphedeliste"/>
        <w:ind w:left="284"/>
        <w:jc w:val="both"/>
        <w:rPr>
          <w:rFonts w:ascii="Arial" w:hAnsi="Arial" w:cs="Arial"/>
          <w:sz w:val="24"/>
          <w:szCs w:val="24"/>
        </w:rPr>
      </w:pPr>
      <w:r w:rsidRPr="00122436">
        <w:rPr>
          <w:rFonts w:ascii="Arial" w:hAnsi="Arial" w:cs="Arial"/>
          <w:sz w:val="24"/>
          <w:szCs w:val="24"/>
        </w:rPr>
        <w:t xml:space="preserve">En regroupant toutes les zones et catégories, nous avons comparé le total des effectifs et des volumes de travail cette année avec les prévisions pour l’an prochain. La productivité globale augmente de </w:t>
      </w:r>
      <w:r w:rsidRPr="00122436">
        <w:rPr>
          <w:rFonts w:ascii="Arial" w:hAnsi="Arial" w:cs="Arial"/>
          <w:b/>
          <w:bCs/>
          <w:sz w:val="24"/>
          <w:szCs w:val="24"/>
        </w:rPr>
        <w:t>6,4 %,</w:t>
      </w:r>
      <w:r w:rsidRPr="00122436">
        <w:rPr>
          <w:rFonts w:ascii="Arial" w:hAnsi="Arial" w:cs="Arial"/>
          <w:sz w:val="24"/>
          <w:szCs w:val="24"/>
        </w:rPr>
        <w:t xml:space="preserve"> ce qui dépasse notre objectif de 5 %. Cela signifie </w:t>
      </w:r>
      <w:r w:rsidR="00122436" w:rsidRPr="00122436">
        <w:rPr>
          <w:rFonts w:ascii="Arial" w:hAnsi="Arial" w:cs="Arial"/>
          <w:sz w:val="24"/>
          <w:szCs w:val="24"/>
        </w:rPr>
        <w:t>que globalement</w:t>
      </w:r>
      <w:r w:rsidRPr="00122436">
        <w:rPr>
          <w:rFonts w:ascii="Arial" w:hAnsi="Arial" w:cs="Arial"/>
          <w:sz w:val="24"/>
          <w:szCs w:val="24"/>
        </w:rPr>
        <w:t xml:space="preserve">, nous pourrons faire autant de travail avec un peu moins de personnes. </w:t>
      </w:r>
      <w:r w:rsidR="00122436" w:rsidRPr="00122436">
        <w:rPr>
          <w:rFonts w:ascii="Arial" w:hAnsi="Arial" w:cs="Arial"/>
          <w:sz w:val="24"/>
          <w:szCs w:val="24"/>
        </w:rPr>
        <w:t>N</w:t>
      </w:r>
      <w:r w:rsidRPr="00122436">
        <w:rPr>
          <w:rFonts w:ascii="Arial" w:hAnsi="Arial" w:cs="Arial"/>
          <w:sz w:val="24"/>
          <w:szCs w:val="24"/>
        </w:rPr>
        <w:t xml:space="preserve">ous pouvons </w:t>
      </w:r>
      <w:r w:rsidR="00122436" w:rsidRPr="00122436">
        <w:rPr>
          <w:rFonts w:ascii="Arial" w:hAnsi="Arial" w:cs="Arial"/>
          <w:sz w:val="24"/>
          <w:szCs w:val="24"/>
        </w:rPr>
        <w:t xml:space="preserve">alors </w:t>
      </w:r>
      <w:r w:rsidRPr="00122436">
        <w:rPr>
          <w:rFonts w:ascii="Arial" w:hAnsi="Arial" w:cs="Arial"/>
          <w:sz w:val="24"/>
          <w:szCs w:val="24"/>
        </w:rPr>
        <w:t xml:space="preserve">réduire les effectifs d’environ 5 % tout en maintenant la charge de travail prévue. </w:t>
      </w:r>
      <w:r w:rsidR="00122436" w:rsidRPr="00122436">
        <w:rPr>
          <w:rFonts w:ascii="Arial" w:hAnsi="Arial" w:cs="Arial"/>
          <w:sz w:val="24"/>
          <w:szCs w:val="24"/>
        </w:rPr>
        <w:t>Mais</w:t>
      </w:r>
      <w:r w:rsidRPr="00122436">
        <w:rPr>
          <w:rFonts w:ascii="Arial" w:hAnsi="Arial" w:cs="Arial"/>
          <w:sz w:val="24"/>
          <w:szCs w:val="24"/>
        </w:rPr>
        <w:t xml:space="preserve"> il faudra </w:t>
      </w:r>
      <w:r w:rsidR="00122436" w:rsidRPr="00122436">
        <w:rPr>
          <w:rFonts w:ascii="Arial" w:hAnsi="Arial" w:cs="Arial"/>
          <w:sz w:val="24"/>
          <w:szCs w:val="24"/>
        </w:rPr>
        <w:t xml:space="preserve">tout de même </w:t>
      </w:r>
      <w:r w:rsidRPr="00122436">
        <w:rPr>
          <w:rFonts w:ascii="Arial" w:hAnsi="Arial" w:cs="Arial"/>
          <w:sz w:val="24"/>
          <w:szCs w:val="24"/>
        </w:rPr>
        <w:t xml:space="preserve">ajuster </w:t>
      </w:r>
      <w:r w:rsidRPr="00122436">
        <w:rPr>
          <w:rFonts w:ascii="Arial" w:hAnsi="Arial" w:cs="Arial"/>
          <w:sz w:val="24"/>
          <w:szCs w:val="24"/>
        </w:rPr>
        <w:lastRenderedPageBreak/>
        <w:t xml:space="preserve">ces décisions en fonction des spécificités de chaque zone, mais globalement, cet </w:t>
      </w:r>
      <w:r w:rsidRPr="00122436">
        <w:rPr>
          <w:rFonts w:ascii="Arial" w:hAnsi="Arial" w:cs="Arial"/>
          <w:b/>
          <w:bCs/>
          <w:sz w:val="24"/>
          <w:szCs w:val="24"/>
        </w:rPr>
        <w:t>objectif est réalisable</w:t>
      </w:r>
      <w:r w:rsidRPr="00122436">
        <w:rPr>
          <w:rFonts w:ascii="Arial" w:hAnsi="Arial" w:cs="Arial"/>
          <w:sz w:val="24"/>
          <w:szCs w:val="24"/>
        </w:rPr>
        <w:t>.</w:t>
      </w:r>
    </w:p>
    <w:p w14:paraId="720BFA32" w14:textId="77777777" w:rsidR="004631A7" w:rsidRDefault="004631A7">
      <w:pPr>
        <w:rPr>
          <w:rFonts w:ascii="Arial" w:hAnsi="Arial" w:cs="Arial"/>
        </w:rPr>
      </w:pPr>
    </w:p>
    <w:p w14:paraId="6937C1AE" w14:textId="113FA53D" w:rsidR="00177C27" w:rsidRPr="00F258E1" w:rsidRDefault="00177C27">
      <w:pPr>
        <w:rPr>
          <w:rStyle w:val="Rfrenceintense"/>
          <w:rFonts w:ascii="Arial" w:eastAsiaTheme="majorEastAsia" w:hAnsi="Arial" w:cs="Arial"/>
          <w:color w:val="auto"/>
          <w:sz w:val="28"/>
          <w:szCs w:val="28"/>
        </w:rPr>
      </w:pPr>
      <w:r w:rsidRPr="00F258E1">
        <w:rPr>
          <w:rStyle w:val="Rfrenceintense"/>
          <w:rFonts w:ascii="Arial" w:eastAsiaTheme="majorEastAsia" w:hAnsi="Arial" w:cs="Arial"/>
          <w:color w:val="auto"/>
          <w:sz w:val="28"/>
          <w:szCs w:val="28"/>
        </w:rPr>
        <w:t>CONCLUSION SCIENTIFIQUE</w:t>
      </w:r>
    </w:p>
    <w:p w14:paraId="7DF0D0E4" w14:textId="670FEC65" w:rsidR="00BF6475" w:rsidRPr="004631A7" w:rsidRDefault="00672D78" w:rsidP="004631A7">
      <w:pPr>
        <w:jc w:val="both"/>
        <w:rPr>
          <w:rStyle w:val="Rfrenceintense"/>
          <w:rFonts w:ascii="Arial" w:hAnsi="Arial" w:cs="Arial"/>
          <w:sz w:val="24"/>
          <w:szCs w:val="24"/>
        </w:rPr>
      </w:pPr>
      <w:r w:rsidRPr="004631A7">
        <w:rPr>
          <w:rFonts w:ascii="Arial" w:hAnsi="Arial" w:cs="Arial"/>
          <w:sz w:val="24"/>
          <w:szCs w:val="24"/>
        </w:rPr>
        <w:t>La problématique de ce travail était d’évaluer dans quelle mesure l’automatisation et le regroupement des enseignes pouvaient permettre d’améliorer la productivité globale des effectifs. L’analyse montre</w:t>
      </w:r>
      <w:r w:rsidR="00F55514" w:rsidRPr="004631A7">
        <w:rPr>
          <w:rFonts w:ascii="Arial" w:hAnsi="Arial" w:cs="Arial"/>
          <w:sz w:val="24"/>
          <w:szCs w:val="24"/>
        </w:rPr>
        <w:t xml:space="preserve"> une augmentation de la productivité de 6,4 %, ce qui dépasse l’objectif initial de 5 %. </w:t>
      </w:r>
      <w:r w:rsidRPr="004631A7">
        <w:rPr>
          <w:rFonts w:ascii="Arial" w:hAnsi="Arial" w:cs="Arial"/>
          <w:sz w:val="24"/>
          <w:szCs w:val="24"/>
        </w:rPr>
        <w:t>Cette amélioration indique</w:t>
      </w:r>
      <w:r w:rsidR="00F55514" w:rsidRPr="004631A7">
        <w:rPr>
          <w:rFonts w:ascii="Arial" w:hAnsi="Arial" w:cs="Arial"/>
          <w:sz w:val="24"/>
          <w:szCs w:val="24"/>
        </w:rPr>
        <w:t xml:space="preserve"> qu’il est possible </w:t>
      </w:r>
      <w:r w:rsidRPr="004631A7">
        <w:rPr>
          <w:rFonts w:ascii="Arial" w:hAnsi="Arial" w:cs="Arial"/>
          <w:sz w:val="24"/>
          <w:szCs w:val="24"/>
        </w:rPr>
        <w:t>de maintenir</w:t>
      </w:r>
      <w:r w:rsidR="00F55514" w:rsidRPr="004631A7">
        <w:rPr>
          <w:rFonts w:ascii="Arial" w:hAnsi="Arial" w:cs="Arial"/>
          <w:sz w:val="24"/>
          <w:szCs w:val="24"/>
        </w:rPr>
        <w:t xml:space="preserve"> la même </w:t>
      </w:r>
      <w:r w:rsidRPr="004631A7">
        <w:rPr>
          <w:rFonts w:ascii="Arial" w:hAnsi="Arial" w:cs="Arial"/>
          <w:sz w:val="24"/>
          <w:szCs w:val="24"/>
        </w:rPr>
        <w:t>charge</w:t>
      </w:r>
      <w:r w:rsidR="00F55514" w:rsidRPr="004631A7">
        <w:rPr>
          <w:rFonts w:ascii="Arial" w:hAnsi="Arial" w:cs="Arial"/>
          <w:sz w:val="24"/>
          <w:szCs w:val="24"/>
        </w:rPr>
        <w:t xml:space="preserve"> de travail </w:t>
      </w:r>
      <w:r w:rsidRPr="004631A7">
        <w:rPr>
          <w:rFonts w:ascii="Arial" w:hAnsi="Arial" w:cs="Arial"/>
          <w:sz w:val="24"/>
          <w:szCs w:val="24"/>
        </w:rPr>
        <w:t xml:space="preserve">tout en réduisant les effectifs </w:t>
      </w:r>
      <w:r w:rsidR="00F55514" w:rsidRPr="004631A7">
        <w:rPr>
          <w:rFonts w:ascii="Arial" w:hAnsi="Arial" w:cs="Arial"/>
          <w:sz w:val="24"/>
          <w:szCs w:val="24"/>
        </w:rPr>
        <w:t xml:space="preserve">d’environ 5 %. </w:t>
      </w:r>
      <w:r w:rsidRPr="004631A7">
        <w:rPr>
          <w:rFonts w:ascii="Arial" w:hAnsi="Arial" w:cs="Arial"/>
          <w:sz w:val="24"/>
          <w:szCs w:val="24"/>
        </w:rPr>
        <w:t>Ainsi, les mesures mises en place contribuent efficacement à une meilleure utilisation des ressources humaines, même si un suivi reste nécessaire pour ajuster les effectifs selon l’évolution réelle des activités.</w:t>
      </w:r>
    </w:p>
    <w:p w14:paraId="44828CE3" w14:textId="77777777" w:rsidR="004631A7" w:rsidRDefault="004631A7" w:rsidP="00522D23">
      <w:pPr>
        <w:rPr>
          <w:rStyle w:val="Rfrenceintense"/>
          <w:rFonts w:ascii="Arial" w:eastAsiaTheme="majorEastAsia" w:hAnsi="Arial" w:cs="Arial"/>
          <w:color w:val="auto"/>
          <w:sz w:val="28"/>
          <w:szCs w:val="28"/>
        </w:rPr>
      </w:pPr>
    </w:p>
    <w:p w14:paraId="7620258A" w14:textId="1A081E63" w:rsidR="00522D23" w:rsidRPr="004631A7" w:rsidRDefault="004631A7" w:rsidP="00522D23">
      <w:pPr>
        <w:rPr>
          <w:rFonts w:ascii="Arial" w:hAnsi="Arial" w:cs="Arial"/>
          <w:b/>
          <w:bCs/>
          <w:sz w:val="28"/>
          <w:szCs w:val="28"/>
        </w:rPr>
      </w:pPr>
      <w:r w:rsidRPr="004631A7">
        <w:rPr>
          <w:rFonts w:ascii="Arial" w:hAnsi="Arial" w:cs="Arial"/>
          <w:b/>
          <w:bCs/>
          <w:sz w:val="28"/>
          <w:szCs w:val="28"/>
        </w:rPr>
        <w:t>CONCLUSION METHODOLOGIQUE</w:t>
      </w:r>
    </w:p>
    <w:p w14:paraId="3B39B7BA" w14:textId="57CFB1DD" w:rsidR="00871DA6" w:rsidRPr="004631A7" w:rsidRDefault="00871DA6" w:rsidP="004631A7">
      <w:pPr>
        <w:jc w:val="both"/>
        <w:rPr>
          <w:rFonts w:ascii="Arial" w:hAnsi="Arial" w:cs="Arial"/>
          <w:sz w:val="24"/>
          <w:szCs w:val="24"/>
        </w:rPr>
      </w:pPr>
      <w:r w:rsidRPr="004631A7">
        <w:rPr>
          <w:rFonts w:ascii="Arial" w:hAnsi="Arial" w:cs="Arial"/>
          <w:sz w:val="24"/>
          <w:szCs w:val="24"/>
        </w:rPr>
        <w:t>C</w:t>
      </w:r>
      <w:r w:rsidR="00B107C5">
        <w:rPr>
          <w:rFonts w:ascii="Arial" w:hAnsi="Arial" w:cs="Arial"/>
          <w:sz w:val="24"/>
          <w:szCs w:val="24"/>
        </w:rPr>
        <w:t xml:space="preserve">e projet </w:t>
      </w:r>
      <w:r w:rsidRPr="004631A7">
        <w:rPr>
          <w:rFonts w:ascii="Arial" w:hAnsi="Arial" w:cs="Arial"/>
          <w:sz w:val="24"/>
          <w:szCs w:val="24"/>
        </w:rPr>
        <w:t>a été une expérience très enrichissante. Elle nous a permis de mettre en pratique nos compétences en bases de données, surtout la modélisation avec le MCD et le MLD. Même si au début, comprendre les fichiers bruts était compliqué, nous avons réussi à bien organiser notre travail : nettoyer les données, créer les tables, gérer les erreurs, puis construire la base finale. Ce projet nous a appris à être plus rigoureuses dans le traitement des données et à bien expliquer nos choix. Il nous a aussi aidées à mieux travailler en équipe et à gérer un projet, ce qui est très utile pour notre formation.</w:t>
      </w:r>
    </w:p>
    <w:p w14:paraId="58E171D7" w14:textId="77777777" w:rsidR="002E08A1" w:rsidRPr="002E08A1" w:rsidRDefault="002E08A1">
      <w:pPr>
        <w:rPr>
          <w:rFonts w:asciiTheme="majorBidi" w:hAnsiTheme="majorBidi" w:cstheme="majorBidi"/>
        </w:rPr>
      </w:pPr>
    </w:p>
    <w:p w14:paraId="25B252BD" w14:textId="10D8027E" w:rsidR="00B137BE" w:rsidRDefault="00B137BE" w:rsidP="006E228B">
      <w:pPr>
        <w:jc w:val="both"/>
        <w:rPr>
          <w:rStyle w:val="Rfrenceintense"/>
          <w:rFonts w:asciiTheme="majorHAnsi" w:hAnsiTheme="majorHAnsi" w:cstheme="majorHAnsi"/>
          <w:sz w:val="26"/>
          <w:szCs w:val="26"/>
        </w:rPr>
      </w:pPr>
      <w:r w:rsidRPr="00B137BE">
        <w:rPr>
          <w:rStyle w:val="Rfrenceintense"/>
          <w:rFonts w:asciiTheme="majorHAnsi" w:hAnsiTheme="majorHAnsi" w:cstheme="majorHAnsi"/>
          <w:sz w:val="26"/>
          <w:szCs w:val="26"/>
        </w:rPr>
        <w:t>Bibliographie</w:t>
      </w:r>
    </w:p>
    <w:p w14:paraId="35A26CE6" w14:textId="33560DA9" w:rsidR="00B137BE" w:rsidRDefault="00C25B82" w:rsidP="006E228B">
      <w:pPr>
        <w:pStyle w:val="Sansinterligne"/>
        <w:jc w:val="both"/>
        <w:rPr>
          <w:rStyle w:val="Titredulivre"/>
          <w:i w:val="0"/>
          <w:iCs w:val="0"/>
        </w:rPr>
      </w:pPr>
      <w:r>
        <w:rPr>
          <w:rStyle w:val="Titredulivre"/>
          <w:i w:val="0"/>
          <w:iCs w:val="0"/>
        </w:rPr>
        <w:t>Pour le rapport : « </w:t>
      </w:r>
      <w:r w:rsidRPr="00C25B82">
        <w:rPr>
          <w:rStyle w:val="Titredulivre"/>
          <w:i w:val="0"/>
          <w:iCs w:val="0"/>
        </w:rPr>
        <w:t>SAE 2024 2025 Partie 2 - Attendu  Audit (1)</w:t>
      </w:r>
      <w:r>
        <w:rPr>
          <w:rStyle w:val="Titredulivre"/>
          <w:i w:val="0"/>
          <w:iCs w:val="0"/>
        </w:rPr>
        <w:t> »</w:t>
      </w:r>
    </w:p>
    <w:p w14:paraId="2778AF43" w14:textId="64268ED5" w:rsidR="00C25B82" w:rsidRDefault="00660459" w:rsidP="006E228B">
      <w:pPr>
        <w:pStyle w:val="Sansinterligne"/>
        <w:jc w:val="both"/>
        <w:rPr>
          <w:b/>
          <w:bCs/>
          <w:spacing w:val="5"/>
        </w:rPr>
      </w:pPr>
      <w:r>
        <w:rPr>
          <w:rStyle w:val="Titredulivre"/>
          <w:i w:val="0"/>
          <w:iCs w:val="0"/>
        </w:rPr>
        <w:t>Pour le MCD </w:t>
      </w:r>
      <w:r>
        <w:rPr>
          <w:rStyle w:val="Titredulivre"/>
          <w:i w:val="0"/>
          <w:iCs w:val="0"/>
        </w:rPr>
        <w:t>: «</w:t>
      </w:r>
      <w:r>
        <w:rPr>
          <w:rStyle w:val="Titredulivre"/>
          <w:i w:val="0"/>
          <w:iCs w:val="0"/>
        </w:rPr>
        <w:t> </w:t>
      </w:r>
      <w:hyperlink r:id="rId11" w:history="1">
        <w:r w:rsidR="00AB79F7" w:rsidRPr="00AB79F7">
          <w:rPr>
            <w:rStyle w:val="Lienhypertexte"/>
            <w:b/>
            <w:bCs/>
            <w:spacing w:val="5"/>
          </w:rPr>
          <w:t>2024 2025 CM 3 4 - MODELE CONCEPTUEL DES DONNEES (MCD).pdf</w:t>
        </w:r>
      </w:hyperlink>
      <w:r w:rsidR="00E5551E">
        <w:rPr>
          <w:b/>
          <w:bCs/>
          <w:spacing w:val="5"/>
        </w:rPr>
        <w:t> »</w:t>
      </w:r>
    </w:p>
    <w:p w14:paraId="69265A90" w14:textId="5AD80373" w:rsidR="00E5551E" w:rsidRDefault="00A943DD" w:rsidP="006E228B">
      <w:pPr>
        <w:pStyle w:val="Sansinterligne"/>
        <w:jc w:val="both"/>
        <w:rPr>
          <w:b/>
          <w:bCs/>
          <w:spacing w:val="5"/>
        </w:rPr>
      </w:pPr>
      <w:r>
        <w:rPr>
          <w:b/>
          <w:bCs/>
          <w:spacing w:val="5"/>
        </w:rPr>
        <w:t>Pour le MLD :</w:t>
      </w:r>
      <w:r w:rsidR="00E5551E">
        <w:rPr>
          <w:b/>
          <w:bCs/>
          <w:spacing w:val="5"/>
        </w:rPr>
        <w:tab/>
        <w:t>« </w:t>
      </w:r>
      <w:proofErr w:type="spellStart"/>
      <w:r w:rsidR="006F003C">
        <w:fldChar w:fldCharType="begin"/>
      </w:r>
      <w:r w:rsidR="006F003C">
        <w:instrText xml:space="preserve"> HYPE</w:instrText>
      </w:r>
      <w:r w:rsidR="006F003C">
        <w:instrText xml:space="preserve">RLINK "https://moodle.u-paris.fr/pluginfile.php/2125876/mod_resource/content/3/Modele%20Logique%20des%20donn%C3%A9es%20CM%205.pdf" </w:instrText>
      </w:r>
      <w:r w:rsidR="006F003C">
        <w:fldChar w:fldCharType="separate"/>
      </w:r>
      <w:r w:rsidR="005A4E7C" w:rsidRPr="005A4E7C">
        <w:rPr>
          <w:rStyle w:val="Lienhypertexte"/>
          <w:b/>
          <w:bCs/>
          <w:spacing w:val="5"/>
        </w:rPr>
        <w:t>Modele</w:t>
      </w:r>
      <w:proofErr w:type="spellEnd"/>
      <w:r w:rsidR="005A4E7C" w:rsidRPr="005A4E7C">
        <w:rPr>
          <w:rStyle w:val="Lienhypertexte"/>
          <w:b/>
          <w:bCs/>
          <w:spacing w:val="5"/>
        </w:rPr>
        <w:t xml:space="preserve"> Logique des données</w:t>
      </w:r>
      <w:r w:rsidR="006F003C">
        <w:rPr>
          <w:rStyle w:val="Lienhypertexte"/>
          <w:b/>
          <w:bCs/>
          <w:spacing w:val="5"/>
        </w:rPr>
        <w:fldChar w:fldCharType="end"/>
      </w:r>
      <w:r w:rsidR="005A4E7C">
        <w:rPr>
          <w:b/>
          <w:bCs/>
          <w:spacing w:val="5"/>
        </w:rPr>
        <w:t> »</w:t>
      </w:r>
    </w:p>
    <w:p w14:paraId="149BC866" w14:textId="104FA776" w:rsidR="00336B3A" w:rsidRPr="00C25B82" w:rsidRDefault="005A4E7C" w:rsidP="006E228B">
      <w:pPr>
        <w:pStyle w:val="Sansinterligne"/>
        <w:jc w:val="both"/>
        <w:rPr>
          <w:rStyle w:val="Titredulivre"/>
          <w:i w:val="0"/>
        </w:rPr>
      </w:pPr>
      <w:r>
        <w:rPr>
          <w:b/>
          <w:bCs/>
          <w:spacing w:val="5"/>
        </w:rPr>
        <w:tab/>
      </w:r>
      <w:r w:rsidR="00A943DD">
        <w:rPr>
          <w:b/>
          <w:bCs/>
          <w:spacing w:val="5"/>
        </w:rPr>
        <w:tab/>
        <w:t>« </w:t>
      </w:r>
      <w:hyperlink r:id="rId12" w:history="1">
        <w:r w:rsidR="00A943DD" w:rsidRPr="00A943DD">
          <w:rPr>
            <w:rStyle w:val="Lienhypertexte"/>
            <w:b/>
            <w:bCs/>
            <w:spacing w:val="5"/>
          </w:rPr>
          <w:t>Modèle Conceptuel des Traitements</w:t>
        </w:r>
      </w:hyperlink>
      <w:r w:rsidR="00A943DD">
        <w:rPr>
          <w:b/>
          <w:bCs/>
          <w:spacing w:val="5"/>
        </w:rPr>
        <w:t> »</w:t>
      </w:r>
    </w:p>
    <w:sectPr w:rsidR="00336B3A" w:rsidRPr="00C25B8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A8EB26" w14:textId="77777777" w:rsidR="006F003C" w:rsidRDefault="006F003C" w:rsidP="006B799E">
      <w:pPr>
        <w:spacing w:after="0" w:line="240" w:lineRule="auto"/>
      </w:pPr>
      <w:r>
        <w:separator/>
      </w:r>
    </w:p>
  </w:endnote>
  <w:endnote w:type="continuationSeparator" w:id="0">
    <w:p w14:paraId="00C8EBF0" w14:textId="77777777" w:rsidR="006F003C" w:rsidRDefault="006F003C" w:rsidP="006B799E">
      <w:pPr>
        <w:spacing w:after="0" w:line="240" w:lineRule="auto"/>
      </w:pPr>
      <w:r>
        <w:continuationSeparator/>
      </w:r>
    </w:p>
  </w:endnote>
  <w:endnote w:type="continuationNotice" w:id="1">
    <w:p w14:paraId="7AF6CB75" w14:textId="77777777" w:rsidR="006F003C" w:rsidRDefault="006F003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3391160"/>
      <w:docPartObj>
        <w:docPartGallery w:val="Page Numbers (Bottom of Page)"/>
        <w:docPartUnique/>
      </w:docPartObj>
    </w:sdtPr>
    <w:sdtContent>
      <w:p w14:paraId="67FBEBD7" w14:textId="26A7C8CE" w:rsidR="006B799E" w:rsidRDefault="006B799E">
        <w:pPr>
          <w:pStyle w:val="Pieddepage"/>
          <w:jc w:val="right"/>
        </w:pPr>
        <w:r>
          <w:fldChar w:fldCharType="begin"/>
        </w:r>
        <w:r>
          <w:instrText>PAGE   \* MERGEFORMAT</w:instrText>
        </w:r>
        <w:r>
          <w:fldChar w:fldCharType="separate"/>
        </w:r>
        <w:r>
          <w:t>2</w:t>
        </w:r>
        <w:r>
          <w:fldChar w:fldCharType="end"/>
        </w:r>
      </w:p>
    </w:sdtContent>
  </w:sdt>
  <w:p w14:paraId="39143A16" w14:textId="77777777" w:rsidR="006B799E" w:rsidRDefault="006B799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C576C2" w14:textId="77777777" w:rsidR="006F003C" w:rsidRDefault="006F003C" w:rsidP="006B799E">
      <w:pPr>
        <w:spacing w:after="0" w:line="240" w:lineRule="auto"/>
      </w:pPr>
      <w:r>
        <w:separator/>
      </w:r>
    </w:p>
  </w:footnote>
  <w:footnote w:type="continuationSeparator" w:id="0">
    <w:p w14:paraId="296F9D69" w14:textId="77777777" w:rsidR="006F003C" w:rsidRDefault="006F003C" w:rsidP="006B799E">
      <w:pPr>
        <w:spacing w:after="0" w:line="240" w:lineRule="auto"/>
      </w:pPr>
      <w:r>
        <w:continuationSeparator/>
      </w:r>
    </w:p>
  </w:footnote>
  <w:footnote w:type="continuationNotice" w:id="1">
    <w:p w14:paraId="43B9ECAE" w14:textId="77777777" w:rsidR="006F003C" w:rsidRDefault="006F003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10359"/>
    <w:multiLevelType w:val="multilevel"/>
    <w:tmpl w:val="36C4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D0906"/>
    <w:multiLevelType w:val="multilevel"/>
    <w:tmpl w:val="A3CA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83BD4"/>
    <w:multiLevelType w:val="hybridMultilevel"/>
    <w:tmpl w:val="9E64FA12"/>
    <w:lvl w:ilvl="0" w:tplc="83DE6FC0">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 w15:restartNumberingAfterBreak="0">
    <w:nsid w:val="125575FA"/>
    <w:multiLevelType w:val="hybridMultilevel"/>
    <w:tmpl w:val="AA0037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81A6603"/>
    <w:multiLevelType w:val="multilevel"/>
    <w:tmpl w:val="B330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14AB5"/>
    <w:multiLevelType w:val="multilevel"/>
    <w:tmpl w:val="78E6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37079"/>
    <w:multiLevelType w:val="multilevel"/>
    <w:tmpl w:val="40CA1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C05095"/>
    <w:multiLevelType w:val="multilevel"/>
    <w:tmpl w:val="5076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886F01"/>
    <w:multiLevelType w:val="multilevel"/>
    <w:tmpl w:val="B2A2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4A6EA2"/>
    <w:multiLevelType w:val="hybridMultilevel"/>
    <w:tmpl w:val="3496CB1C"/>
    <w:lvl w:ilvl="0" w:tplc="4182676C">
      <w:start w:val="1"/>
      <w:numFmt w:val="decimal"/>
      <w:lvlText w:val="%1."/>
      <w:lvlJc w:val="left"/>
      <w:pPr>
        <w:ind w:left="1440" w:hanging="360"/>
      </w:pPr>
      <w:rPr>
        <w:rFonts w:hint="default"/>
        <w:sz w:val="24"/>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0" w15:restartNumberingAfterBreak="0">
    <w:nsid w:val="46C232EF"/>
    <w:multiLevelType w:val="multilevel"/>
    <w:tmpl w:val="934C6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5F73F3"/>
    <w:multiLevelType w:val="multilevel"/>
    <w:tmpl w:val="33FA5E2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5A2DFB"/>
    <w:multiLevelType w:val="multilevel"/>
    <w:tmpl w:val="43C8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910F94"/>
    <w:multiLevelType w:val="multilevel"/>
    <w:tmpl w:val="8956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633281"/>
    <w:multiLevelType w:val="hybridMultilevel"/>
    <w:tmpl w:val="ACFA9D8E"/>
    <w:lvl w:ilvl="0" w:tplc="8DCA0F5C">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5" w15:restartNumberingAfterBreak="0">
    <w:nsid w:val="59A71920"/>
    <w:multiLevelType w:val="hybridMultilevel"/>
    <w:tmpl w:val="03A42A26"/>
    <w:lvl w:ilvl="0" w:tplc="1A580C0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5A0E25D9"/>
    <w:multiLevelType w:val="multilevel"/>
    <w:tmpl w:val="7F78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AD71EE"/>
    <w:multiLevelType w:val="multilevel"/>
    <w:tmpl w:val="2B34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F357E8"/>
    <w:multiLevelType w:val="multilevel"/>
    <w:tmpl w:val="5988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004CD7"/>
    <w:multiLevelType w:val="multilevel"/>
    <w:tmpl w:val="477E3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D5322C"/>
    <w:multiLevelType w:val="hybridMultilevel"/>
    <w:tmpl w:val="D4BCD66C"/>
    <w:lvl w:ilvl="0" w:tplc="8FEA8D98">
      <w:start w:val="1"/>
      <w:numFmt w:val="decimal"/>
      <w:lvlText w:val="%1."/>
      <w:lvlJc w:val="left"/>
      <w:pPr>
        <w:ind w:left="720" w:hanging="360"/>
      </w:pPr>
      <w:rPr>
        <w:rFonts w:hint="default"/>
        <w:b/>
        <w:bCs/>
        <w:i/>
        <w:iCs/>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72F5796A"/>
    <w:multiLevelType w:val="multilevel"/>
    <w:tmpl w:val="7482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AB2F06"/>
    <w:multiLevelType w:val="hybridMultilevel"/>
    <w:tmpl w:val="28E2EE78"/>
    <w:lvl w:ilvl="0" w:tplc="C3CE455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764874D4"/>
    <w:multiLevelType w:val="hybridMultilevel"/>
    <w:tmpl w:val="8474FF26"/>
    <w:lvl w:ilvl="0" w:tplc="124A072E">
      <w:start w:val="1"/>
      <w:numFmt w:val="bullet"/>
      <w:lvlText w:val="-"/>
      <w:lvlJc w:val="left"/>
      <w:pPr>
        <w:tabs>
          <w:tab w:val="num" w:pos="720"/>
        </w:tabs>
        <w:ind w:left="720" w:hanging="360"/>
      </w:pPr>
      <w:rPr>
        <w:rFonts w:ascii="Times New Roman" w:hAnsi="Times New Roman" w:hint="default"/>
      </w:rPr>
    </w:lvl>
    <w:lvl w:ilvl="1" w:tplc="C312FC34" w:tentative="1">
      <w:start w:val="1"/>
      <w:numFmt w:val="bullet"/>
      <w:lvlText w:val="-"/>
      <w:lvlJc w:val="left"/>
      <w:pPr>
        <w:tabs>
          <w:tab w:val="num" w:pos="1440"/>
        </w:tabs>
        <w:ind w:left="1440" w:hanging="360"/>
      </w:pPr>
      <w:rPr>
        <w:rFonts w:ascii="Times New Roman" w:hAnsi="Times New Roman" w:hint="default"/>
      </w:rPr>
    </w:lvl>
    <w:lvl w:ilvl="2" w:tplc="01D47094" w:tentative="1">
      <w:start w:val="1"/>
      <w:numFmt w:val="bullet"/>
      <w:lvlText w:val="-"/>
      <w:lvlJc w:val="left"/>
      <w:pPr>
        <w:tabs>
          <w:tab w:val="num" w:pos="2160"/>
        </w:tabs>
        <w:ind w:left="2160" w:hanging="360"/>
      </w:pPr>
      <w:rPr>
        <w:rFonts w:ascii="Times New Roman" w:hAnsi="Times New Roman" w:hint="default"/>
      </w:rPr>
    </w:lvl>
    <w:lvl w:ilvl="3" w:tplc="47DAC74E" w:tentative="1">
      <w:start w:val="1"/>
      <w:numFmt w:val="bullet"/>
      <w:lvlText w:val="-"/>
      <w:lvlJc w:val="left"/>
      <w:pPr>
        <w:tabs>
          <w:tab w:val="num" w:pos="2880"/>
        </w:tabs>
        <w:ind w:left="2880" w:hanging="360"/>
      </w:pPr>
      <w:rPr>
        <w:rFonts w:ascii="Times New Roman" w:hAnsi="Times New Roman" w:hint="default"/>
      </w:rPr>
    </w:lvl>
    <w:lvl w:ilvl="4" w:tplc="76A63A9A" w:tentative="1">
      <w:start w:val="1"/>
      <w:numFmt w:val="bullet"/>
      <w:lvlText w:val="-"/>
      <w:lvlJc w:val="left"/>
      <w:pPr>
        <w:tabs>
          <w:tab w:val="num" w:pos="3600"/>
        </w:tabs>
        <w:ind w:left="3600" w:hanging="360"/>
      </w:pPr>
      <w:rPr>
        <w:rFonts w:ascii="Times New Roman" w:hAnsi="Times New Roman" w:hint="default"/>
      </w:rPr>
    </w:lvl>
    <w:lvl w:ilvl="5" w:tplc="B76E6F5C" w:tentative="1">
      <w:start w:val="1"/>
      <w:numFmt w:val="bullet"/>
      <w:lvlText w:val="-"/>
      <w:lvlJc w:val="left"/>
      <w:pPr>
        <w:tabs>
          <w:tab w:val="num" w:pos="4320"/>
        </w:tabs>
        <w:ind w:left="4320" w:hanging="360"/>
      </w:pPr>
      <w:rPr>
        <w:rFonts w:ascii="Times New Roman" w:hAnsi="Times New Roman" w:hint="default"/>
      </w:rPr>
    </w:lvl>
    <w:lvl w:ilvl="6" w:tplc="84B6AE8C" w:tentative="1">
      <w:start w:val="1"/>
      <w:numFmt w:val="bullet"/>
      <w:lvlText w:val="-"/>
      <w:lvlJc w:val="left"/>
      <w:pPr>
        <w:tabs>
          <w:tab w:val="num" w:pos="5040"/>
        </w:tabs>
        <w:ind w:left="5040" w:hanging="360"/>
      </w:pPr>
      <w:rPr>
        <w:rFonts w:ascii="Times New Roman" w:hAnsi="Times New Roman" w:hint="default"/>
      </w:rPr>
    </w:lvl>
    <w:lvl w:ilvl="7" w:tplc="E6D2B8BC" w:tentative="1">
      <w:start w:val="1"/>
      <w:numFmt w:val="bullet"/>
      <w:lvlText w:val="-"/>
      <w:lvlJc w:val="left"/>
      <w:pPr>
        <w:tabs>
          <w:tab w:val="num" w:pos="5760"/>
        </w:tabs>
        <w:ind w:left="5760" w:hanging="360"/>
      </w:pPr>
      <w:rPr>
        <w:rFonts w:ascii="Times New Roman" w:hAnsi="Times New Roman" w:hint="default"/>
      </w:rPr>
    </w:lvl>
    <w:lvl w:ilvl="8" w:tplc="94A2A228"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76BC5F99"/>
    <w:multiLevelType w:val="hybridMultilevel"/>
    <w:tmpl w:val="B8B0EC76"/>
    <w:lvl w:ilvl="0" w:tplc="C1C4ED2E">
      <w:start w:val="1"/>
      <w:numFmt w:val="low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25" w15:restartNumberingAfterBreak="0">
    <w:nsid w:val="780767B8"/>
    <w:multiLevelType w:val="multilevel"/>
    <w:tmpl w:val="7D0E0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256A80"/>
    <w:multiLevelType w:val="multilevel"/>
    <w:tmpl w:val="0AB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7034FE"/>
    <w:multiLevelType w:val="multilevel"/>
    <w:tmpl w:val="83586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6561ED"/>
    <w:multiLevelType w:val="hybridMultilevel"/>
    <w:tmpl w:val="021C5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A6A02F2"/>
    <w:multiLevelType w:val="multilevel"/>
    <w:tmpl w:val="7DE64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B55583"/>
    <w:multiLevelType w:val="hybridMultilevel"/>
    <w:tmpl w:val="4F92FBE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3"/>
  </w:num>
  <w:num w:numId="2">
    <w:abstractNumId w:val="7"/>
  </w:num>
  <w:num w:numId="3">
    <w:abstractNumId w:val="27"/>
  </w:num>
  <w:num w:numId="4">
    <w:abstractNumId w:val="6"/>
  </w:num>
  <w:num w:numId="5">
    <w:abstractNumId w:val="19"/>
  </w:num>
  <w:num w:numId="6">
    <w:abstractNumId w:val="10"/>
  </w:num>
  <w:num w:numId="7">
    <w:abstractNumId w:val="21"/>
  </w:num>
  <w:num w:numId="8">
    <w:abstractNumId w:val="17"/>
  </w:num>
  <w:num w:numId="9">
    <w:abstractNumId w:val="4"/>
  </w:num>
  <w:num w:numId="10">
    <w:abstractNumId w:val="12"/>
  </w:num>
  <w:num w:numId="11">
    <w:abstractNumId w:val="16"/>
  </w:num>
  <w:num w:numId="12">
    <w:abstractNumId w:val="1"/>
  </w:num>
  <w:num w:numId="13">
    <w:abstractNumId w:val="13"/>
  </w:num>
  <w:num w:numId="14">
    <w:abstractNumId w:val="8"/>
  </w:num>
  <w:num w:numId="15">
    <w:abstractNumId w:val="11"/>
  </w:num>
  <w:num w:numId="16">
    <w:abstractNumId w:val="0"/>
  </w:num>
  <w:num w:numId="17">
    <w:abstractNumId w:val="25"/>
  </w:num>
  <w:num w:numId="18">
    <w:abstractNumId w:val="26"/>
  </w:num>
  <w:num w:numId="19">
    <w:abstractNumId w:val="5"/>
  </w:num>
  <w:num w:numId="20">
    <w:abstractNumId w:val="29"/>
  </w:num>
  <w:num w:numId="21">
    <w:abstractNumId w:val="18"/>
  </w:num>
  <w:num w:numId="22">
    <w:abstractNumId w:val="15"/>
  </w:num>
  <w:num w:numId="23">
    <w:abstractNumId w:val="22"/>
  </w:num>
  <w:num w:numId="24">
    <w:abstractNumId w:val="30"/>
  </w:num>
  <w:num w:numId="25">
    <w:abstractNumId w:val="14"/>
  </w:num>
  <w:num w:numId="26">
    <w:abstractNumId w:val="28"/>
  </w:num>
  <w:num w:numId="27">
    <w:abstractNumId w:val="3"/>
  </w:num>
  <w:num w:numId="28">
    <w:abstractNumId w:val="20"/>
  </w:num>
  <w:num w:numId="29">
    <w:abstractNumId w:val="9"/>
  </w:num>
  <w:num w:numId="30">
    <w:abstractNumId w:val="2"/>
  </w:num>
  <w:num w:numId="3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944"/>
    <w:rsid w:val="00002EA1"/>
    <w:rsid w:val="00006910"/>
    <w:rsid w:val="00010FE1"/>
    <w:rsid w:val="00012285"/>
    <w:rsid w:val="0002127C"/>
    <w:rsid w:val="00023403"/>
    <w:rsid w:val="000251A9"/>
    <w:rsid w:val="00025FCC"/>
    <w:rsid w:val="000301CE"/>
    <w:rsid w:val="000302C0"/>
    <w:rsid w:val="00030F2C"/>
    <w:rsid w:val="0003145E"/>
    <w:rsid w:val="000349DD"/>
    <w:rsid w:val="00035362"/>
    <w:rsid w:val="000376BC"/>
    <w:rsid w:val="000400E2"/>
    <w:rsid w:val="000411A4"/>
    <w:rsid w:val="00043588"/>
    <w:rsid w:val="00047112"/>
    <w:rsid w:val="000471CB"/>
    <w:rsid w:val="0005095D"/>
    <w:rsid w:val="00051D54"/>
    <w:rsid w:val="00055CFB"/>
    <w:rsid w:val="00057591"/>
    <w:rsid w:val="000600AC"/>
    <w:rsid w:val="000656BC"/>
    <w:rsid w:val="00075263"/>
    <w:rsid w:val="000757B6"/>
    <w:rsid w:val="0008057B"/>
    <w:rsid w:val="00083EBB"/>
    <w:rsid w:val="00093375"/>
    <w:rsid w:val="000A0F49"/>
    <w:rsid w:val="000A18D9"/>
    <w:rsid w:val="000A3499"/>
    <w:rsid w:val="000B156F"/>
    <w:rsid w:val="000B2AF0"/>
    <w:rsid w:val="000B52AE"/>
    <w:rsid w:val="000C18BE"/>
    <w:rsid w:val="000C1DC4"/>
    <w:rsid w:val="000C3AEF"/>
    <w:rsid w:val="000E5679"/>
    <w:rsid w:val="000E7F1A"/>
    <w:rsid w:val="000F0C99"/>
    <w:rsid w:val="00103889"/>
    <w:rsid w:val="00104AB0"/>
    <w:rsid w:val="00110146"/>
    <w:rsid w:val="0011455B"/>
    <w:rsid w:val="00121D33"/>
    <w:rsid w:val="00122436"/>
    <w:rsid w:val="001225D9"/>
    <w:rsid w:val="00123B6B"/>
    <w:rsid w:val="00125707"/>
    <w:rsid w:val="001268FD"/>
    <w:rsid w:val="00127741"/>
    <w:rsid w:val="00141CE7"/>
    <w:rsid w:val="00155927"/>
    <w:rsid w:val="00165257"/>
    <w:rsid w:val="00165A8B"/>
    <w:rsid w:val="00175A9F"/>
    <w:rsid w:val="0017692C"/>
    <w:rsid w:val="00176C9E"/>
    <w:rsid w:val="001771D5"/>
    <w:rsid w:val="00177C27"/>
    <w:rsid w:val="0018039E"/>
    <w:rsid w:val="00182527"/>
    <w:rsid w:val="001838B9"/>
    <w:rsid w:val="00184FF0"/>
    <w:rsid w:val="001907E4"/>
    <w:rsid w:val="001A0FD0"/>
    <w:rsid w:val="001B1B25"/>
    <w:rsid w:val="001B2457"/>
    <w:rsid w:val="001B5839"/>
    <w:rsid w:val="001B79A3"/>
    <w:rsid w:val="001C67BD"/>
    <w:rsid w:val="001C6F90"/>
    <w:rsid w:val="001D04CD"/>
    <w:rsid w:val="001D4E83"/>
    <w:rsid w:val="001D539B"/>
    <w:rsid w:val="001D55FC"/>
    <w:rsid w:val="001D5ED7"/>
    <w:rsid w:val="001E0186"/>
    <w:rsid w:val="001E151F"/>
    <w:rsid w:val="001E1C0E"/>
    <w:rsid w:val="001F0E3A"/>
    <w:rsid w:val="001F654B"/>
    <w:rsid w:val="00202862"/>
    <w:rsid w:val="00214261"/>
    <w:rsid w:val="00220967"/>
    <w:rsid w:val="00224D4D"/>
    <w:rsid w:val="002264F6"/>
    <w:rsid w:val="00233B51"/>
    <w:rsid w:val="00234E59"/>
    <w:rsid w:val="002364A8"/>
    <w:rsid w:val="0023733D"/>
    <w:rsid w:val="002377EA"/>
    <w:rsid w:val="0024198E"/>
    <w:rsid w:val="00244507"/>
    <w:rsid w:val="002445A9"/>
    <w:rsid w:val="002554E7"/>
    <w:rsid w:val="00255D86"/>
    <w:rsid w:val="00256E49"/>
    <w:rsid w:val="00257933"/>
    <w:rsid w:val="00283157"/>
    <w:rsid w:val="00285440"/>
    <w:rsid w:val="00285BC9"/>
    <w:rsid w:val="00290D93"/>
    <w:rsid w:val="002A4F0D"/>
    <w:rsid w:val="002C20AC"/>
    <w:rsid w:val="002C379A"/>
    <w:rsid w:val="002D00BD"/>
    <w:rsid w:val="002D1799"/>
    <w:rsid w:val="002D7B94"/>
    <w:rsid w:val="002E08A1"/>
    <w:rsid w:val="002E32FB"/>
    <w:rsid w:val="002E3DDB"/>
    <w:rsid w:val="002E6F11"/>
    <w:rsid w:val="003018C7"/>
    <w:rsid w:val="003144D8"/>
    <w:rsid w:val="00315963"/>
    <w:rsid w:val="00315B97"/>
    <w:rsid w:val="00317339"/>
    <w:rsid w:val="00325C81"/>
    <w:rsid w:val="003314E9"/>
    <w:rsid w:val="003322F5"/>
    <w:rsid w:val="00334BFD"/>
    <w:rsid w:val="00335FC9"/>
    <w:rsid w:val="00336B3A"/>
    <w:rsid w:val="0033774F"/>
    <w:rsid w:val="0034211E"/>
    <w:rsid w:val="0034425D"/>
    <w:rsid w:val="0034674C"/>
    <w:rsid w:val="00346DA8"/>
    <w:rsid w:val="00353056"/>
    <w:rsid w:val="0035325B"/>
    <w:rsid w:val="0036140E"/>
    <w:rsid w:val="00362831"/>
    <w:rsid w:val="00363B16"/>
    <w:rsid w:val="0036453E"/>
    <w:rsid w:val="00367C70"/>
    <w:rsid w:val="00367EA0"/>
    <w:rsid w:val="0037083B"/>
    <w:rsid w:val="00372CBF"/>
    <w:rsid w:val="003737DF"/>
    <w:rsid w:val="00373D8D"/>
    <w:rsid w:val="00384E86"/>
    <w:rsid w:val="0039284D"/>
    <w:rsid w:val="00395EB1"/>
    <w:rsid w:val="003A2864"/>
    <w:rsid w:val="003A3C39"/>
    <w:rsid w:val="003A452B"/>
    <w:rsid w:val="003A72B6"/>
    <w:rsid w:val="003A740E"/>
    <w:rsid w:val="003A76AD"/>
    <w:rsid w:val="003B35BB"/>
    <w:rsid w:val="003B6FDE"/>
    <w:rsid w:val="003B764C"/>
    <w:rsid w:val="003C4115"/>
    <w:rsid w:val="003D79DD"/>
    <w:rsid w:val="003E24EB"/>
    <w:rsid w:val="003E3ED0"/>
    <w:rsid w:val="003E7086"/>
    <w:rsid w:val="003F0724"/>
    <w:rsid w:val="00402469"/>
    <w:rsid w:val="00405306"/>
    <w:rsid w:val="00406BDE"/>
    <w:rsid w:val="004120BD"/>
    <w:rsid w:val="00415122"/>
    <w:rsid w:val="004155D5"/>
    <w:rsid w:val="00422BE3"/>
    <w:rsid w:val="004235C1"/>
    <w:rsid w:val="00427057"/>
    <w:rsid w:val="004312F4"/>
    <w:rsid w:val="004336EA"/>
    <w:rsid w:val="00433B0D"/>
    <w:rsid w:val="00435626"/>
    <w:rsid w:val="00435E29"/>
    <w:rsid w:val="00441CCB"/>
    <w:rsid w:val="004442BC"/>
    <w:rsid w:val="004452B3"/>
    <w:rsid w:val="00447673"/>
    <w:rsid w:val="0046199B"/>
    <w:rsid w:val="00461D66"/>
    <w:rsid w:val="00462E62"/>
    <w:rsid w:val="004631A7"/>
    <w:rsid w:val="004633EE"/>
    <w:rsid w:val="00463DB1"/>
    <w:rsid w:val="0047427B"/>
    <w:rsid w:val="00477158"/>
    <w:rsid w:val="00486EAC"/>
    <w:rsid w:val="00490A21"/>
    <w:rsid w:val="00492CD0"/>
    <w:rsid w:val="004935DC"/>
    <w:rsid w:val="004936F4"/>
    <w:rsid w:val="00495735"/>
    <w:rsid w:val="004B1AF4"/>
    <w:rsid w:val="004C02D8"/>
    <w:rsid w:val="004C6E07"/>
    <w:rsid w:val="004D0837"/>
    <w:rsid w:val="004D2AB3"/>
    <w:rsid w:val="004D3F14"/>
    <w:rsid w:val="004E5163"/>
    <w:rsid w:val="004E64C0"/>
    <w:rsid w:val="004E66C4"/>
    <w:rsid w:val="004E7758"/>
    <w:rsid w:val="004F618D"/>
    <w:rsid w:val="004F6E7B"/>
    <w:rsid w:val="00507286"/>
    <w:rsid w:val="00515E21"/>
    <w:rsid w:val="00516235"/>
    <w:rsid w:val="0051701E"/>
    <w:rsid w:val="00522D23"/>
    <w:rsid w:val="005341E1"/>
    <w:rsid w:val="00534F56"/>
    <w:rsid w:val="0053550C"/>
    <w:rsid w:val="00536CE7"/>
    <w:rsid w:val="00545191"/>
    <w:rsid w:val="0054525A"/>
    <w:rsid w:val="00550A21"/>
    <w:rsid w:val="005525EB"/>
    <w:rsid w:val="0055294A"/>
    <w:rsid w:val="00556A96"/>
    <w:rsid w:val="005578D5"/>
    <w:rsid w:val="0056087F"/>
    <w:rsid w:val="00561FB2"/>
    <w:rsid w:val="00564D4D"/>
    <w:rsid w:val="005650FB"/>
    <w:rsid w:val="005702E3"/>
    <w:rsid w:val="0057358D"/>
    <w:rsid w:val="00575F9D"/>
    <w:rsid w:val="00584C68"/>
    <w:rsid w:val="005904FD"/>
    <w:rsid w:val="005A4E7C"/>
    <w:rsid w:val="005B1DD9"/>
    <w:rsid w:val="005B21CD"/>
    <w:rsid w:val="005C42FB"/>
    <w:rsid w:val="005D1440"/>
    <w:rsid w:val="005D3C84"/>
    <w:rsid w:val="005D4BB4"/>
    <w:rsid w:val="005D54EC"/>
    <w:rsid w:val="005D6284"/>
    <w:rsid w:val="005D6841"/>
    <w:rsid w:val="005E1284"/>
    <w:rsid w:val="005E162C"/>
    <w:rsid w:val="005E3B66"/>
    <w:rsid w:val="005E4061"/>
    <w:rsid w:val="005E5C04"/>
    <w:rsid w:val="005E674C"/>
    <w:rsid w:val="005F46A8"/>
    <w:rsid w:val="0060189F"/>
    <w:rsid w:val="00602610"/>
    <w:rsid w:val="006171A8"/>
    <w:rsid w:val="00622642"/>
    <w:rsid w:val="00623A5F"/>
    <w:rsid w:val="00625E80"/>
    <w:rsid w:val="006270A9"/>
    <w:rsid w:val="00631210"/>
    <w:rsid w:val="00631CB4"/>
    <w:rsid w:val="00646A75"/>
    <w:rsid w:val="00655465"/>
    <w:rsid w:val="006563C3"/>
    <w:rsid w:val="00660459"/>
    <w:rsid w:val="00661086"/>
    <w:rsid w:val="006610F4"/>
    <w:rsid w:val="006652AE"/>
    <w:rsid w:val="00672D78"/>
    <w:rsid w:val="00673552"/>
    <w:rsid w:val="006760EA"/>
    <w:rsid w:val="00680EE5"/>
    <w:rsid w:val="0068199D"/>
    <w:rsid w:val="0068380A"/>
    <w:rsid w:val="006913F7"/>
    <w:rsid w:val="00695359"/>
    <w:rsid w:val="00695919"/>
    <w:rsid w:val="006A39DC"/>
    <w:rsid w:val="006A48FF"/>
    <w:rsid w:val="006A541F"/>
    <w:rsid w:val="006A70A8"/>
    <w:rsid w:val="006B799E"/>
    <w:rsid w:val="006D074C"/>
    <w:rsid w:val="006D10EA"/>
    <w:rsid w:val="006D17F6"/>
    <w:rsid w:val="006D1896"/>
    <w:rsid w:val="006D682C"/>
    <w:rsid w:val="006E228B"/>
    <w:rsid w:val="006F003C"/>
    <w:rsid w:val="006F3D21"/>
    <w:rsid w:val="0070309D"/>
    <w:rsid w:val="00705A20"/>
    <w:rsid w:val="00711E52"/>
    <w:rsid w:val="00725EDF"/>
    <w:rsid w:val="00730188"/>
    <w:rsid w:val="00730E6B"/>
    <w:rsid w:val="0073284C"/>
    <w:rsid w:val="007357AB"/>
    <w:rsid w:val="0074024B"/>
    <w:rsid w:val="007405D2"/>
    <w:rsid w:val="0074209B"/>
    <w:rsid w:val="00743D5E"/>
    <w:rsid w:val="00747E50"/>
    <w:rsid w:val="007556D1"/>
    <w:rsid w:val="00755944"/>
    <w:rsid w:val="00757575"/>
    <w:rsid w:val="0076297A"/>
    <w:rsid w:val="00767D6B"/>
    <w:rsid w:val="00771123"/>
    <w:rsid w:val="0077392A"/>
    <w:rsid w:val="00775C4C"/>
    <w:rsid w:val="00777E49"/>
    <w:rsid w:val="00780D08"/>
    <w:rsid w:val="00782BA3"/>
    <w:rsid w:val="00783B76"/>
    <w:rsid w:val="00784FD2"/>
    <w:rsid w:val="00785060"/>
    <w:rsid w:val="007865D4"/>
    <w:rsid w:val="00791223"/>
    <w:rsid w:val="00794FA8"/>
    <w:rsid w:val="007A1C6D"/>
    <w:rsid w:val="007A33E8"/>
    <w:rsid w:val="007C44A8"/>
    <w:rsid w:val="007D595E"/>
    <w:rsid w:val="007D7FF4"/>
    <w:rsid w:val="007E0616"/>
    <w:rsid w:val="007F6B52"/>
    <w:rsid w:val="00822150"/>
    <w:rsid w:val="00822831"/>
    <w:rsid w:val="00836A53"/>
    <w:rsid w:val="00854610"/>
    <w:rsid w:val="008562DE"/>
    <w:rsid w:val="00862116"/>
    <w:rsid w:val="008634E6"/>
    <w:rsid w:val="00863DE1"/>
    <w:rsid w:val="00866A50"/>
    <w:rsid w:val="00871717"/>
    <w:rsid w:val="00871DA6"/>
    <w:rsid w:val="00871FA9"/>
    <w:rsid w:val="0087340B"/>
    <w:rsid w:val="00873F93"/>
    <w:rsid w:val="00881E67"/>
    <w:rsid w:val="008833A3"/>
    <w:rsid w:val="008857E7"/>
    <w:rsid w:val="008A0830"/>
    <w:rsid w:val="008A7520"/>
    <w:rsid w:val="008B36AA"/>
    <w:rsid w:val="008B4D65"/>
    <w:rsid w:val="008B6772"/>
    <w:rsid w:val="008C1F60"/>
    <w:rsid w:val="008C1F73"/>
    <w:rsid w:val="008C2D9C"/>
    <w:rsid w:val="008C6870"/>
    <w:rsid w:val="008C79E2"/>
    <w:rsid w:val="008C7D79"/>
    <w:rsid w:val="008D1890"/>
    <w:rsid w:val="008D2ADC"/>
    <w:rsid w:val="008D75F8"/>
    <w:rsid w:val="008E35A5"/>
    <w:rsid w:val="008F1DE8"/>
    <w:rsid w:val="00901E8D"/>
    <w:rsid w:val="00904028"/>
    <w:rsid w:val="00914935"/>
    <w:rsid w:val="00915BBF"/>
    <w:rsid w:val="009171B7"/>
    <w:rsid w:val="00922793"/>
    <w:rsid w:val="00923FAB"/>
    <w:rsid w:val="00931758"/>
    <w:rsid w:val="0093186E"/>
    <w:rsid w:val="00932436"/>
    <w:rsid w:val="009348A3"/>
    <w:rsid w:val="0093661A"/>
    <w:rsid w:val="00952E2D"/>
    <w:rsid w:val="00954CA1"/>
    <w:rsid w:val="00961B3F"/>
    <w:rsid w:val="00970D50"/>
    <w:rsid w:val="00973C60"/>
    <w:rsid w:val="0097591D"/>
    <w:rsid w:val="00981CE7"/>
    <w:rsid w:val="0098629B"/>
    <w:rsid w:val="00986ACD"/>
    <w:rsid w:val="0098729C"/>
    <w:rsid w:val="009A0C9E"/>
    <w:rsid w:val="009A105C"/>
    <w:rsid w:val="009A7448"/>
    <w:rsid w:val="009B1146"/>
    <w:rsid w:val="009B5154"/>
    <w:rsid w:val="009B5B8C"/>
    <w:rsid w:val="009B74E5"/>
    <w:rsid w:val="009C4300"/>
    <w:rsid w:val="009C7286"/>
    <w:rsid w:val="009D0158"/>
    <w:rsid w:val="009D5565"/>
    <w:rsid w:val="009D5CCB"/>
    <w:rsid w:val="009D699B"/>
    <w:rsid w:val="009D720C"/>
    <w:rsid w:val="009F0896"/>
    <w:rsid w:val="009F6A07"/>
    <w:rsid w:val="00A071B3"/>
    <w:rsid w:val="00A12747"/>
    <w:rsid w:val="00A249B6"/>
    <w:rsid w:val="00A278B2"/>
    <w:rsid w:val="00A55325"/>
    <w:rsid w:val="00A65112"/>
    <w:rsid w:val="00A7089F"/>
    <w:rsid w:val="00A71869"/>
    <w:rsid w:val="00A71CB7"/>
    <w:rsid w:val="00A76100"/>
    <w:rsid w:val="00A803D0"/>
    <w:rsid w:val="00A82DAB"/>
    <w:rsid w:val="00A839D6"/>
    <w:rsid w:val="00A843D5"/>
    <w:rsid w:val="00A87FBF"/>
    <w:rsid w:val="00A943DD"/>
    <w:rsid w:val="00A9447F"/>
    <w:rsid w:val="00A9659C"/>
    <w:rsid w:val="00AA34E1"/>
    <w:rsid w:val="00AA65AA"/>
    <w:rsid w:val="00AA7651"/>
    <w:rsid w:val="00AB02B9"/>
    <w:rsid w:val="00AB0AA8"/>
    <w:rsid w:val="00AB34EA"/>
    <w:rsid w:val="00AB79F7"/>
    <w:rsid w:val="00AC0AFC"/>
    <w:rsid w:val="00AC1EB9"/>
    <w:rsid w:val="00AC54B5"/>
    <w:rsid w:val="00AC76EE"/>
    <w:rsid w:val="00AC79DA"/>
    <w:rsid w:val="00AD286D"/>
    <w:rsid w:val="00AD29A9"/>
    <w:rsid w:val="00AD30EB"/>
    <w:rsid w:val="00AD7008"/>
    <w:rsid w:val="00AE060A"/>
    <w:rsid w:val="00AE457E"/>
    <w:rsid w:val="00AF07D3"/>
    <w:rsid w:val="00AF72E4"/>
    <w:rsid w:val="00B047FC"/>
    <w:rsid w:val="00B107C5"/>
    <w:rsid w:val="00B121C2"/>
    <w:rsid w:val="00B137BE"/>
    <w:rsid w:val="00B236DB"/>
    <w:rsid w:val="00B27AF9"/>
    <w:rsid w:val="00B30720"/>
    <w:rsid w:val="00B33EE6"/>
    <w:rsid w:val="00B36334"/>
    <w:rsid w:val="00B46D9A"/>
    <w:rsid w:val="00B515B3"/>
    <w:rsid w:val="00B55C34"/>
    <w:rsid w:val="00B601BD"/>
    <w:rsid w:val="00B650DB"/>
    <w:rsid w:val="00B66A39"/>
    <w:rsid w:val="00B71F26"/>
    <w:rsid w:val="00B72D61"/>
    <w:rsid w:val="00B80958"/>
    <w:rsid w:val="00B8203E"/>
    <w:rsid w:val="00B838B7"/>
    <w:rsid w:val="00B909A6"/>
    <w:rsid w:val="00B94255"/>
    <w:rsid w:val="00B965D8"/>
    <w:rsid w:val="00B97A74"/>
    <w:rsid w:val="00BA0F24"/>
    <w:rsid w:val="00BA7B75"/>
    <w:rsid w:val="00BB270E"/>
    <w:rsid w:val="00BB2D8E"/>
    <w:rsid w:val="00BB7725"/>
    <w:rsid w:val="00BC4FA0"/>
    <w:rsid w:val="00BD2BD1"/>
    <w:rsid w:val="00BD3126"/>
    <w:rsid w:val="00BE16D7"/>
    <w:rsid w:val="00BE2655"/>
    <w:rsid w:val="00BE3F98"/>
    <w:rsid w:val="00BF6475"/>
    <w:rsid w:val="00C0065E"/>
    <w:rsid w:val="00C077E7"/>
    <w:rsid w:val="00C24CD1"/>
    <w:rsid w:val="00C25B82"/>
    <w:rsid w:val="00C275F7"/>
    <w:rsid w:val="00C317B5"/>
    <w:rsid w:val="00C427D9"/>
    <w:rsid w:val="00C5067A"/>
    <w:rsid w:val="00C5385A"/>
    <w:rsid w:val="00C67700"/>
    <w:rsid w:val="00C71F27"/>
    <w:rsid w:val="00C74879"/>
    <w:rsid w:val="00C74AA2"/>
    <w:rsid w:val="00C75E27"/>
    <w:rsid w:val="00C81A05"/>
    <w:rsid w:val="00C82583"/>
    <w:rsid w:val="00C82F04"/>
    <w:rsid w:val="00C84887"/>
    <w:rsid w:val="00C86FAF"/>
    <w:rsid w:val="00C909A0"/>
    <w:rsid w:val="00C91AFA"/>
    <w:rsid w:val="00C97C31"/>
    <w:rsid w:val="00CA01D6"/>
    <w:rsid w:val="00CB0D6C"/>
    <w:rsid w:val="00CB1B1C"/>
    <w:rsid w:val="00CB379B"/>
    <w:rsid w:val="00CC2BFA"/>
    <w:rsid w:val="00CD609A"/>
    <w:rsid w:val="00CD7A5D"/>
    <w:rsid w:val="00CE3D81"/>
    <w:rsid w:val="00CE4E6C"/>
    <w:rsid w:val="00CE5122"/>
    <w:rsid w:val="00CE5CD8"/>
    <w:rsid w:val="00CF47AC"/>
    <w:rsid w:val="00CF53CF"/>
    <w:rsid w:val="00CF71B5"/>
    <w:rsid w:val="00D007C8"/>
    <w:rsid w:val="00D017FC"/>
    <w:rsid w:val="00D1043B"/>
    <w:rsid w:val="00D16D6E"/>
    <w:rsid w:val="00D23700"/>
    <w:rsid w:val="00D3006A"/>
    <w:rsid w:val="00D31720"/>
    <w:rsid w:val="00D36879"/>
    <w:rsid w:val="00D41E1A"/>
    <w:rsid w:val="00D43D65"/>
    <w:rsid w:val="00D509A9"/>
    <w:rsid w:val="00D557E4"/>
    <w:rsid w:val="00D565E9"/>
    <w:rsid w:val="00D62F7A"/>
    <w:rsid w:val="00D63492"/>
    <w:rsid w:val="00D646A3"/>
    <w:rsid w:val="00D65F89"/>
    <w:rsid w:val="00D663AE"/>
    <w:rsid w:val="00D701A4"/>
    <w:rsid w:val="00D7038C"/>
    <w:rsid w:val="00D70BDF"/>
    <w:rsid w:val="00D814B8"/>
    <w:rsid w:val="00DA0DE1"/>
    <w:rsid w:val="00DA3639"/>
    <w:rsid w:val="00DB03BE"/>
    <w:rsid w:val="00DB166B"/>
    <w:rsid w:val="00DB524A"/>
    <w:rsid w:val="00DC140F"/>
    <w:rsid w:val="00DC2F1A"/>
    <w:rsid w:val="00DC4811"/>
    <w:rsid w:val="00DD2230"/>
    <w:rsid w:val="00DD480F"/>
    <w:rsid w:val="00DD5B3A"/>
    <w:rsid w:val="00DE53D8"/>
    <w:rsid w:val="00DE657E"/>
    <w:rsid w:val="00DF08F3"/>
    <w:rsid w:val="00DF1BCD"/>
    <w:rsid w:val="00DF1E37"/>
    <w:rsid w:val="00DF1FDF"/>
    <w:rsid w:val="00DF2485"/>
    <w:rsid w:val="00E01945"/>
    <w:rsid w:val="00E10485"/>
    <w:rsid w:val="00E1083A"/>
    <w:rsid w:val="00E1551F"/>
    <w:rsid w:val="00E21B4C"/>
    <w:rsid w:val="00E30462"/>
    <w:rsid w:val="00E346B6"/>
    <w:rsid w:val="00E34ED0"/>
    <w:rsid w:val="00E401E5"/>
    <w:rsid w:val="00E40BCF"/>
    <w:rsid w:val="00E47E30"/>
    <w:rsid w:val="00E52F8C"/>
    <w:rsid w:val="00E54B40"/>
    <w:rsid w:val="00E5551E"/>
    <w:rsid w:val="00E603C6"/>
    <w:rsid w:val="00E67C02"/>
    <w:rsid w:val="00E73A03"/>
    <w:rsid w:val="00E74492"/>
    <w:rsid w:val="00E75C98"/>
    <w:rsid w:val="00E83070"/>
    <w:rsid w:val="00E9032E"/>
    <w:rsid w:val="00E90484"/>
    <w:rsid w:val="00E90CD6"/>
    <w:rsid w:val="00E92F4C"/>
    <w:rsid w:val="00E94534"/>
    <w:rsid w:val="00E94D50"/>
    <w:rsid w:val="00E95DCE"/>
    <w:rsid w:val="00E96BF0"/>
    <w:rsid w:val="00E97644"/>
    <w:rsid w:val="00E979EB"/>
    <w:rsid w:val="00EA1083"/>
    <w:rsid w:val="00EA190B"/>
    <w:rsid w:val="00EA1C46"/>
    <w:rsid w:val="00EB01D8"/>
    <w:rsid w:val="00EC5542"/>
    <w:rsid w:val="00EE0126"/>
    <w:rsid w:val="00EE15F2"/>
    <w:rsid w:val="00EE6D07"/>
    <w:rsid w:val="00F176A3"/>
    <w:rsid w:val="00F20C69"/>
    <w:rsid w:val="00F258E1"/>
    <w:rsid w:val="00F26E80"/>
    <w:rsid w:val="00F3186A"/>
    <w:rsid w:val="00F379BD"/>
    <w:rsid w:val="00F37D51"/>
    <w:rsid w:val="00F42823"/>
    <w:rsid w:val="00F42C15"/>
    <w:rsid w:val="00F55514"/>
    <w:rsid w:val="00F611B4"/>
    <w:rsid w:val="00F62E3E"/>
    <w:rsid w:val="00F7093E"/>
    <w:rsid w:val="00F72126"/>
    <w:rsid w:val="00F87820"/>
    <w:rsid w:val="00F957F1"/>
    <w:rsid w:val="00FA353D"/>
    <w:rsid w:val="00FA3E80"/>
    <w:rsid w:val="00FA6FEB"/>
    <w:rsid w:val="00FB0390"/>
    <w:rsid w:val="00FB1D2C"/>
    <w:rsid w:val="00FB4C2E"/>
    <w:rsid w:val="00FB57CF"/>
    <w:rsid w:val="00FB677E"/>
    <w:rsid w:val="00FC4A1F"/>
    <w:rsid w:val="00FD25FA"/>
    <w:rsid w:val="00FD3FD0"/>
    <w:rsid w:val="00FD4418"/>
    <w:rsid w:val="00FD55BB"/>
    <w:rsid w:val="00FE592D"/>
    <w:rsid w:val="00FF051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E11C4"/>
  <w15:chartTrackingRefBased/>
  <w15:docId w15:val="{66928FD4-F0B5-4862-9599-AAF67276F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278B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FB677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372C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0B156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278B2"/>
    <w:rPr>
      <w:rFonts w:asciiTheme="majorHAnsi" w:eastAsiaTheme="majorEastAsia" w:hAnsiTheme="majorHAnsi" w:cstheme="majorBidi"/>
      <w:color w:val="2F5496" w:themeColor="accent1" w:themeShade="BF"/>
      <w:sz w:val="32"/>
      <w:szCs w:val="32"/>
    </w:rPr>
  </w:style>
  <w:style w:type="paragraph" w:styleId="Titre">
    <w:name w:val="Title"/>
    <w:basedOn w:val="Normal"/>
    <w:next w:val="Normal"/>
    <w:link w:val="TitreCar"/>
    <w:uiPriority w:val="10"/>
    <w:qFormat/>
    <w:rsid w:val="00A278B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278B2"/>
    <w:rPr>
      <w:rFonts w:asciiTheme="majorHAnsi" w:eastAsiaTheme="majorEastAsia" w:hAnsiTheme="majorHAnsi" w:cstheme="majorBidi"/>
      <w:spacing w:val="-10"/>
      <w:kern w:val="28"/>
      <w:sz w:val="56"/>
      <w:szCs w:val="56"/>
    </w:rPr>
  </w:style>
  <w:style w:type="paragraph" w:styleId="Paragraphedeliste">
    <w:name w:val="List Paragraph"/>
    <w:basedOn w:val="Normal"/>
    <w:uiPriority w:val="34"/>
    <w:qFormat/>
    <w:rsid w:val="00C0065E"/>
    <w:pPr>
      <w:ind w:left="720"/>
      <w:contextualSpacing/>
    </w:pPr>
  </w:style>
  <w:style w:type="paragraph" w:styleId="NormalWeb">
    <w:name w:val="Normal (Web)"/>
    <w:basedOn w:val="Normal"/>
    <w:uiPriority w:val="99"/>
    <w:unhideWhenUsed/>
    <w:rsid w:val="00556A9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4Car">
    <w:name w:val="Titre 4 Car"/>
    <w:basedOn w:val="Policepardfaut"/>
    <w:link w:val="Titre4"/>
    <w:uiPriority w:val="9"/>
    <w:rsid w:val="000B156F"/>
    <w:rPr>
      <w:rFonts w:asciiTheme="majorHAnsi" w:eastAsiaTheme="majorEastAsia" w:hAnsiTheme="majorHAnsi" w:cstheme="majorBidi"/>
      <w:i/>
      <w:iCs/>
      <w:color w:val="2F5496" w:themeColor="accent1" w:themeShade="BF"/>
    </w:rPr>
  </w:style>
  <w:style w:type="character" w:styleId="lev">
    <w:name w:val="Strong"/>
    <w:basedOn w:val="Policepardfaut"/>
    <w:uiPriority w:val="22"/>
    <w:qFormat/>
    <w:rsid w:val="000B156F"/>
    <w:rPr>
      <w:b/>
      <w:bCs/>
    </w:rPr>
  </w:style>
  <w:style w:type="character" w:styleId="Accentuation">
    <w:name w:val="Emphasis"/>
    <w:basedOn w:val="Policepardfaut"/>
    <w:uiPriority w:val="20"/>
    <w:qFormat/>
    <w:rsid w:val="000B156F"/>
    <w:rPr>
      <w:i/>
      <w:iCs/>
    </w:rPr>
  </w:style>
  <w:style w:type="character" w:styleId="CodeHTML">
    <w:name w:val="HTML Code"/>
    <w:basedOn w:val="Policepardfaut"/>
    <w:uiPriority w:val="99"/>
    <w:semiHidden/>
    <w:unhideWhenUsed/>
    <w:rsid w:val="000B156F"/>
    <w:rPr>
      <w:rFonts w:ascii="Courier New" w:eastAsia="Times New Roman" w:hAnsi="Courier New" w:cs="Courier New"/>
      <w:sz w:val="20"/>
      <w:szCs w:val="20"/>
    </w:rPr>
  </w:style>
  <w:style w:type="character" w:customStyle="1" w:styleId="Titre3Car">
    <w:name w:val="Titre 3 Car"/>
    <w:basedOn w:val="Policepardfaut"/>
    <w:link w:val="Titre3"/>
    <w:uiPriority w:val="9"/>
    <w:rsid w:val="00372CBF"/>
    <w:rPr>
      <w:rFonts w:asciiTheme="majorHAnsi" w:eastAsiaTheme="majorEastAsia" w:hAnsiTheme="majorHAnsi" w:cstheme="majorBidi"/>
      <w:color w:val="1F3763" w:themeColor="accent1" w:themeShade="7F"/>
      <w:sz w:val="24"/>
      <w:szCs w:val="24"/>
    </w:rPr>
  </w:style>
  <w:style w:type="character" w:customStyle="1" w:styleId="Titre2Car">
    <w:name w:val="Titre 2 Car"/>
    <w:basedOn w:val="Policepardfaut"/>
    <w:link w:val="Titre2"/>
    <w:uiPriority w:val="9"/>
    <w:rsid w:val="00FB677E"/>
    <w:rPr>
      <w:rFonts w:asciiTheme="majorHAnsi" w:eastAsiaTheme="majorEastAsia" w:hAnsiTheme="majorHAnsi" w:cstheme="majorBidi"/>
      <w:color w:val="2F5496" w:themeColor="accent1" w:themeShade="BF"/>
      <w:sz w:val="26"/>
      <w:szCs w:val="26"/>
    </w:rPr>
  </w:style>
  <w:style w:type="character" w:styleId="Rfrenceintense">
    <w:name w:val="Intense Reference"/>
    <w:basedOn w:val="Policepardfaut"/>
    <w:uiPriority w:val="32"/>
    <w:qFormat/>
    <w:rsid w:val="000600AC"/>
    <w:rPr>
      <w:b/>
      <w:bCs/>
      <w:smallCaps/>
      <w:color w:val="4472C4" w:themeColor="accent1"/>
      <w:spacing w:val="5"/>
    </w:rPr>
  </w:style>
  <w:style w:type="character" w:styleId="Titredulivre">
    <w:name w:val="Book Title"/>
    <w:basedOn w:val="Policepardfaut"/>
    <w:uiPriority w:val="33"/>
    <w:qFormat/>
    <w:rsid w:val="004336EA"/>
    <w:rPr>
      <w:b/>
      <w:bCs/>
      <w:i/>
      <w:iCs/>
      <w:spacing w:val="5"/>
    </w:rPr>
  </w:style>
  <w:style w:type="paragraph" w:styleId="Sansinterligne">
    <w:name w:val="No Spacing"/>
    <w:uiPriority w:val="1"/>
    <w:qFormat/>
    <w:rsid w:val="004336EA"/>
    <w:pPr>
      <w:spacing w:after="0" w:line="240" w:lineRule="auto"/>
    </w:pPr>
  </w:style>
  <w:style w:type="character" w:styleId="Lienhypertexte">
    <w:name w:val="Hyperlink"/>
    <w:basedOn w:val="Policepardfaut"/>
    <w:uiPriority w:val="99"/>
    <w:unhideWhenUsed/>
    <w:rsid w:val="0003145E"/>
    <w:rPr>
      <w:color w:val="0563C1" w:themeColor="hyperlink"/>
      <w:u w:val="single"/>
    </w:rPr>
  </w:style>
  <w:style w:type="character" w:styleId="Mentionnonrsolue">
    <w:name w:val="Unresolved Mention"/>
    <w:basedOn w:val="Policepardfaut"/>
    <w:uiPriority w:val="99"/>
    <w:semiHidden/>
    <w:unhideWhenUsed/>
    <w:rsid w:val="0003145E"/>
    <w:rPr>
      <w:color w:val="605E5C"/>
      <w:shd w:val="clear" w:color="auto" w:fill="E1DFDD"/>
    </w:rPr>
  </w:style>
  <w:style w:type="paragraph" w:styleId="En-tte">
    <w:name w:val="header"/>
    <w:basedOn w:val="Normal"/>
    <w:link w:val="En-tteCar"/>
    <w:uiPriority w:val="99"/>
    <w:unhideWhenUsed/>
    <w:rsid w:val="006B799E"/>
    <w:pPr>
      <w:tabs>
        <w:tab w:val="center" w:pos="4536"/>
        <w:tab w:val="right" w:pos="9072"/>
      </w:tabs>
      <w:spacing w:after="0" w:line="240" w:lineRule="auto"/>
    </w:pPr>
  </w:style>
  <w:style w:type="character" w:customStyle="1" w:styleId="En-tteCar">
    <w:name w:val="En-tête Car"/>
    <w:basedOn w:val="Policepardfaut"/>
    <w:link w:val="En-tte"/>
    <w:uiPriority w:val="99"/>
    <w:rsid w:val="006B799E"/>
  </w:style>
  <w:style w:type="paragraph" w:styleId="Pieddepage">
    <w:name w:val="footer"/>
    <w:basedOn w:val="Normal"/>
    <w:link w:val="PieddepageCar"/>
    <w:uiPriority w:val="99"/>
    <w:unhideWhenUsed/>
    <w:rsid w:val="006B799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B799E"/>
  </w:style>
  <w:style w:type="character" w:customStyle="1" w:styleId="fontstyle01">
    <w:name w:val="fontstyle01"/>
    <w:basedOn w:val="Policepardfaut"/>
    <w:rsid w:val="00D41E1A"/>
    <w:rPr>
      <w:rFonts w:ascii="Calibri" w:hAnsi="Calibri" w:cs="Calibri" w:hint="default"/>
      <w:b w:val="0"/>
      <w:bCs w:val="0"/>
      <w:i w:val="0"/>
      <w:iCs w:val="0"/>
      <w:color w:val="000000"/>
      <w:sz w:val="24"/>
      <w:szCs w:val="24"/>
    </w:rPr>
  </w:style>
  <w:style w:type="character" w:customStyle="1" w:styleId="fontstyle21">
    <w:name w:val="fontstyle21"/>
    <w:basedOn w:val="Policepardfaut"/>
    <w:rsid w:val="00D41E1A"/>
    <w:rPr>
      <w:rFonts w:ascii="Calibri-Italic" w:hAnsi="Calibri-Italic" w:hint="default"/>
      <w:b w:val="0"/>
      <w:bCs w:val="0"/>
      <w:i/>
      <w:i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591523">
      <w:bodyDiv w:val="1"/>
      <w:marLeft w:val="0"/>
      <w:marRight w:val="0"/>
      <w:marTop w:val="0"/>
      <w:marBottom w:val="0"/>
      <w:divBdr>
        <w:top w:val="none" w:sz="0" w:space="0" w:color="auto"/>
        <w:left w:val="none" w:sz="0" w:space="0" w:color="auto"/>
        <w:bottom w:val="none" w:sz="0" w:space="0" w:color="auto"/>
        <w:right w:val="none" w:sz="0" w:space="0" w:color="auto"/>
      </w:divBdr>
      <w:divsChild>
        <w:div w:id="1019233405">
          <w:marLeft w:val="0"/>
          <w:marRight w:val="0"/>
          <w:marTop w:val="0"/>
          <w:marBottom w:val="0"/>
          <w:divBdr>
            <w:top w:val="none" w:sz="0" w:space="0" w:color="auto"/>
            <w:left w:val="none" w:sz="0" w:space="0" w:color="auto"/>
            <w:bottom w:val="none" w:sz="0" w:space="0" w:color="auto"/>
            <w:right w:val="none" w:sz="0" w:space="0" w:color="auto"/>
          </w:divBdr>
          <w:divsChild>
            <w:div w:id="205217860">
              <w:marLeft w:val="0"/>
              <w:marRight w:val="0"/>
              <w:marTop w:val="0"/>
              <w:marBottom w:val="0"/>
              <w:divBdr>
                <w:top w:val="none" w:sz="0" w:space="0" w:color="auto"/>
                <w:left w:val="none" w:sz="0" w:space="0" w:color="auto"/>
                <w:bottom w:val="none" w:sz="0" w:space="0" w:color="auto"/>
                <w:right w:val="none" w:sz="0" w:space="0" w:color="auto"/>
              </w:divBdr>
              <w:divsChild>
                <w:div w:id="1246186979">
                  <w:marLeft w:val="0"/>
                  <w:marRight w:val="0"/>
                  <w:marTop w:val="0"/>
                  <w:marBottom w:val="0"/>
                  <w:divBdr>
                    <w:top w:val="none" w:sz="0" w:space="0" w:color="auto"/>
                    <w:left w:val="none" w:sz="0" w:space="0" w:color="auto"/>
                    <w:bottom w:val="none" w:sz="0" w:space="0" w:color="auto"/>
                    <w:right w:val="none" w:sz="0" w:space="0" w:color="auto"/>
                  </w:divBdr>
                  <w:divsChild>
                    <w:div w:id="1045759252">
                      <w:marLeft w:val="0"/>
                      <w:marRight w:val="0"/>
                      <w:marTop w:val="0"/>
                      <w:marBottom w:val="0"/>
                      <w:divBdr>
                        <w:top w:val="none" w:sz="0" w:space="0" w:color="auto"/>
                        <w:left w:val="none" w:sz="0" w:space="0" w:color="auto"/>
                        <w:bottom w:val="none" w:sz="0" w:space="0" w:color="auto"/>
                        <w:right w:val="none" w:sz="0" w:space="0" w:color="auto"/>
                      </w:divBdr>
                      <w:divsChild>
                        <w:div w:id="253712422">
                          <w:marLeft w:val="0"/>
                          <w:marRight w:val="0"/>
                          <w:marTop w:val="0"/>
                          <w:marBottom w:val="0"/>
                          <w:divBdr>
                            <w:top w:val="none" w:sz="0" w:space="0" w:color="auto"/>
                            <w:left w:val="none" w:sz="0" w:space="0" w:color="auto"/>
                            <w:bottom w:val="none" w:sz="0" w:space="0" w:color="auto"/>
                            <w:right w:val="none" w:sz="0" w:space="0" w:color="auto"/>
                          </w:divBdr>
                          <w:divsChild>
                            <w:div w:id="587883527">
                              <w:marLeft w:val="0"/>
                              <w:marRight w:val="0"/>
                              <w:marTop w:val="0"/>
                              <w:marBottom w:val="0"/>
                              <w:divBdr>
                                <w:top w:val="none" w:sz="0" w:space="0" w:color="auto"/>
                                <w:left w:val="none" w:sz="0" w:space="0" w:color="auto"/>
                                <w:bottom w:val="none" w:sz="0" w:space="0" w:color="auto"/>
                                <w:right w:val="none" w:sz="0" w:space="0" w:color="auto"/>
                              </w:divBdr>
                              <w:divsChild>
                                <w:div w:id="1505590789">
                                  <w:marLeft w:val="0"/>
                                  <w:marRight w:val="0"/>
                                  <w:marTop w:val="0"/>
                                  <w:marBottom w:val="0"/>
                                  <w:divBdr>
                                    <w:top w:val="none" w:sz="0" w:space="0" w:color="auto"/>
                                    <w:left w:val="none" w:sz="0" w:space="0" w:color="auto"/>
                                    <w:bottom w:val="none" w:sz="0" w:space="0" w:color="auto"/>
                                    <w:right w:val="none" w:sz="0" w:space="0" w:color="auto"/>
                                  </w:divBdr>
                                  <w:divsChild>
                                    <w:div w:id="128145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502562">
      <w:bodyDiv w:val="1"/>
      <w:marLeft w:val="0"/>
      <w:marRight w:val="0"/>
      <w:marTop w:val="0"/>
      <w:marBottom w:val="0"/>
      <w:divBdr>
        <w:top w:val="none" w:sz="0" w:space="0" w:color="auto"/>
        <w:left w:val="none" w:sz="0" w:space="0" w:color="auto"/>
        <w:bottom w:val="none" w:sz="0" w:space="0" w:color="auto"/>
        <w:right w:val="none" w:sz="0" w:space="0" w:color="auto"/>
      </w:divBdr>
    </w:div>
    <w:div w:id="229001420">
      <w:bodyDiv w:val="1"/>
      <w:marLeft w:val="0"/>
      <w:marRight w:val="0"/>
      <w:marTop w:val="0"/>
      <w:marBottom w:val="0"/>
      <w:divBdr>
        <w:top w:val="none" w:sz="0" w:space="0" w:color="auto"/>
        <w:left w:val="none" w:sz="0" w:space="0" w:color="auto"/>
        <w:bottom w:val="none" w:sz="0" w:space="0" w:color="auto"/>
        <w:right w:val="none" w:sz="0" w:space="0" w:color="auto"/>
      </w:divBdr>
    </w:div>
    <w:div w:id="281809797">
      <w:bodyDiv w:val="1"/>
      <w:marLeft w:val="0"/>
      <w:marRight w:val="0"/>
      <w:marTop w:val="0"/>
      <w:marBottom w:val="0"/>
      <w:divBdr>
        <w:top w:val="none" w:sz="0" w:space="0" w:color="auto"/>
        <w:left w:val="none" w:sz="0" w:space="0" w:color="auto"/>
        <w:bottom w:val="none" w:sz="0" w:space="0" w:color="auto"/>
        <w:right w:val="none" w:sz="0" w:space="0" w:color="auto"/>
      </w:divBdr>
    </w:div>
    <w:div w:id="503663769">
      <w:bodyDiv w:val="1"/>
      <w:marLeft w:val="0"/>
      <w:marRight w:val="0"/>
      <w:marTop w:val="0"/>
      <w:marBottom w:val="0"/>
      <w:divBdr>
        <w:top w:val="none" w:sz="0" w:space="0" w:color="auto"/>
        <w:left w:val="none" w:sz="0" w:space="0" w:color="auto"/>
        <w:bottom w:val="none" w:sz="0" w:space="0" w:color="auto"/>
        <w:right w:val="none" w:sz="0" w:space="0" w:color="auto"/>
      </w:divBdr>
    </w:div>
    <w:div w:id="543636012">
      <w:bodyDiv w:val="1"/>
      <w:marLeft w:val="0"/>
      <w:marRight w:val="0"/>
      <w:marTop w:val="0"/>
      <w:marBottom w:val="0"/>
      <w:divBdr>
        <w:top w:val="none" w:sz="0" w:space="0" w:color="auto"/>
        <w:left w:val="none" w:sz="0" w:space="0" w:color="auto"/>
        <w:bottom w:val="none" w:sz="0" w:space="0" w:color="auto"/>
        <w:right w:val="none" w:sz="0" w:space="0" w:color="auto"/>
      </w:divBdr>
    </w:div>
    <w:div w:id="562527341">
      <w:bodyDiv w:val="1"/>
      <w:marLeft w:val="0"/>
      <w:marRight w:val="0"/>
      <w:marTop w:val="0"/>
      <w:marBottom w:val="0"/>
      <w:divBdr>
        <w:top w:val="none" w:sz="0" w:space="0" w:color="auto"/>
        <w:left w:val="none" w:sz="0" w:space="0" w:color="auto"/>
        <w:bottom w:val="none" w:sz="0" w:space="0" w:color="auto"/>
        <w:right w:val="none" w:sz="0" w:space="0" w:color="auto"/>
      </w:divBdr>
    </w:div>
    <w:div w:id="689339603">
      <w:bodyDiv w:val="1"/>
      <w:marLeft w:val="0"/>
      <w:marRight w:val="0"/>
      <w:marTop w:val="0"/>
      <w:marBottom w:val="0"/>
      <w:divBdr>
        <w:top w:val="none" w:sz="0" w:space="0" w:color="auto"/>
        <w:left w:val="none" w:sz="0" w:space="0" w:color="auto"/>
        <w:bottom w:val="none" w:sz="0" w:space="0" w:color="auto"/>
        <w:right w:val="none" w:sz="0" w:space="0" w:color="auto"/>
      </w:divBdr>
    </w:div>
    <w:div w:id="702023362">
      <w:bodyDiv w:val="1"/>
      <w:marLeft w:val="0"/>
      <w:marRight w:val="0"/>
      <w:marTop w:val="0"/>
      <w:marBottom w:val="0"/>
      <w:divBdr>
        <w:top w:val="none" w:sz="0" w:space="0" w:color="auto"/>
        <w:left w:val="none" w:sz="0" w:space="0" w:color="auto"/>
        <w:bottom w:val="none" w:sz="0" w:space="0" w:color="auto"/>
        <w:right w:val="none" w:sz="0" w:space="0" w:color="auto"/>
      </w:divBdr>
      <w:divsChild>
        <w:div w:id="1253121836">
          <w:marLeft w:val="274"/>
          <w:marRight w:val="0"/>
          <w:marTop w:val="0"/>
          <w:marBottom w:val="0"/>
          <w:divBdr>
            <w:top w:val="none" w:sz="0" w:space="0" w:color="auto"/>
            <w:left w:val="none" w:sz="0" w:space="0" w:color="auto"/>
            <w:bottom w:val="none" w:sz="0" w:space="0" w:color="auto"/>
            <w:right w:val="none" w:sz="0" w:space="0" w:color="auto"/>
          </w:divBdr>
        </w:div>
        <w:div w:id="839545953">
          <w:marLeft w:val="274"/>
          <w:marRight w:val="0"/>
          <w:marTop w:val="0"/>
          <w:marBottom w:val="0"/>
          <w:divBdr>
            <w:top w:val="none" w:sz="0" w:space="0" w:color="auto"/>
            <w:left w:val="none" w:sz="0" w:space="0" w:color="auto"/>
            <w:bottom w:val="none" w:sz="0" w:space="0" w:color="auto"/>
            <w:right w:val="none" w:sz="0" w:space="0" w:color="auto"/>
          </w:divBdr>
        </w:div>
        <w:div w:id="1382171507">
          <w:marLeft w:val="274"/>
          <w:marRight w:val="0"/>
          <w:marTop w:val="0"/>
          <w:marBottom w:val="0"/>
          <w:divBdr>
            <w:top w:val="none" w:sz="0" w:space="0" w:color="auto"/>
            <w:left w:val="none" w:sz="0" w:space="0" w:color="auto"/>
            <w:bottom w:val="none" w:sz="0" w:space="0" w:color="auto"/>
            <w:right w:val="none" w:sz="0" w:space="0" w:color="auto"/>
          </w:divBdr>
        </w:div>
        <w:div w:id="168836416">
          <w:marLeft w:val="274"/>
          <w:marRight w:val="0"/>
          <w:marTop w:val="0"/>
          <w:marBottom w:val="0"/>
          <w:divBdr>
            <w:top w:val="none" w:sz="0" w:space="0" w:color="auto"/>
            <w:left w:val="none" w:sz="0" w:space="0" w:color="auto"/>
            <w:bottom w:val="none" w:sz="0" w:space="0" w:color="auto"/>
            <w:right w:val="none" w:sz="0" w:space="0" w:color="auto"/>
          </w:divBdr>
        </w:div>
        <w:div w:id="658267789">
          <w:marLeft w:val="274"/>
          <w:marRight w:val="0"/>
          <w:marTop w:val="0"/>
          <w:marBottom w:val="0"/>
          <w:divBdr>
            <w:top w:val="none" w:sz="0" w:space="0" w:color="auto"/>
            <w:left w:val="none" w:sz="0" w:space="0" w:color="auto"/>
            <w:bottom w:val="none" w:sz="0" w:space="0" w:color="auto"/>
            <w:right w:val="none" w:sz="0" w:space="0" w:color="auto"/>
          </w:divBdr>
        </w:div>
        <w:div w:id="1921060589">
          <w:marLeft w:val="274"/>
          <w:marRight w:val="0"/>
          <w:marTop w:val="0"/>
          <w:marBottom w:val="0"/>
          <w:divBdr>
            <w:top w:val="none" w:sz="0" w:space="0" w:color="auto"/>
            <w:left w:val="none" w:sz="0" w:space="0" w:color="auto"/>
            <w:bottom w:val="none" w:sz="0" w:space="0" w:color="auto"/>
            <w:right w:val="none" w:sz="0" w:space="0" w:color="auto"/>
          </w:divBdr>
        </w:div>
        <w:div w:id="978340309">
          <w:marLeft w:val="274"/>
          <w:marRight w:val="0"/>
          <w:marTop w:val="0"/>
          <w:marBottom w:val="0"/>
          <w:divBdr>
            <w:top w:val="none" w:sz="0" w:space="0" w:color="auto"/>
            <w:left w:val="none" w:sz="0" w:space="0" w:color="auto"/>
            <w:bottom w:val="none" w:sz="0" w:space="0" w:color="auto"/>
            <w:right w:val="none" w:sz="0" w:space="0" w:color="auto"/>
          </w:divBdr>
        </w:div>
        <w:div w:id="15427058">
          <w:marLeft w:val="274"/>
          <w:marRight w:val="0"/>
          <w:marTop w:val="0"/>
          <w:marBottom w:val="0"/>
          <w:divBdr>
            <w:top w:val="none" w:sz="0" w:space="0" w:color="auto"/>
            <w:left w:val="none" w:sz="0" w:space="0" w:color="auto"/>
            <w:bottom w:val="none" w:sz="0" w:space="0" w:color="auto"/>
            <w:right w:val="none" w:sz="0" w:space="0" w:color="auto"/>
          </w:divBdr>
        </w:div>
      </w:divsChild>
    </w:div>
    <w:div w:id="869998185">
      <w:bodyDiv w:val="1"/>
      <w:marLeft w:val="0"/>
      <w:marRight w:val="0"/>
      <w:marTop w:val="0"/>
      <w:marBottom w:val="0"/>
      <w:divBdr>
        <w:top w:val="none" w:sz="0" w:space="0" w:color="auto"/>
        <w:left w:val="none" w:sz="0" w:space="0" w:color="auto"/>
        <w:bottom w:val="none" w:sz="0" w:space="0" w:color="auto"/>
        <w:right w:val="none" w:sz="0" w:space="0" w:color="auto"/>
      </w:divBdr>
    </w:div>
    <w:div w:id="919218859">
      <w:bodyDiv w:val="1"/>
      <w:marLeft w:val="0"/>
      <w:marRight w:val="0"/>
      <w:marTop w:val="0"/>
      <w:marBottom w:val="0"/>
      <w:divBdr>
        <w:top w:val="none" w:sz="0" w:space="0" w:color="auto"/>
        <w:left w:val="none" w:sz="0" w:space="0" w:color="auto"/>
        <w:bottom w:val="none" w:sz="0" w:space="0" w:color="auto"/>
        <w:right w:val="none" w:sz="0" w:space="0" w:color="auto"/>
      </w:divBdr>
    </w:div>
    <w:div w:id="959846578">
      <w:bodyDiv w:val="1"/>
      <w:marLeft w:val="0"/>
      <w:marRight w:val="0"/>
      <w:marTop w:val="0"/>
      <w:marBottom w:val="0"/>
      <w:divBdr>
        <w:top w:val="none" w:sz="0" w:space="0" w:color="auto"/>
        <w:left w:val="none" w:sz="0" w:space="0" w:color="auto"/>
        <w:bottom w:val="none" w:sz="0" w:space="0" w:color="auto"/>
        <w:right w:val="none" w:sz="0" w:space="0" w:color="auto"/>
      </w:divBdr>
    </w:div>
    <w:div w:id="1058675289">
      <w:bodyDiv w:val="1"/>
      <w:marLeft w:val="0"/>
      <w:marRight w:val="0"/>
      <w:marTop w:val="0"/>
      <w:marBottom w:val="0"/>
      <w:divBdr>
        <w:top w:val="none" w:sz="0" w:space="0" w:color="auto"/>
        <w:left w:val="none" w:sz="0" w:space="0" w:color="auto"/>
        <w:bottom w:val="none" w:sz="0" w:space="0" w:color="auto"/>
        <w:right w:val="none" w:sz="0" w:space="0" w:color="auto"/>
      </w:divBdr>
    </w:div>
    <w:div w:id="1101954580">
      <w:bodyDiv w:val="1"/>
      <w:marLeft w:val="0"/>
      <w:marRight w:val="0"/>
      <w:marTop w:val="0"/>
      <w:marBottom w:val="0"/>
      <w:divBdr>
        <w:top w:val="none" w:sz="0" w:space="0" w:color="auto"/>
        <w:left w:val="none" w:sz="0" w:space="0" w:color="auto"/>
        <w:bottom w:val="none" w:sz="0" w:space="0" w:color="auto"/>
        <w:right w:val="none" w:sz="0" w:space="0" w:color="auto"/>
      </w:divBdr>
    </w:div>
    <w:div w:id="1231311106">
      <w:bodyDiv w:val="1"/>
      <w:marLeft w:val="0"/>
      <w:marRight w:val="0"/>
      <w:marTop w:val="0"/>
      <w:marBottom w:val="0"/>
      <w:divBdr>
        <w:top w:val="none" w:sz="0" w:space="0" w:color="auto"/>
        <w:left w:val="none" w:sz="0" w:space="0" w:color="auto"/>
        <w:bottom w:val="none" w:sz="0" w:space="0" w:color="auto"/>
        <w:right w:val="none" w:sz="0" w:space="0" w:color="auto"/>
      </w:divBdr>
    </w:div>
    <w:div w:id="1305356339">
      <w:bodyDiv w:val="1"/>
      <w:marLeft w:val="0"/>
      <w:marRight w:val="0"/>
      <w:marTop w:val="0"/>
      <w:marBottom w:val="0"/>
      <w:divBdr>
        <w:top w:val="none" w:sz="0" w:space="0" w:color="auto"/>
        <w:left w:val="none" w:sz="0" w:space="0" w:color="auto"/>
        <w:bottom w:val="none" w:sz="0" w:space="0" w:color="auto"/>
        <w:right w:val="none" w:sz="0" w:space="0" w:color="auto"/>
      </w:divBdr>
      <w:divsChild>
        <w:div w:id="1893883452">
          <w:marLeft w:val="0"/>
          <w:marRight w:val="0"/>
          <w:marTop w:val="0"/>
          <w:marBottom w:val="0"/>
          <w:divBdr>
            <w:top w:val="none" w:sz="0" w:space="0" w:color="auto"/>
            <w:left w:val="none" w:sz="0" w:space="0" w:color="auto"/>
            <w:bottom w:val="none" w:sz="0" w:space="0" w:color="auto"/>
            <w:right w:val="none" w:sz="0" w:space="0" w:color="auto"/>
          </w:divBdr>
          <w:divsChild>
            <w:div w:id="1656958091">
              <w:marLeft w:val="0"/>
              <w:marRight w:val="0"/>
              <w:marTop w:val="0"/>
              <w:marBottom w:val="0"/>
              <w:divBdr>
                <w:top w:val="none" w:sz="0" w:space="0" w:color="auto"/>
                <w:left w:val="none" w:sz="0" w:space="0" w:color="auto"/>
                <w:bottom w:val="none" w:sz="0" w:space="0" w:color="auto"/>
                <w:right w:val="none" w:sz="0" w:space="0" w:color="auto"/>
              </w:divBdr>
              <w:divsChild>
                <w:div w:id="1621841995">
                  <w:marLeft w:val="0"/>
                  <w:marRight w:val="0"/>
                  <w:marTop w:val="0"/>
                  <w:marBottom w:val="0"/>
                  <w:divBdr>
                    <w:top w:val="none" w:sz="0" w:space="0" w:color="auto"/>
                    <w:left w:val="none" w:sz="0" w:space="0" w:color="auto"/>
                    <w:bottom w:val="none" w:sz="0" w:space="0" w:color="auto"/>
                    <w:right w:val="none" w:sz="0" w:space="0" w:color="auto"/>
                  </w:divBdr>
                  <w:divsChild>
                    <w:div w:id="534393522">
                      <w:marLeft w:val="0"/>
                      <w:marRight w:val="0"/>
                      <w:marTop w:val="0"/>
                      <w:marBottom w:val="0"/>
                      <w:divBdr>
                        <w:top w:val="none" w:sz="0" w:space="0" w:color="auto"/>
                        <w:left w:val="none" w:sz="0" w:space="0" w:color="auto"/>
                        <w:bottom w:val="none" w:sz="0" w:space="0" w:color="auto"/>
                        <w:right w:val="none" w:sz="0" w:space="0" w:color="auto"/>
                      </w:divBdr>
                      <w:divsChild>
                        <w:div w:id="1154957788">
                          <w:marLeft w:val="0"/>
                          <w:marRight w:val="0"/>
                          <w:marTop w:val="0"/>
                          <w:marBottom w:val="0"/>
                          <w:divBdr>
                            <w:top w:val="none" w:sz="0" w:space="0" w:color="auto"/>
                            <w:left w:val="none" w:sz="0" w:space="0" w:color="auto"/>
                            <w:bottom w:val="none" w:sz="0" w:space="0" w:color="auto"/>
                            <w:right w:val="none" w:sz="0" w:space="0" w:color="auto"/>
                          </w:divBdr>
                          <w:divsChild>
                            <w:div w:id="1604997774">
                              <w:marLeft w:val="0"/>
                              <w:marRight w:val="0"/>
                              <w:marTop w:val="0"/>
                              <w:marBottom w:val="0"/>
                              <w:divBdr>
                                <w:top w:val="none" w:sz="0" w:space="0" w:color="auto"/>
                                <w:left w:val="none" w:sz="0" w:space="0" w:color="auto"/>
                                <w:bottom w:val="none" w:sz="0" w:space="0" w:color="auto"/>
                                <w:right w:val="none" w:sz="0" w:space="0" w:color="auto"/>
                              </w:divBdr>
                              <w:divsChild>
                                <w:div w:id="755515682">
                                  <w:marLeft w:val="0"/>
                                  <w:marRight w:val="0"/>
                                  <w:marTop w:val="0"/>
                                  <w:marBottom w:val="0"/>
                                  <w:divBdr>
                                    <w:top w:val="none" w:sz="0" w:space="0" w:color="auto"/>
                                    <w:left w:val="none" w:sz="0" w:space="0" w:color="auto"/>
                                    <w:bottom w:val="none" w:sz="0" w:space="0" w:color="auto"/>
                                    <w:right w:val="none" w:sz="0" w:space="0" w:color="auto"/>
                                  </w:divBdr>
                                  <w:divsChild>
                                    <w:div w:id="38386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3821122">
      <w:bodyDiv w:val="1"/>
      <w:marLeft w:val="0"/>
      <w:marRight w:val="0"/>
      <w:marTop w:val="0"/>
      <w:marBottom w:val="0"/>
      <w:divBdr>
        <w:top w:val="none" w:sz="0" w:space="0" w:color="auto"/>
        <w:left w:val="none" w:sz="0" w:space="0" w:color="auto"/>
        <w:bottom w:val="none" w:sz="0" w:space="0" w:color="auto"/>
        <w:right w:val="none" w:sz="0" w:space="0" w:color="auto"/>
      </w:divBdr>
    </w:div>
    <w:div w:id="1631669496">
      <w:bodyDiv w:val="1"/>
      <w:marLeft w:val="0"/>
      <w:marRight w:val="0"/>
      <w:marTop w:val="0"/>
      <w:marBottom w:val="0"/>
      <w:divBdr>
        <w:top w:val="none" w:sz="0" w:space="0" w:color="auto"/>
        <w:left w:val="none" w:sz="0" w:space="0" w:color="auto"/>
        <w:bottom w:val="none" w:sz="0" w:space="0" w:color="auto"/>
        <w:right w:val="none" w:sz="0" w:space="0" w:color="auto"/>
      </w:divBdr>
    </w:div>
    <w:div w:id="1894383933">
      <w:bodyDiv w:val="1"/>
      <w:marLeft w:val="0"/>
      <w:marRight w:val="0"/>
      <w:marTop w:val="0"/>
      <w:marBottom w:val="0"/>
      <w:divBdr>
        <w:top w:val="none" w:sz="0" w:space="0" w:color="auto"/>
        <w:left w:val="none" w:sz="0" w:space="0" w:color="auto"/>
        <w:bottom w:val="none" w:sz="0" w:space="0" w:color="auto"/>
        <w:right w:val="none" w:sz="0" w:space="0" w:color="auto"/>
      </w:divBdr>
    </w:div>
    <w:div w:id="2004114520">
      <w:bodyDiv w:val="1"/>
      <w:marLeft w:val="0"/>
      <w:marRight w:val="0"/>
      <w:marTop w:val="0"/>
      <w:marBottom w:val="0"/>
      <w:divBdr>
        <w:top w:val="none" w:sz="0" w:space="0" w:color="auto"/>
        <w:left w:val="none" w:sz="0" w:space="0" w:color="auto"/>
        <w:bottom w:val="none" w:sz="0" w:space="0" w:color="auto"/>
        <w:right w:val="none" w:sz="0" w:space="0" w:color="auto"/>
      </w:divBdr>
    </w:div>
    <w:div w:id="2015648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moodle.u-paris.fr/pluginfile.php/2159788/mod_resource/content/3/MCT%20%20MOT/Mod%C3%A8le%20Conceptuel%20des%20traitements%20CM6.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oodle.u-paris.fr/pluginfile.php/2708023/mod_resource/content/4/2024%202025%20CM%203%20%204%20-%20MODELE%20CONCEPTUEL%20DES%20DONNEES%20%28MCD%29.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1807</Words>
  <Characters>9942</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Lalaina Harisoa RAJAONARY</dc:creator>
  <cp:keywords/>
  <dc:description/>
  <cp:lastModifiedBy>Lalaina Harisoa RAJAONARY</cp:lastModifiedBy>
  <cp:revision>12</cp:revision>
  <dcterms:created xsi:type="dcterms:W3CDTF">2025-06-17T01:30:00Z</dcterms:created>
  <dcterms:modified xsi:type="dcterms:W3CDTF">2025-06-17T01:43:00Z</dcterms:modified>
</cp:coreProperties>
</file>