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Diagrama 1: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e" w:fill="fffffe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sz w:val="21"/>
          <w:szCs w:val="2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986860" cy="498622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3106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8986860" cy="4986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07.63pt;height:392.6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  <w:br w:type="page" w:clear="all"/>
      </w:r>
      <w:r>
        <w:rPr>
          <w:rFonts w:ascii="Droid Sans Mono" w:hAnsi="Droid Sans Mono" w:eastAsia="Droid Sans Mono" w:cs="Droid Sans Mono"/>
          <w:sz w:val="21"/>
          <w:szCs w:val="21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e" w:fill="fffffe"/>
        <w:spacing w:line="285" w:lineRule="atLeast"/>
        <w:ind w:right="0" w:firstLine="0" w:left="0"/>
        <w:rPr>
          <w:highlight w:val="none"/>
        </w:rPr>
      </w:pPr>
      <w:r>
        <w:rPr>
          <w:highlight w:val="none"/>
        </w:rPr>
        <w:t xml:space="preserve">Diagrama 2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e" w:fill="fffffe"/>
        <w:spacing w:line="285" w:lineRule="atLeast"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139260" cy="506183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34716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9139259" cy="50618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19.63pt;height:398.5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e" w:fill="fffffe"/>
        <w:spacing w:line="285" w:lineRule="atLeast"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e" w:fill="fffffe"/>
        <w:spacing w:line="285" w:lineRule="atLeast"/>
        <w:ind w:right="0" w:firstLine="0" w:left="0"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e" w:fill="fffffe"/>
        <w:spacing w:line="285" w:lineRule="atLeast"/>
        <w:ind w:right="0" w:firstLine="0" w:left="0"/>
        <w:rPr>
          <w:highlight w:val="none"/>
        </w:rPr>
      </w:pPr>
      <w:r>
        <w:rPr>
          <w:highlight w:val="none"/>
        </w:rPr>
        <w:t xml:space="preserve">Diagrama 3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e" w:fill="fffffe"/>
        <w:spacing w:line="285" w:lineRule="atLeast"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88857" cy="482736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15783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9388857" cy="4827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739.28pt;height:380.1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e" w:fill="fffffe"/>
        <w:spacing w:line="285" w:lineRule="atLeast"/>
        <w:ind w:right="0" w:firstLine="0" w:left="0"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e" w:fill="fffffe"/>
        <w:spacing w:line="285" w:lineRule="atLeast"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2260" cy="570145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7586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6472260" cy="57014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09.63pt;height:448.9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sectPr>
      <w:headerReference w:type="default" r:id="rId8"/>
      <w:footnotePr/>
      <w:endnotePr/>
      <w:type w:val="nextPage"/>
      <w:pgSz w:h="11906" w:orient="landscape" w:w="16838"/>
      <w:pgMar w:top="1701" w:right="1134" w:bottom="850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1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2025-10-14T22:11:51Z</dcterms:modified>
</cp:coreProperties>
</file>