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1B" w:rsidRDefault="00FF531B" w:rsidP="00FF531B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FF531B" w:rsidRDefault="00FF531B" w:rsidP="00FF531B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FF531B" w:rsidTr="00441ADB">
        <w:trPr>
          <w:trHeight w:val="268"/>
        </w:trPr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FF531B" w:rsidRDefault="00FF531B" w:rsidP="00441ADB">
            <w:pPr>
              <w:pStyle w:val="TableParagraph"/>
              <w:spacing w:line="248" w:lineRule="exact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F531B" w:rsidTr="00441ADB">
        <w:trPr>
          <w:trHeight w:val="268"/>
        </w:trPr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FF531B" w:rsidRDefault="00FF531B" w:rsidP="00441ADB">
            <w:pPr>
              <w:pStyle w:val="TableParagraph"/>
              <w:spacing w:line="248" w:lineRule="exact"/>
            </w:pPr>
            <w:r>
              <w:t>PNT2022TMID47627</w:t>
            </w:r>
          </w:p>
        </w:tc>
      </w:tr>
      <w:tr w:rsidR="00FF531B" w:rsidTr="00441ADB">
        <w:trPr>
          <w:trHeight w:val="805"/>
        </w:trPr>
        <w:tc>
          <w:tcPr>
            <w:tcW w:w="4508" w:type="dxa"/>
          </w:tcPr>
          <w:p w:rsidR="00FF531B" w:rsidRDefault="00FF531B" w:rsidP="00441ADB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FF531B" w:rsidRDefault="00FF531B" w:rsidP="00441ADB">
            <w:pPr>
              <w:pStyle w:val="TableParagraph"/>
              <w:spacing w:line="240" w:lineRule="auto"/>
              <w:ind w:right="353"/>
            </w:pPr>
            <w:r>
              <w:t>Project - Intelligent Vehicle Damage</w:t>
            </w:r>
            <w:r>
              <w:rPr>
                <w:spacing w:val="1"/>
              </w:rPr>
              <w:t xml:space="preserve"> </w:t>
            </w:r>
            <w:r>
              <w:t>Assessment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Estimator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Insurance</w:t>
            </w:r>
          </w:p>
          <w:p w:rsidR="00FF531B" w:rsidRDefault="00FF531B" w:rsidP="00441ADB">
            <w:pPr>
              <w:pStyle w:val="TableParagraph"/>
              <w:spacing w:line="252" w:lineRule="exact"/>
            </w:pPr>
            <w:r>
              <w:t>Companies</w:t>
            </w:r>
          </w:p>
        </w:tc>
      </w:tr>
      <w:tr w:rsidR="00FF531B" w:rsidTr="00441ADB">
        <w:trPr>
          <w:trHeight w:val="268"/>
        </w:trPr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FF531B" w:rsidRDefault="00FF531B" w:rsidP="00441ADB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FF531B" w:rsidRDefault="00FF531B" w:rsidP="00FF531B">
      <w:pPr>
        <w:pStyle w:val="BodyText"/>
        <w:rPr>
          <w:b/>
          <w:sz w:val="20"/>
        </w:rPr>
      </w:pPr>
    </w:p>
    <w:p w:rsidR="00FF531B" w:rsidRDefault="00FF531B" w:rsidP="00FF531B">
      <w:pPr>
        <w:pStyle w:val="BodyText"/>
        <w:spacing w:before="6"/>
        <w:rPr>
          <w:b/>
          <w:sz w:val="16"/>
        </w:rPr>
      </w:pPr>
    </w:p>
    <w:p w:rsidR="00FF531B" w:rsidRDefault="00FF531B" w:rsidP="00FF531B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FF531B" w:rsidRDefault="00FF531B" w:rsidP="00FF531B">
      <w:pPr>
        <w:pStyle w:val="BodyText"/>
        <w:spacing w:before="183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template.</w:t>
      </w:r>
    </w:p>
    <w:p w:rsidR="00FF531B" w:rsidRDefault="00FF531B" w:rsidP="00FF531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8"/>
      </w:tblGrid>
      <w:tr w:rsidR="00FF531B" w:rsidTr="00441ADB">
        <w:trPr>
          <w:trHeight w:val="558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531B" w:rsidTr="00441ADB">
        <w:trPr>
          <w:trHeight w:val="2565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  <w:spacing w:line="240" w:lineRule="auto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0" w:lineRule="auto"/>
              <w:ind w:right="145"/>
            </w:pPr>
            <w:r>
              <w:t>To build a VGG16 model that can detect the</w:t>
            </w:r>
            <w:r>
              <w:rPr>
                <w:spacing w:val="1"/>
              </w:rPr>
              <w:t xml:space="preserve"> </w:t>
            </w:r>
            <w:r>
              <w:t>area of damage on a car. The rationale for such</w:t>
            </w:r>
            <w:r>
              <w:rPr>
                <w:spacing w:val="-47"/>
              </w:rPr>
              <w:t xml:space="preserve"> </w:t>
            </w:r>
            <w:r>
              <w:t>a model is that it can be used by insurance</w:t>
            </w:r>
            <w:r>
              <w:rPr>
                <w:spacing w:val="1"/>
              </w:rPr>
              <w:t xml:space="preserve"> </w:t>
            </w:r>
            <w:r>
              <w:t>companies for faster processing of claims if</w:t>
            </w:r>
            <w:r>
              <w:rPr>
                <w:spacing w:val="1"/>
              </w:rPr>
              <w:t xml:space="preserve"> </w:t>
            </w:r>
            <w:r>
              <w:t xml:space="preserve">users can upload </w:t>
            </w:r>
            <w:proofErr w:type="spellStart"/>
            <w:r>
              <w:t>pics</w:t>
            </w:r>
            <w:proofErr w:type="spellEnd"/>
            <w:r>
              <w:t xml:space="preserve"> and the model can assess</w:t>
            </w:r>
            <w:r>
              <w:rPr>
                <w:spacing w:val="-47"/>
              </w:rPr>
              <w:t xml:space="preserve"> </w:t>
            </w:r>
            <w:r>
              <w:t>damage( be it dent scratch from and estimates</w:t>
            </w:r>
            <w:r>
              <w:rPr>
                <w:spacing w:val="1"/>
              </w:rPr>
              <w:t xml:space="preserve"> </w:t>
            </w:r>
            <w:r>
              <w:t>the cost of damage. This model can also be</w:t>
            </w:r>
            <w:r>
              <w:rPr>
                <w:spacing w:val="1"/>
              </w:rPr>
              <w:t xml:space="preserve"> </w:t>
            </w:r>
            <w:r>
              <w:t>used by lenders if they are underwriting a car</w:t>
            </w:r>
            <w:r>
              <w:rPr>
                <w:spacing w:val="1"/>
              </w:rPr>
              <w:t xml:space="preserve"> </w:t>
            </w:r>
            <w:r>
              <w:t>loan,</w:t>
            </w:r>
            <w:r>
              <w:rPr>
                <w:spacing w:val="-1"/>
              </w:rPr>
              <w:t xml:space="preserve"> </w:t>
            </w:r>
            <w:r>
              <w:t>especially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 used</w:t>
            </w:r>
            <w:r>
              <w:rPr>
                <w:spacing w:val="-3"/>
              </w:rPr>
              <w:t xml:space="preserve"> </w:t>
            </w:r>
            <w:r>
              <w:t>car.</w:t>
            </w:r>
          </w:p>
        </w:tc>
      </w:tr>
      <w:tr w:rsidR="00FF531B" w:rsidTr="00441ADB">
        <w:trPr>
          <w:trHeight w:val="4457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0" w:lineRule="auto"/>
              <w:ind w:right="169"/>
            </w:pPr>
            <w:r>
              <w:t>To accomplish this, to create Train and Test</w:t>
            </w:r>
            <w:r>
              <w:rPr>
                <w:spacing w:val="1"/>
              </w:rPr>
              <w:t xml:space="preserve"> </w:t>
            </w:r>
            <w:r>
              <w:t>Folders and then image preprocessing in which</w:t>
            </w:r>
            <w:r>
              <w:rPr>
                <w:spacing w:val="-47"/>
              </w:rPr>
              <w:t xml:space="preserve"> </w:t>
            </w:r>
            <w:r>
              <w:t xml:space="preserve">Import the </w:t>
            </w:r>
            <w:proofErr w:type="spellStart"/>
            <w:r>
              <w:t>imagedatagenerator</w:t>
            </w:r>
            <w:proofErr w:type="spellEnd"/>
            <w:r>
              <w:t xml:space="preserve"> library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applyimagedatagenerator</w:t>
            </w:r>
            <w:proofErr w:type="spellEnd"/>
            <w:r>
              <w:t xml:space="preserve"> functionality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Trainset</w:t>
            </w:r>
            <w:proofErr w:type="spellEnd"/>
            <w:r>
              <w:t xml:space="preserve"> and </w:t>
            </w:r>
            <w:proofErr w:type="spellStart"/>
            <w:r>
              <w:t>Testset</w:t>
            </w:r>
            <w:proofErr w:type="spellEnd"/>
            <w:r>
              <w:t>. The third step is Model</w:t>
            </w:r>
            <w:r>
              <w:rPr>
                <w:spacing w:val="1"/>
              </w:rPr>
              <w:t xml:space="preserve"> </w:t>
            </w:r>
            <w:r>
              <w:t>Building in which Import the model building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Libraries,Adding</w:t>
            </w:r>
            <w:proofErr w:type="spellEnd"/>
            <w:r>
              <w:t xml:space="preserve"> Flatten layers then Adding</w:t>
            </w:r>
            <w:r>
              <w:rPr>
                <w:spacing w:val="1"/>
              </w:rPr>
              <w:t xml:space="preserve"> </w:t>
            </w:r>
            <w:r>
              <w:t>Output Layer then Creating Model Object then</w:t>
            </w:r>
            <w:r>
              <w:rPr>
                <w:spacing w:val="-47"/>
              </w:rPr>
              <w:t xml:space="preserve"> </w:t>
            </w:r>
            <w:r>
              <w:t>Configure the Learning Process then</w:t>
            </w:r>
            <w:r>
              <w:rPr>
                <w:spacing w:val="1"/>
              </w:rPr>
              <w:t xml:space="preserve"> </w:t>
            </w:r>
            <w:proofErr w:type="spellStart"/>
            <w:r>
              <w:t>Train,Save,Test</w:t>
            </w:r>
            <w:proofErr w:type="spellEnd"/>
            <w:r>
              <w:t xml:space="preserve"> The Model. Step four is</w:t>
            </w:r>
            <w:r>
              <w:rPr>
                <w:spacing w:val="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DB in which</w:t>
            </w:r>
            <w:r>
              <w:rPr>
                <w:spacing w:val="1"/>
              </w:rPr>
              <w:t xml:space="preserve"> </w:t>
            </w:r>
            <w:r>
              <w:t>Register &amp; Login to IBM</w:t>
            </w:r>
            <w:r>
              <w:rPr>
                <w:spacing w:val="1"/>
              </w:rPr>
              <w:t xml:space="preserve"> </w:t>
            </w:r>
            <w:r>
              <w:t>Cloud then Create Service Instance and</w:t>
            </w:r>
            <w:r>
              <w:rPr>
                <w:spacing w:val="1"/>
              </w:rPr>
              <w:t xml:space="preserve"> </w:t>
            </w:r>
            <w:r>
              <w:t xml:space="preserve">Credentials then Launch </w:t>
            </w:r>
            <w:proofErr w:type="spellStart"/>
            <w:r>
              <w:t>Cloudant</w:t>
            </w:r>
            <w:proofErr w:type="spellEnd"/>
            <w:r>
              <w:t xml:space="preserve"> DB then</w:t>
            </w:r>
            <w:r>
              <w:rPr>
                <w:spacing w:val="1"/>
              </w:rPr>
              <w:t xml:space="preserve"> </w:t>
            </w:r>
            <w:r>
              <w:t>Create Database. The last step is Application</w:t>
            </w:r>
            <w:r>
              <w:rPr>
                <w:spacing w:val="1"/>
              </w:rPr>
              <w:t xml:space="preserve"> </w:t>
            </w:r>
            <w:r>
              <w:t>Building in which Building HTML Pages then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finally</w:t>
            </w:r>
            <w:r>
              <w:rPr>
                <w:spacing w:val="1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FF531B" w:rsidTr="00441ADB">
        <w:trPr>
          <w:trHeight w:val="789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based car</w:t>
            </w:r>
            <w:r>
              <w:rPr>
                <w:spacing w:val="-1"/>
              </w:rPr>
              <w:t xml:space="preserve"> </w:t>
            </w:r>
            <w:r>
              <w:t>detection.</w:t>
            </w:r>
          </w:p>
          <w:p w:rsidR="00FF531B" w:rsidRDefault="00FF531B" w:rsidP="00441AD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0" w:lineRule="auto"/>
              <w:ind w:hanging="361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</w:tr>
      <w:tr w:rsidR="00FF531B" w:rsidTr="00441ADB">
        <w:trPr>
          <w:trHeight w:val="1072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0" w:lineRule="auto"/>
              <w:ind w:right="132"/>
            </w:pPr>
            <w:r>
              <w:t>Customer (insurance company) no need to give</w:t>
            </w:r>
            <w:r>
              <w:rPr>
                <w:spacing w:val="-47"/>
              </w:rPr>
              <w:t xml:space="preserve"> </w:t>
            </w:r>
            <w:r>
              <w:t>full amount to the policy holder. They can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severity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FF531B" w:rsidRDefault="00FF531B" w:rsidP="00441ADB">
            <w:pPr>
              <w:pStyle w:val="TableParagraph"/>
              <w:spacing w:line="250" w:lineRule="exact"/>
            </w:pPr>
            <w:r>
              <w:t>damage.</w:t>
            </w:r>
          </w:p>
        </w:tc>
      </w:tr>
      <w:tr w:rsidR="00FF531B" w:rsidTr="00441ADB">
        <w:trPr>
          <w:trHeight w:val="818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spacing w:line="268" w:lineRule="exact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  <w:spacing w:line="268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68" w:lineRule="exact"/>
            </w:pPr>
            <w:r>
              <w:t>Subscription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advertising</w:t>
            </w:r>
            <w:r>
              <w:rPr>
                <w:spacing w:val="15"/>
              </w:rPr>
              <w:t xml:space="preserve"> </w:t>
            </w:r>
            <w:r>
              <w:t>model</w:t>
            </w:r>
          </w:p>
        </w:tc>
      </w:tr>
    </w:tbl>
    <w:p w:rsidR="00FF531B" w:rsidRDefault="00FF531B" w:rsidP="00FF531B">
      <w:pPr>
        <w:spacing w:line="268" w:lineRule="exact"/>
        <w:sectPr w:rsidR="00FF531B" w:rsidSect="00FF531B"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8"/>
      </w:tblGrid>
      <w:tr w:rsidR="00FF531B" w:rsidTr="00441ADB">
        <w:trPr>
          <w:trHeight w:val="816"/>
        </w:trPr>
        <w:tc>
          <w:tcPr>
            <w:tcW w:w="900" w:type="dxa"/>
          </w:tcPr>
          <w:p w:rsidR="00FF531B" w:rsidRDefault="00FF531B" w:rsidP="00441ADB">
            <w:pPr>
              <w:pStyle w:val="TableParagraph"/>
              <w:spacing w:line="259" w:lineRule="exact"/>
              <w:ind w:left="371" w:right="310"/>
              <w:jc w:val="center"/>
            </w:pPr>
            <w:r>
              <w:lastRenderedPageBreak/>
              <w:t>6.</w:t>
            </w:r>
          </w:p>
        </w:tc>
        <w:tc>
          <w:tcPr>
            <w:tcW w:w="3661" w:type="dxa"/>
          </w:tcPr>
          <w:p w:rsidR="00FF531B" w:rsidRDefault="00FF531B" w:rsidP="00441ADB">
            <w:pPr>
              <w:pStyle w:val="TableParagraph"/>
              <w:spacing w:line="259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FF531B" w:rsidRDefault="00FF531B" w:rsidP="00441ADB">
            <w:pPr>
              <w:pStyle w:val="TableParagraph"/>
              <w:spacing w:line="240" w:lineRule="auto"/>
              <w:ind w:right="307"/>
            </w:pPr>
            <w:r>
              <w:t>It allows the client to avoid giving the total</w:t>
            </w:r>
            <w:r>
              <w:rPr>
                <w:spacing w:val="1"/>
              </w:rPr>
              <w:t xml:space="preserve"> </w:t>
            </w:r>
            <w:r>
              <w:t>amount of insurance to the policyholder for a</w:t>
            </w:r>
            <w:r>
              <w:rPr>
                <w:spacing w:val="-47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 damage.</w:t>
            </w:r>
          </w:p>
        </w:tc>
      </w:tr>
    </w:tbl>
    <w:p w:rsidR="00FF531B" w:rsidRDefault="00FF531B" w:rsidP="00FF531B"/>
    <w:p w:rsidR="007064B1" w:rsidRDefault="007064B1"/>
    <w:sectPr w:rsidR="007064B1" w:rsidSect="00B51A3C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74739"/>
    <w:multiLevelType w:val="hybridMultilevel"/>
    <w:tmpl w:val="5A8AF980"/>
    <w:lvl w:ilvl="0" w:tplc="486493E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65CF72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E5623B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028C58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BDCF0D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C7285A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13C8FF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5C4E5C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806C3CA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31B"/>
    <w:rsid w:val="007064B1"/>
    <w:rsid w:val="00FF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53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531B"/>
  </w:style>
  <w:style w:type="character" w:customStyle="1" w:styleId="BodyTextChar">
    <w:name w:val="Body Text Char"/>
    <w:basedOn w:val="DefaultParagraphFont"/>
    <w:link w:val="BodyText"/>
    <w:uiPriority w:val="1"/>
    <w:rsid w:val="00FF531B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FF531B"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FF531B"/>
    <w:rPr>
      <w:rFonts w:ascii="Calibri" w:eastAsia="Calibri" w:hAnsi="Calibri" w:cs="Calibr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F531B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2022-10-18T05:14:00Z</dcterms:created>
  <dcterms:modified xsi:type="dcterms:W3CDTF">2022-10-18T05:14:00Z</dcterms:modified>
</cp:coreProperties>
</file>