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69F" w:rsidRDefault="006F564D" w:rsidP="008F6051">
      <w:pPr>
        <w:jc w:val="center"/>
        <w:rPr>
          <w:b/>
          <w:sz w:val="28"/>
          <w:szCs w:val="28"/>
        </w:rPr>
      </w:pPr>
      <w:bookmarkStart w:id="0" w:name="_Hlk521765883"/>
      <w:r>
        <w:rPr>
          <w:b/>
          <w:sz w:val="28"/>
          <w:szCs w:val="28"/>
        </w:rPr>
        <w:t>Dungaree Data Analysis</w:t>
      </w:r>
    </w:p>
    <w:p w:rsidR="006F564D" w:rsidRDefault="006F564D" w:rsidP="006F564D">
      <w:r w:rsidRPr="0000335D">
        <w:t xml:space="preserve">The DUNGAREE data set </w:t>
      </w:r>
      <w:r>
        <w:t>shows</w:t>
      </w:r>
      <w:r w:rsidRPr="0000335D">
        <w:t xml:space="preserve"> the number of pairs of four di</w:t>
      </w:r>
      <w:r>
        <w:t>ff</w:t>
      </w:r>
      <w:r w:rsidRPr="0000335D">
        <w:t>erent types of dungarees sold</w:t>
      </w:r>
      <w:r>
        <w:t xml:space="preserve"> at stores over a specific </w:t>
      </w:r>
      <w:proofErr w:type="gramStart"/>
      <w:r>
        <w:t xml:space="preserve">time </w:t>
      </w:r>
      <w:r w:rsidRPr="0000335D">
        <w:t>period</w:t>
      </w:r>
      <w:proofErr w:type="gramEnd"/>
      <w:r w:rsidRPr="0000335D">
        <w:t>. Each row represents an individual store. There are six columns in the data set. One column is the store identification number, and the remaining columns contain the number of pairs of each type of jeans sold.</w:t>
      </w:r>
    </w:p>
    <w:tbl>
      <w:tblPr>
        <w:tblW w:w="0" w:type="auto"/>
        <w:jc w:val="center"/>
        <w:tblLayout w:type="fixed"/>
        <w:tblLook w:val="04A0" w:firstRow="1" w:lastRow="0" w:firstColumn="1" w:lastColumn="0" w:noHBand="0" w:noVBand="1"/>
      </w:tblPr>
      <w:tblGrid>
        <w:gridCol w:w="1260"/>
        <w:gridCol w:w="1260"/>
        <w:gridCol w:w="1530"/>
        <w:gridCol w:w="4680"/>
      </w:tblGrid>
      <w:tr w:rsidR="006F564D" w:rsidRPr="006C1E35" w:rsidTr="00F02BED">
        <w:trPr>
          <w:trHeight w:val="300"/>
          <w:jc w:val="center"/>
        </w:trPr>
        <w:tc>
          <w:tcPr>
            <w:tcW w:w="1260" w:type="dxa"/>
            <w:tcBorders>
              <w:top w:val="single" w:sz="4" w:space="0" w:color="auto"/>
              <w:left w:val="nil"/>
              <w:bottom w:val="single" w:sz="4" w:space="0" w:color="auto"/>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Name</w:t>
            </w:r>
          </w:p>
        </w:tc>
        <w:tc>
          <w:tcPr>
            <w:tcW w:w="1260" w:type="dxa"/>
            <w:tcBorders>
              <w:top w:val="single" w:sz="4" w:space="0" w:color="auto"/>
              <w:left w:val="nil"/>
              <w:bottom w:val="single" w:sz="4" w:space="0" w:color="auto"/>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Model Role</w:t>
            </w:r>
          </w:p>
        </w:tc>
        <w:tc>
          <w:tcPr>
            <w:tcW w:w="1530" w:type="dxa"/>
            <w:tcBorders>
              <w:top w:val="single" w:sz="4" w:space="0" w:color="auto"/>
              <w:left w:val="nil"/>
              <w:bottom w:val="single" w:sz="4" w:space="0" w:color="auto"/>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b/>
                <w:color w:val="000000"/>
              </w:rPr>
            </w:pPr>
            <w:r>
              <w:rPr>
                <w:rFonts w:ascii="Calibri" w:eastAsia="Times New Roman" w:hAnsi="Calibri" w:cs="Times New Roman"/>
                <w:b/>
                <w:color w:val="000000"/>
              </w:rPr>
              <w:t>Data Type</w:t>
            </w:r>
          </w:p>
        </w:tc>
        <w:tc>
          <w:tcPr>
            <w:tcW w:w="4680" w:type="dxa"/>
            <w:tcBorders>
              <w:top w:val="single" w:sz="4" w:space="0" w:color="auto"/>
              <w:left w:val="nil"/>
              <w:bottom w:val="single" w:sz="4" w:space="0" w:color="auto"/>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Description</w:t>
            </w:r>
          </w:p>
        </w:tc>
      </w:tr>
      <w:tr w:rsidR="006F564D" w:rsidRPr="0000335D" w:rsidTr="00F02BED">
        <w:trPr>
          <w:trHeight w:val="300"/>
          <w:jc w:val="center"/>
        </w:trPr>
        <w:tc>
          <w:tcPr>
            <w:tcW w:w="1260" w:type="dxa"/>
            <w:tcBorders>
              <w:top w:val="single" w:sz="4" w:space="0" w:color="auto"/>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STOREID</w:t>
            </w:r>
          </w:p>
        </w:tc>
        <w:tc>
          <w:tcPr>
            <w:tcW w:w="1260" w:type="dxa"/>
            <w:tcBorders>
              <w:top w:val="single" w:sz="4" w:space="0" w:color="auto"/>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Pr>
                <w:rFonts w:ascii="Calibri" w:eastAsia="Times New Roman" w:hAnsi="Calibri" w:cs="Times New Roman"/>
                <w:color w:val="000000"/>
              </w:rPr>
              <w:t>Ident</w:t>
            </w:r>
          </w:p>
        </w:tc>
        <w:tc>
          <w:tcPr>
            <w:tcW w:w="1530" w:type="dxa"/>
            <w:tcBorders>
              <w:top w:val="single" w:sz="4" w:space="0" w:color="auto"/>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Pr>
                <w:rFonts w:ascii="Calibri" w:eastAsia="Times New Roman" w:hAnsi="Calibri" w:cs="Times New Roman"/>
                <w:color w:val="000000"/>
              </w:rPr>
              <w:t>Numeric</w:t>
            </w:r>
          </w:p>
        </w:tc>
        <w:tc>
          <w:tcPr>
            <w:tcW w:w="4680" w:type="dxa"/>
            <w:tcBorders>
              <w:top w:val="single" w:sz="4" w:space="0" w:color="auto"/>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Identification number of the store</w:t>
            </w:r>
          </w:p>
        </w:tc>
      </w:tr>
      <w:tr w:rsidR="006F564D" w:rsidRPr="0000335D" w:rsidTr="00F02BED">
        <w:trPr>
          <w:trHeight w:val="300"/>
          <w:jc w:val="center"/>
        </w:trPr>
        <w:tc>
          <w:tcPr>
            <w:tcW w:w="126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FASHION</w:t>
            </w:r>
          </w:p>
        </w:tc>
        <w:tc>
          <w:tcPr>
            <w:tcW w:w="126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Input</w:t>
            </w:r>
          </w:p>
        </w:tc>
        <w:tc>
          <w:tcPr>
            <w:tcW w:w="153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Pr>
                <w:rFonts w:ascii="Calibri" w:eastAsia="Times New Roman" w:hAnsi="Calibri" w:cs="Times New Roman"/>
                <w:color w:val="000000"/>
              </w:rPr>
              <w:t>Numeric</w:t>
            </w:r>
          </w:p>
        </w:tc>
        <w:tc>
          <w:tcPr>
            <w:tcW w:w="468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Number of pairs of fashion jeans sold at the store</w:t>
            </w:r>
          </w:p>
        </w:tc>
      </w:tr>
      <w:tr w:rsidR="006F564D" w:rsidRPr="0000335D" w:rsidTr="00F02BED">
        <w:trPr>
          <w:trHeight w:val="300"/>
          <w:jc w:val="center"/>
        </w:trPr>
        <w:tc>
          <w:tcPr>
            <w:tcW w:w="126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LEISURE</w:t>
            </w:r>
          </w:p>
        </w:tc>
        <w:tc>
          <w:tcPr>
            <w:tcW w:w="126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Input</w:t>
            </w:r>
          </w:p>
        </w:tc>
        <w:tc>
          <w:tcPr>
            <w:tcW w:w="153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Pr>
                <w:rFonts w:ascii="Calibri" w:eastAsia="Times New Roman" w:hAnsi="Calibri" w:cs="Times New Roman"/>
                <w:color w:val="000000"/>
              </w:rPr>
              <w:t>Numeric</w:t>
            </w:r>
          </w:p>
        </w:tc>
        <w:tc>
          <w:tcPr>
            <w:tcW w:w="468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Number of pairs of leisure jeans sold at the store</w:t>
            </w:r>
          </w:p>
        </w:tc>
      </w:tr>
      <w:tr w:rsidR="006F564D" w:rsidRPr="0000335D" w:rsidTr="00F02BED">
        <w:trPr>
          <w:trHeight w:val="300"/>
          <w:jc w:val="center"/>
        </w:trPr>
        <w:tc>
          <w:tcPr>
            <w:tcW w:w="126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STRETCH</w:t>
            </w:r>
          </w:p>
        </w:tc>
        <w:tc>
          <w:tcPr>
            <w:tcW w:w="126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Input</w:t>
            </w:r>
          </w:p>
        </w:tc>
        <w:tc>
          <w:tcPr>
            <w:tcW w:w="153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Pr>
                <w:rFonts w:ascii="Calibri" w:eastAsia="Times New Roman" w:hAnsi="Calibri" w:cs="Times New Roman"/>
                <w:color w:val="000000"/>
              </w:rPr>
              <w:t>Numeric</w:t>
            </w:r>
          </w:p>
        </w:tc>
        <w:tc>
          <w:tcPr>
            <w:tcW w:w="4680" w:type="dxa"/>
            <w:tcBorders>
              <w:top w:val="nil"/>
              <w:left w:val="nil"/>
              <w:bottom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Number of pairs of stretch jeans sold at the store</w:t>
            </w:r>
          </w:p>
        </w:tc>
      </w:tr>
      <w:tr w:rsidR="006F564D" w:rsidRPr="0000335D" w:rsidTr="00F02BED">
        <w:trPr>
          <w:trHeight w:val="300"/>
          <w:jc w:val="center"/>
        </w:trPr>
        <w:tc>
          <w:tcPr>
            <w:tcW w:w="1260" w:type="dxa"/>
            <w:tcBorders>
              <w:top w:val="nil"/>
              <w:left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ORIGINAL</w:t>
            </w:r>
          </w:p>
        </w:tc>
        <w:tc>
          <w:tcPr>
            <w:tcW w:w="1260" w:type="dxa"/>
            <w:tcBorders>
              <w:top w:val="nil"/>
              <w:left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Input</w:t>
            </w:r>
          </w:p>
        </w:tc>
        <w:tc>
          <w:tcPr>
            <w:tcW w:w="1530" w:type="dxa"/>
            <w:tcBorders>
              <w:top w:val="nil"/>
              <w:left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Pr>
                <w:rFonts w:ascii="Calibri" w:eastAsia="Times New Roman" w:hAnsi="Calibri" w:cs="Times New Roman"/>
                <w:color w:val="000000"/>
              </w:rPr>
              <w:t>Numeric</w:t>
            </w:r>
          </w:p>
        </w:tc>
        <w:tc>
          <w:tcPr>
            <w:tcW w:w="4680" w:type="dxa"/>
            <w:tcBorders>
              <w:top w:val="nil"/>
              <w:left w:val="nil"/>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Number of pairs of original jeans sold at the store</w:t>
            </w:r>
          </w:p>
        </w:tc>
      </w:tr>
      <w:tr w:rsidR="006F564D" w:rsidRPr="0000335D" w:rsidTr="00F02BED">
        <w:trPr>
          <w:trHeight w:val="300"/>
          <w:jc w:val="center"/>
        </w:trPr>
        <w:tc>
          <w:tcPr>
            <w:tcW w:w="1260" w:type="dxa"/>
            <w:tcBorders>
              <w:top w:val="nil"/>
              <w:left w:val="nil"/>
              <w:bottom w:val="single" w:sz="4" w:space="0" w:color="auto"/>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SALESTOT</w:t>
            </w:r>
          </w:p>
        </w:tc>
        <w:tc>
          <w:tcPr>
            <w:tcW w:w="1260" w:type="dxa"/>
            <w:tcBorders>
              <w:top w:val="nil"/>
              <w:left w:val="nil"/>
              <w:bottom w:val="single" w:sz="4" w:space="0" w:color="auto"/>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Pr>
                <w:rFonts w:ascii="Calibri" w:eastAsia="Times New Roman" w:hAnsi="Calibri" w:cs="Times New Roman"/>
                <w:color w:val="000000"/>
              </w:rPr>
              <w:t>Ignore</w:t>
            </w:r>
          </w:p>
        </w:tc>
        <w:tc>
          <w:tcPr>
            <w:tcW w:w="1530" w:type="dxa"/>
            <w:tcBorders>
              <w:top w:val="nil"/>
              <w:left w:val="nil"/>
              <w:bottom w:val="single" w:sz="4" w:space="0" w:color="auto"/>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Pr>
                <w:rFonts w:ascii="Calibri" w:eastAsia="Times New Roman" w:hAnsi="Calibri" w:cs="Times New Roman"/>
                <w:color w:val="000000"/>
              </w:rPr>
              <w:t>Numeric</w:t>
            </w:r>
          </w:p>
        </w:tc>
        <w:tc>
          <w:tcPr>
            <w:tcW w:w="4680" w:type="dxa"/>
            <w:tcBorders>
              <w:top w:val="nil"/>
              <w:left w:val="nil"/>
              <w:bottom w:val="single" w:sz="4" w:space="0" w:color="auto"/>
              <w:right w:val="nil"/>
            </w:tcBorders>
            <w:shd w:val="clear" w:color="auto" w:fill="auto"/>
            <w:noWrap/>
            <w:vAlign w:val="bottom"/>
            <w:hideMark/>
          </w:tcPr>
          <w:p w:rsidR="006F564D" w:rsidRPr="0000335D" w:rsidRDefault="006F564D" w:rsidP="00F02BED">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Total number of pairs of jeans sold (the sum of FASHION, LEISURE, STRETCH, and ORIGINAL)</w:t>
            </w:r>
          </w:p>
        </w:tc>
      </w:tr>
    </w:tbl>
    <w:p w:rsidR="006F564D" w:rsidRDefault="006F564D" w:rsidP="006F564D"/>
    <w:bookmarkEnd w:id="0"/>
    <w:p w:rsidR="00836E87" w:rsidRDefault="004812E4" w:rsidP="00836E87">
      <w:pPr>
        <w:pStyle w:val="ListParagraph"/>
        <w:numPr>
          <w:ilvl w:val="0"/>
          <w:numId w:val="1"/>
        </w:numPr>
      </w:pPr>
      <w:r>
        <w:t>a.) No unusual data values found in the data sheet.</w:t>
      </w:r>
    </w:p>
    <w:p w:rsidR="004812E4" w:rsidRDefault="004812E4" w:rsidP="004812E4">
      <w:pPr>
        <w:pStyle w:val="ListParagraph"/>
      </w:pPr>
      <w:r>
        <w:t>b.) There are no missing values.</w:t>
      </w:r>
    </w:p>
    <w:p w:rsidR="004812E4" w:rsidRDefault="004812E4" w:rsidP="004812E4">
      <w:pPr>
        <w:pStyle w:val="ListParagraph"/>
      </w:pPr>
      <w:r>
        <w:t>c.) Checked the data for outliers. There are outliers present for all the four types of jeans sold.</w:t>
      </w:r>
    </w:p>
    <w:p w:rsidR="004812E4" w:rsidRDefault="004812E4" w:rsidP="004812E4">
      <w:pPr>
        <w:pStyle w:val="ListParagraph"/>
      </w:pPr>
      <w:r>
        <w:t xml:space="preserve">Used boxplot to find the outliers. Stored the outliers for all the variables in different tables. Joined all the outlier tables using </w:t>
      </w:r>
      <w:proofErr w:type="spellStart"/>
      <w:r>
        <w:t>rbind</w:t>
      </w:r>
      <w:proofErr w:type="spellEnd"/>
      <w:r>
        <w:t xml:space="preserve"> to form a single outlier </w:t>
      </w:r>
      <w:r w:rsidR="00120256">
        <w:t>data frame</w:t>
      </w:r>
      <w:r>
        <w:t>. Subtracted the outlier table from the existing data.</w:t>
      </w:r>
    </w:p>
    <w:p w:rsidR="00CD6ECA" w:rsidRDefault="00CD6ECA" w:rsidP="004812E4">
      <w:pPr>
        <w:pStyle w:val="ListParagraph"/>
      </w:pPr>
    </w:p>
    <w:p w:rsidR="00CD6ECA" w:rsidRDefault="00CD6ECA" w:rsidP="004812E4">
      <w:pPr>
        <w:pStyle w:val="ListParagraph"/>
      </w:pPr>
      <w:r>
        <w:rPr>
          <w:noProof/>
        </w:rPr>
        <w:drawing>
          <wp:inline distT="0" distB="0" distL="0" distR="0" wp14:anchorId="435D8308" wp14:editId="68F1403F">
            <wp:extent cx="5943600"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2980"/>
                    </a:xfrm>
                    <a:prstGeom prst="rect">
                      <a:avLst/>
                    </a:prstGeom>
                  </pic:spPr>
                </pic:pic>
              </a:graphicData>
            </a:graphic>
          </wp:inline>
        </w:drawing>
      </w:r>
    </w:p>
    <w:p w:rsidR="00CD6ECA" w:rsidRDefault="00CD6ECA" w:rsidP="004812E4">
      <w:pPr>
        <w:pStyle w:val="ListParagraph"/>
      </w:pPr>
      <w:r>
        <w:rPr>
          <w:noProof/>
        </w:rPr>
        <w:drawing>
          <wp:inline distT="0" distB="0" distL="0" distR="0" wp14:anchorId="62074961" wp14:editId="38F052FE">
            <wp:extent cx="1943100" cy="1895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7750" cy="1919109"/>
                    </a:xfrm>
                    <a:prstGeom prst="rect">
                      <a:avLst/>
                    </a:prstGeom>
                  </pic:spPr>
                </pic:pic>
              </a:graphicData>
            </a:graphic>
          </wp:inline>
        </w:drawing>
      </w:r>
    </w:p>
    <w:p w:rsidR="00CD6ECA" w:rsidRDefault="00CD6ECA" w:rsidP="004812E4">
      <w:pPr>
        <w:pStyle w:val="ListParagraph"/>
      </w:pPr>
    </w:p>
    <w:p w:rsidR="00CD6ECA" w:rsidRDefault="00CD6ECA" w:rsidP="004812E4">
      <w:pPr>
        <w:pStyle w:val="ListParagraph"/>
      </w:pPr>
      <w:r>
        <w:rPr>
          <w:noProof/>
        </w:rPr>
        <w:lastRenderedPageBreak/>
        <w:drawing>
          <wp:inline distT="0" distB="0" distL="0" distR="0" wp14:anchorId="467E7636" wp14:editId="3A0ED520">
            <wp:extent cx="5943600" cy="1002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2665"/>
                    </a:xfrm>
                    <a:prstGeom prst="rect">
                      <a:avLst/>
                    </a:prstGeom>
                  </pic:spPr>
                </pic:pic>
              </a:graphicData>
            </a:graphic>
          </wp:inline>
        </w:drawing>
      </w:r>
    </w:p>
    <w:p w:rsidR="00CD6ECA" w:rsidRDefault="00CD6ECA" w:rsidP="004812E4">
      <w:pPr>
        <w:pStyle w:val="ListParagraph"/>
      </w:pPr>
    </w:p>
    <w:p w:rsidR="00CD6ECA" w:rsidRDefault="00120256" w:rsidP="004812E4">
      <w:pPr>
        <w:pStyle w:val="ListParagraph"/>
      </w:pPr>
      <w:r>
        <w:t xml:space="preserve">After removing the outliers </w:t>
      </w:r>
      <w:r w:rsidR="00056E2D">
        <w:t xml:space="preserve">gave the row names as store ids and removed the store ID column and the last column </w:t>
      </w:r>
      <w:proofErr w:type="spellStart"/>
      <w:r w:rsidR="00056E2D">
        <w:t>i.e</w:t>
      </w:r>
      <w:proofErr w:type="spellEnd"/>
      <w:r w:rsidR="00056E2D">
        <w:t xml:space="preserve"> sales total. Store ID is the identifier column and therefore it is insignificant for clustering. Sales total is a derived column from the existing columns and should there</w:t>
      </w:r>
      <w:r w:rsidR="0036072E">
        <w:t>fore</w:t>
      </w:r>
      <w:r w:rsidR="00056E2D">
        <w:t xml:space="preserve"> be removed. After this I scaled the remaining 4 columns using z score to bring </w:t>
      </w:r>
      <w:r w:rsidR="0036072E">
        <w:t>all of</w:t>
      </w:r>
      <w:r w:rsidR="00056E2D">
        <w:t xml:space="preserve"> them to a common scale.</w:t>
      </w:r>
    </w:p>
    <w:p w:rsidR="00056E2D" w:rsidRDefault="00056E2D" w:rsidP="004812E4">
      <w:pPr>
        <w:pStyle w:val="ListParagraph"/>
      </w:pPr>
    </w:p>
    <w:p w:rsidR="00CD6ECA" w:rsidRDefault="00C10F0B" w:rsidP="00CD6ECA">
      <w:pPr>
        <w:pStyle w:val="ListParagraph"/>
        <w:numPr>
          <w:ilvl w:val="0"/>
          <w:numId w:val="1"/>
        </w:numPr>
      </w:pPr>
      <w:r>
        <w:t xml:space="preserve">Run </w:t>
      </w:r>
      <w:proofErr w:type="spellStart"/>
      <w:r>
        <w:t>NbClust</w:t>
      </w:r>
      <w:proofErr w:type="spellEnd"/>
      <w:r>
        <w:t xml:space="preserve"> to check the </w:t>
      </w:r>
      <w:r w:rsidR="00985712">
        <w:t>best number of clusters based on the indexes. The best number of clusters comes to 2. However, based on the Hubert’s statistic second differences plot the knee appears at 7.</w:t>
      </w:r>
    </w:p>
    <w:p w:rsidR="00985712" w:rsidRDefault="00985712" w:rsidP="00985712">
      <w:pPr>
        <w:pStyle w:val="ListParagraph"/>
      </w:pPr>
    </w:p>
    <w:p w:rsidR="00985712" w:rsidRDefault="00985712" w:rsidP="00985712">
      <w:pPr>
        <w:pStyle w:val="ListParagraph"/>
      </w:pPr>
      <w:r>
        <w:rPr>
          <w:noProof/>
        </w:rPr>
        <w:drawing>
          <wp:inline distT="0" distB="0" distL="0" distR="0" wp14:anchorId="775A3BBD" wp14:editId="19F1AEF4">
            <wp:extent cx="3987411" cy="141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863" cy="1446272"/>
                    </a:xfrm>
                    <a:prstGeom prst="rect">
                      <a:avLst/>
                    </a:prstGeom>
                  </pic:spPr>
                </pic:pic>
              </a:graphicData>
            </a:graphic>
          </wp:inline>
        </w:drawing>
      </w:r>
      <w:r>
        <w:rPr>
          <w:noProof/>
        </w:rPr>
        <w:drawing>
          <wp:inline distT="0" distB="0" distL="0" distR="0" wp14:anchorId="1571EE93" wp14:editId="56D88948">
            <wp:extent cx="1493375" cy="183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0864" cy="1895472"/>
                    </a:xfrm>
                    <a:prstGeom prst="rect">
                      <a:avLst/>
                    </a:prstGeom>
                  </pic:spPr>
                </pic:pic>
              </a:graphicData>
            </a:graphic>
          </wp:inline>
        </w:drawing>
      </w:r>
    </w:p>
    <w:p w:rsidR="00985712" w:rsidRDefault="00985712" w:rsidP="00985712">
      <w:pPr>
        <w:pStyle w:val="ListParagraph"/>
      </w:pPr>
    </w:p>
    <w:p w:rsidR="00985712" w:rsidRDefault="00985712" w:rsidP="00985712">
      <w:pPr>
        <w:pStyle w:val="ListParagraph"/>
      </w:pPr>
      <w:r>
        <w:t>Now, run</w:t>
      </w:r>
      <w:r w:rsidR="00163A4E">
        <w:t>ning</w:t>
      </w:r>
      <w:r>
        <w:t xml:space="preserve"> k</w:t>
      </w:r>
      <w:r w:rsidR="00163A4E">
        <w:t>-</w:t>
      </w:r>
      <w:r>
        <w:t xml:space="preserve">means for </w:t>
      </w:r>
      <w:r w:rsidR="00163A4E">
        <w:t xml:space="preserve">k=10 and seed=10. Check the number of observations in each cluster and </w:t>
      </w:r>
      <w:proofErr w:type="gramStart"/>
      <w:r w:rsidR="00163A4E">
        <w:t>their</w:t>
      </w:r>
      <w:proofErr w:type="gramEnd"/>
      <w:r w:rsidR="00163A4E">
        <w:t xml:space="preserve"> within cluster sum of squared distances from centroids and their centroid values.</w:t>
      </w:r>
    </w:p>
    <w:p w:rsidR="00042091" w:rsidRDefault="00042091" w:rsidP="00985712">
      <w:pPr>
        <w:pStyle w:val="ListParagraph"/>
      </w:pPr>
    </w:p>
    <w:p w:rsidR="00163A4E" w:rsidRDefault="00042091" w:rsidP="00985712">
      <w:pPr>
        <w:pStyle w:val="ListParagraph"/>
      </w:pPr>
      <w:r>
        <w:rPr>
          <w:noProof/>
        </w:rPr>
        <w:drawing>
          <wp:inline distT="0" distB="0" distL="0" distR="0" wp14:anchorId="06009B6D" wp14:editId="540B9FF9">
            <wp:extent cx="5181600" cy="15351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846" cy="1548805"/>
                    </a:xfrm>
                    <a:prstGeom prst="rect">
                      <a:avLst/>
                    </a:prstGeom>
                  </pic:spPr>
                </pic:pic>
              </a:graphicData>
            </a:graphic>
          </wp:inline>
        </w:drawing>
      </w:r>
    </w:p>
    <w:p w:rsidR="00163A4E" w:rsidRDefault="00163A4E" w:rsidP="00985712">
      <w:pPr>
        <w:pStyle w:val="ListParagraph"/>
      </w:pPr>
    </w:p>
    <w:p w:rsidR="00FB7405" w:rsidRDefault="00E4375D" w:rsidP="00FB7405">
      <w:pPr>
        <w:pStyle w:val="ListParagraph"/>
        <w:numPr>
          <w:ilvl w:val="0"/>
          <w:numId w:val="1"/>
        </w:numPr>
      </w:pPr>
      <w:r>
        <w:t xml:space="preserve">Here, k=10 is not that appropriate. </w:t>
      </w:r>
      <w:r w:rsidR="0027161B">
        <w:t>If we look at the centers of the clusters</w:t>
      </w:r>
      <w:r>
        <w:t xml:space="preserve"> using </w:t>
      </w:r>
      <w:proofErr w:type="spellStart"/>
      <w:r>
        <w:t>fit.km$centers</w:t>
      </w:r>
      <w:proofErr w:type="spellEnd"/>
      <w:r w:rsidR="0027161B">
        <w:t xml:space="preserve">. </w:t>
      </w:r>
      <w:r>
        <w:t xml:space="preserve">Clusters 3, 6 and 8 are difficult to characterize. The reason being the values of the four variables </w:t>
      </w:r>
      <w:r>
        <w:lastRenderedPageBreak/>
        <w:t xml:space="preserve">in these cluster centers is neither very high nor very low. </w:t>
      </w:r>
      <w:r w:rsidR="00F30F26">
        <w:t>This is due to the high number of clusters</w:t>
      </w:r>
      <w:r w:rsidR="004203B3">
        <w:t xml:space="preserve"> which lead to some clusters which do not have a proper meaning.</w:t>
      </w:r>
    </w:p>
    <w:p w:rsidR="00F30F26" w:rsidRDefault="00F30F26" w:rsidP="00F30F26">
      <w:pPr>
        <w:pStyle w:val="ListParagraph"/>
      </w:pPr>
    </w:p>
    <w:p w:rsidR="00F30F26" w:rsidRDefault="00F30F26" w:rsidP="00F30F26">
      <w:pPr>
        <w:pStyle w:val="ListParagraph"/>
      </w:pPr>
      <w:r>
        <w:rPr>
          <w:noProof/>
        </w:rPr>
        <w:drawing>
          <wp:inline distT="0" distB="0" distL="0" distR="0" wp14:anchorId="2FAA1443" wp14:editId="761686EE">
            <wp:extent cx="3528060" cy="199395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303" cy="2033657"/>
                    </a:xfrm>
                    <a:prstGeom prst="rect">
                      <a:avLst/>
                    </a:prstGeom>
                  </pic:spPr>
                </pic:pic>
              </a:graphicData>
            </a:graphic>
          </wp:inline>
        </w:drawing>
      </w:r>
    </w:p>
    <w:p w:rsidR="00042091" w:rsidRDefault="00AD3D43" w:rsidP="00FB7405">
      <w:pPr>
        <w:pStyle w:val="ListParagraph"/>
        <w:numPr>
          <w:ilvl w:val="0"/>
          <w:numId w:val="1"/>
        </w:numPr>
      </w:pPr>
      <w:r>
        <w:t xml:space="preserve">Run the </w:t>
      </w:r>
      <w:proofErr w:type="spellStart"/>
      <w:r>
        <w:t>wssplot</w:t>
      </w:r>
      <w:proofErr w:type="spellEnd"/>
      <w:r>
        <w:t xml:space="preserve"> to check if k=10 clusters is appropriate. </w:t>
      </w:r>
      <w:proofErr w:type="spellStart"/>
      <w:r>
        <w:t>Wssplot</w:t>
      </w:r>
      <w:proofErr w:type="spellEnd"/>
      <w:r>
        <w:t xml:space="preserve"> pl</w:t>
      </w:r>
      <w:r w:rsidR="00066BDF">
        <w:t>ot gives the plot for within group sum of squares vs the number of clusters selected. Within group sum of squares is inversely proportional to similarity within the clusters. So</w:t>
      </w:r>
      <w:r w:rsidR="004203B3">
        <w:t>,</w:t>
      </w:r>
      <w:r w:rsidR="00066BDF">
        <w:t xml:space="preserve"> the lesser the within group sum of squares the more is the similarity among the observations in a cluster. </w:t>
      </w:r>
      <w:r>
        <w:t>Here, k=10 is not that appropriate</w:t>
      </w:r>
      <w:r w:rsidR="00F30F26">
        <w:t xml:space="preserve">. The decrease in the within group sum of squares in </w:t>
      </w:r>
      <w:proofErr w:type="spellStart"/>
      <w:r w:rsidR="00F30F26">
        <w:t>wssplot</w:t>
      </w:r>
      <w:proofErr w:type="spellEnd"/>
      <w:r w:rsidR="00F30F26">
        <w:t xml:space="preserve"> is negligible after number of clusters=7. E</w:t>
      </w:r>
      <w:r w:rsidR="00066BDF">
        <w:t>ven though the within group sum of squares is low</w:t>
      </w:r>
      <w:r w:rsidR="00F30F26">
        <w:t xml:space="preserve"> for k=10</w:t>
      </w:r>
      <w:r w:rsidR="00066BDF">
        <w:t xml:space="preserve"> but having 10 clusters for this dataset is not meaningful.</w:t>
      </w:r>
    </w:p>
    <w:p w:rsidR="00066BDF" w:rsidRDefault="00066BDF" w:rsidP="00066BDF">
      <w:pPr>
        <w:pStyle w:val="ListParagraph"/>
      </w:pPr>
      <w:r>
        <w:rPr>
          <w:noProof/>
        </w:rPr>
        <w:drawing>
          <wp:inline distT="0" distB="0" distL="0" distR="0" wp14:anchorId="3F02736B" wp14:editId="1713A060">
            <wp:extent cx="3223260" cy="3889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650" cy="3927167"/>
                    </a:xfrm>
                    <a:prstGeom prst="rect">
                      <a:avLst/>
                    </a:prstGeom>
                  </pic:spPr>
                </pic:pic>
              </a:graphicData>
            </a:graphic>
          </wp:inline>
        </w:drawing>
      </w:r>
    </w:p>
    <w:p w:rsidR="00066BDF" w:rsidRDefault="00066BDF" w:rsidP="00066BDF">
      <w:pPr>
        <w:pStyle w:val="ListParagraph"/>
      </w:pPr>
    </w:p>
    <w:p w:rsidR="00066BDF" w:rsidRDefault="004203B3" w:rsidP="00066BDF">
      <w:pPr>
        <w:pStyle w:val="ListParagraph"/>
        <w:numPr>
          <w:ilvl w:val="0"/>
          <w:numId w:val="1"/>
        </w:numPr>
      </w:pPr>
      <w:r>
        <w:lastRenderedPageBreak/>
        <w:t>After this</w:t>
      </w:r>
      <w:r w:rsidR="00A41CA0">
        <w:t>,</w:t>
      </w:r>
      <w:r>
        <w:t xml:space="preserve"> I run k</w:t>
      </w:r>
      <w:r w:rsidR="00A41CA0">
        <w:t>-</w:t>
      </w:r>
      <w:r>
        <w:t>means for k=6 i.e. for number of clusters=6</w:t>
      </w:r>
      <w:r w:rsidR="0076333A">
        <w:t xml:space="preserve"> and check the cluster sizes, </w:t>
      </w:r>
      <w:r w:rsidR="00AB55C2">
        <w:t xml:space="preserve">the within cluster sum of squares and </w:t>
      </w:r>
      <w:r w:rsidR="0076333A">
        <w:t>their centers</w:t>
      </w:r>
      <w:r w:rsidR="00AB55C2">
        <w:t>.</w:t>
      </w:r>
    </w:p>
    <w:p w:rsidR="0076333A" w:rsidRDefault="0076333A" w:rsidP="0076333A">
      <w:pPr>
        <w:pStyle w:val="ListParagraph"/>
      </w:pPr>
    </w:p>
    <w:p w:rsidR="0076333A" w:rsidRDefault="0076333A" w:rsidP="0076333A">
      <w:pPr>
        <w:pStyle w:val="ListParagraph"/>
      </w:pPr>
      <w:r>
        <w:rPr>
          <w:noProof/>
        </w:rPr>
        <w:drawing>
          <wp:inline distT="0" distB="0" distL="0" distR="0" wp14:anchorId="4F45089D" wp14:editId="0D52F5C9">
            <wp:extent cx="5943600" cy="2004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4695"/>
                    </a:xfrm>
                    <a:prstGeom prst="rect">
                      <a:avLst/>
                    </a:prstGeom>
                  </pic:spPr>
                </pic:pic>
              </a:graphicData>
            </a:graphic>
          </wp:inline>
        </w:drawing>
      </w:r>
    </w:p>
    <w:p w:rsidR="00AB55C2" w:rsidRDefault="00B15BBC" w:rsidP="00AB55C2">
      <w:pPr>
        <w:pStyle w:val="ListParagraph"/>
        <w:numPr>
          <w:ilvl w:val="0"/>
          <w:numId w:val="1"/>
        </w:numPr>
      </w:pPr>
      <w:r>
        <w:t>To interpret the above out I created a Profile plot visualization of clusters centroids.</w:t>
      </w:r>
    </w:p>
    <w:p w:rsidR="00B15BBC" w:rsidRDefault="00B15BBC" w:rsidP="00B15BBC">
      <w:pPr>
        <w:pStyle w:val="ListParagraph"/>
      </w:pPr>
    </w:p>
    <w:p w:rsidR="00B15BBC" w:rsidRDefault="00B15BBC" w:rsidP="00B15BBC">
      <w:pPr>
        <w:pStyle w:val="ListParagraph"/>
      </w:pPr>
      <w:r>
        <w:rPr>
          <w:noProof/>
        </w:rPr>
        <w:drawing>
          <wp:inline distT="0" distB="0" distL="0" distR="0" wp14:anchorId="308E5543" wp14:editId="56138332">
            <wp:extent cx="5516880" cy="18336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5562" cy="1839864"/>
                    </a:xfrm>
                    <a:prstGeom prst="rect">
                      <a:avLst/>
                    </a:prstGeom>
                  </pic:spPr>
                </pic:pic>
              </a:graphicData>
            </a:graphic>
          </wp:inline>
        </w:drawing>
      </w:r>
    </w:p>
    <w:p w:rsidR="00B15BBC" w:rsidRDefault="00B15BBC" w:rsidP="00B15BBC">
      <w:pPr>
        <w:pStyle w:val="ListParagraph"/>
      </w:pPr>
    </w:p>
    <w:p w:rsidR="00B15BBC" w:rsidRDefault="00B15BBC" w:rsidP="00B15BBC">
      <w:pPr>
        <w:pStyle w:val="ListParagraph"/>
      </w:pPr>
      <w:bookmarkStart w:id="1" w:name="_GoBack"/>
      <w:r>
        <w:rPr>
          <w:noProof/>
        </w:rPr>
        <w:lastRenderedPageBreak/>
        <w:drawing>
          <wp:inline distT="0" distB="0" distL="0" distR="0" wp14:anchorId="2525C2EB" wp14:editId="230700BA">
            <wp:extent cx="5943600" cy="5021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21580"/>
                    </a:xfrm>
                    <a:prstGeom prst="rect">
                      <a:avLst/>
                    </a:prstGeom>
                  </pic:spPr>
                </pic:pic>
              </a:graphicData>
            </a:graphic>
          </wp:inline>
        </w:drawing>
      </w:r>
      <w:bookmarkEnd w:id="1"/>
    </w:p>
    <w:p w:rsidR="00B22B22" w:rsidRDefault="00B22B22" w:rsidP="00B15BBC">
      <w:pPr>
        <w:pStyle w:val="ListParagraph"/>
      </w:pPr>
      <w:r>
        <w:t>Here, based on the characteristics or the profiles of each cluster centroids we can name the clusters, find the similarities between the observations in a cluster and the differences between any two clusters.</w:t>
      </w:r>
    </w:p>
    <w:p w:rsidR="00B22B22" w:rsidRDefault="00B22B22" w:rsidP="00B15BBC">
      <w:pPr>
        <w:pStyle w:val="ListParagraph"/>
      </w:pPr>
    </w:p>
    <w:p w:rsidR="00B22B22" w:rsidRDefault="00B22B22" w:rsidP="00B15BBC">
      <w:pPr>
        <w:pStyle w:val="ListParagraph"/>
      </w:pPr>
      <w:r>
        <w:t>From the above visualization:</w:t>
      </w:r>
    </w:p>
    <w:p w:rsidR="00B22B22" w:rsidRDefault="00B22B22" w:rsidP="00B15BBC">
      <w:pPr>
        <w:pStyle w:val="ListParagraph"/>
      </w:pPr>
      <w:r w:rsidRPr="001F5A1B">
        <w:rPr>
          <w:b/>
        </w:rPr>
        <w:t>Cluster 3</w:t>
      </w:r>
      <w:r>
        <w:t xml:space="preserve"> can be called as the </w:t>
      </w:r>
      <w:r w:rsidRPr="001F5A1B">
        <w:rPr>
          <w:b/>
        </w:rPr>
        <w:t>‘young generation’</w:t>
      </w:r>
      <w:r>
        <w:t xml:space="preserve"> based on the observation that this is the cluster </w:t>
      </w:r>
      <w:r w:rsidR="002A5F33">
        <w:t xml:space="preserve">consisting of stores from which </w:t>
      </w:r>
      <w:r>
        <w:t>maximum fashion clothes</w:t>
      </w:r>
      <w:r w:rsidR="002A5F33">
        <w:t xml:space="preserve"> are bought</w:t>
      </w:r>
      <w:r>
        <w:t>.</w:t>
      </w:r>
    </w:p>
    <w:p w:rsidR="00591E0E" w:rsidRDefault="00591E0E" w:rsidP="00591E0E">
      <w:pPr>
        <w:pStyle w:val="ListParagraph"/>
      </w:pPr>
      <w:r w:rsidRPr="001F5A1B">
        <w:rPr>
          <w:b/>
        </w:rPr>
        <w:t>Cluster 5</w:t>
      </w:r>
      <w:r>
        <w:t xml:space="preserve"> can be called as ‘</w:t>
      </w:r>
      <w:r w:rsidRPr="001F5A1B">
        <w:rPr>
          <w:b/>
        </w:rPr>
        <w:t>Previous generation’</w:t>
      </w:r>
      <w:r>
        <w:t xml:space="preserve"> based on the observation that they are the ones selling the maximum original clothes (considering original clothing as Vintage clothing based on google)</w:t>
      </w:r>
    </w:p>
    <w:p w:rsidR="001608CE" w:rsidRDefault="001608CE" w:rsidP="00B15BBC">
      <w:pPr>
        <w:pStyle w:val="ListParagraph"/>
      </w:pPr>
      <w:r w:rsidRPr="001F5A1B">
        <w:rPr>
          <w:b/>
        </w:rPr>
        <w:t xml:space="preserve">Cluster </w:t>
      </w:r>
      <w:r w:rsidR="002A5F33" w:rsidRPr="001F5A1B">
        <w:rPr>
          <w:b/>
        </w:rPr>
        <w:t>1</w:t>
      </w:r>
      <w:r>
        <w:t xml:space="preserve"> </w:t>
      </w:r>
      <w:r w:rsidR="002A5F33">
        <w:t xml:space="preserve">can be called as the </w:t>
      </w:r>
      <w:r w:rsidR="002A5F33" w:rsidRPr="001F5A1B">
        <w:rPr>
          <w:b/>
        </w:rPr>
        <w:t>‘</w:t>
      </w:r>
      <w:proofErr w:type="spellStart"/>
      <w:r w:rsidR="002A5F33" w:rsidRPr="001F5A1B">
        <w:rPr>
          <w:b/>
        </w:rPr>
        <w:t>Beachsiders</w:t>
      </w:r>
      <w:proofErr w:type="spellEnd"/>
      <w:r w:rsidR="002A5F33" w:rsidRPr="001F5A1B">
        <w:rPr>
          <w:b/>
        </w:rPr>
        <w:t>’</w:t>
      </w:r>
      <w:r w:rsidR="002A5F33">
        <w:t xml:space="preserve"> based on the observation that these stores have maximum sales of leisure clothes </w:t>
      </w:r>
      <w:r w:rsidR="00591E0E">
        <w:t>which</w:t>
      </w:r>
      <w:r w:rsidR="002A5F33">
        <w:t xml:space="preserve"> helps </w:t>
      </w:r>
      <w:r w:rsidR="00591E0E">
        <w:t xml:space="preserve">the buyer </w:t>
      </w:r>
      <w:r w:rsidR="001F5A1B">
        <w:t>relax. A</w:t>
      </w:r>
      <w:r w:rsidR="002A5F33">
        <w:t>lso</w:t>
      </w:r>
      <w:r w:rsidR="001F5A1B">
        <w:t>,</w:t>
      </w:r>
      <w:r w:rsidR="002A5F33">
        <w:t xml:space="preserve"> the least </w:t>
      </w:r>
      <w:r w:rsidR="00591E0E">
        <w:t xml:space="preserve">sales here is </w:t>
      </w:r>
      <w:r w:rsidR="002A5F33">
        <w:t>of original clothes (vintage style clothing).</w:t>
      </w:r>
    </w:p>
    <w:p w:rsidR="00591E0E" w:rsidRDefault="00591E0E" w:rsidP="00B15BBC">
      <w:pPr>
        <w:pStyle w:val="ListParagraph"/>
      </w:pPr>
      <w:r w:rsidRPr="001F5A1B">
        <w:rPr>
          <w:b/>
        </w:rPr>
        <w:t>Cluster 6</w:t>
      </w:r>
      <w:r>
        <w:t xml:space="preserve"> can be called as the </w:t>
      </w:r>
      <w:r w:rsidRPr="001F5A1B">
        <w:rPr>
          <w:b/>
        </w:rPr>
        <w:t>‘old generation’</w:t>
      </w:r>
      <w:r>
        <w:t xml:space="preserve"> based on the observation that these stores have</w:t>
      </w:r>
      <w:r w:rsidR="00400066">
        <w:t xml:space="preserve"> the least</w:t>
      </w:r>
      <w:r>
        <w:t xml:space="preserve"> fashion sales and an above average sales of leisure clothes.</w:t>
      </w:r>
      <w:r w:rsidR="00400066">
        <w:t xml:space="preserve"> </w:t>
      </w:r>
      <w:r w:rsidR="001F5A1B">
        <w:t>Considering older</w:t>
      </w:r>
      <w:r w:rsidR="00400066">
        <w:t xml:space="preserve"> people prefer a bit more of leisure clothes over original and stretch and do not prefer fashion clothes.</w:t>
      </w:r>
    </w:p>
    <w:p w:rsidR="00400066" w:rsidRDefault="00400066" w:rsidP="00B15BBC">
      <w:pPr>
        <w:pStyle w:val="ListParagraph"/>
      </w:pPr>
      <w:r w:rsidRPr="001F5A1B">
        <w:rPr>
          <w:b/>
        </w:rPr>
        <w:lastRenderedPageBreak/>
        <w:t>Cluster 4</w:t>
      </w:r>
      <w:r>
        <w:t xml:space="preserve"> can be called as ‘</w:t>
      </w:r>
      <w:r w:rsidR="002A09B3" w:rsidRPr="001F5A1B">
        <w:rPr>
          <w:b/>
        </w:rPr>
        <w:t>Too many women</w:t>
      </w:r>
      <w:r w:rsidRPr="001F5A1B">
        <w:rPr>
          <w:b/>
        </w:rPr>
        <w:t>’</w:t>
      </w:r>
      <w:r>
        <w:t xml:space="preserve"> based on the observation that it has the minimum sales of leisure and maximum sales of stretch clothes.</w:t>
      </w:r>
      <w:r w:rsidR="002A09B3">
        <w:t xml:space="preserve"> Stretch clothes generally come for woman. Very few stretch clothes are for men.</w:t>
      </w:r>
    </w:p>
    <w:p w:rsidR="001F5A1B" w:rsidRDefault="00400066" w:rsidP="00583ACB">
      <w:pPr>
        <w:pStyle w:val="ListParagraph"/>
      </w:pPr>
      <w:r w:rsidRPr="001F5A1B">
        <w:rPr>
          <w:b/>
        </w:rPr>
        <w:t>Cluster 2</w:t>
      </w:r>
      <w:r>
        <w:t xml:space="preserve"> can be called as </w:t>
      </w:r>
      <w:r w:rsidRPr="001F5A1B">
        <w:rPr>
          <w:b/>
        </w:rPr>
        <w:t>‘</w:t>
      </w:r>
      <w:r w:rsidR="002A09B3" w:rsidRPr="001F5A1B">
        <w:rPr>
          <w:b/>
        </w:rPr>
        <w:t>Too many men</w:t>
      </w:r>
      <w:r w:rsidRPr="001F5A1B">
        <w:rPr>
          <w:b/>
        </w:rPr>
        <w:t>’</w:t>
      </w:r>
      <w:r w:rsidR="002A09B3">
        <w:t xml:space="preserve"> based on the observation that sales of stretch is the least and </w:t>
      </w:r>
      <w:r w:rsidR="001F5A1B">
        <w:t>the sales of all the other types of jeans is average and not too high (considering men do less of shopping)</w:t>
      </w:r>
    </w:p>
    <w:p w:rsidR="00583ACB" w:rsidRDefault="00583ACB" w:rsidP="00583ACB">
      <w:pPr>
        <w:pStyle w:val="ListParagraph"/>
      </w:pPr>
    </w:p>
    <w:p w:rsidR="001F5A1B" w:rsidRDefault="001F5A1B" w:rsidP="001F5A1B">
      <w:pPr>
        <w:pStyle w:val="ListParagraph"/>
        <w:numPr>
          <w:ilvl w:val="0"/>
          <w:numId w:val="1"/>
        </w:numPr>
      </w:pPr>
      <w:r>
        <w:t>Next testing the cluster validity.</w:t>
      </w:r>
      <w:r w:rsidR="00F644EC">
        <w:t xml:space="preserve"> Evaluate the cluster validity by finding the ratio of the sum of squared distances within clusters when k=6 to the sum of squared distances when the entire dataset is considered as a single cluster i.e. k=1. The value comes to 0.3538. The possible values for this ratio is between 0 and 1. The more this value is close to zero the better </w:t>
      </w:r>
      <w:r w:rsidR="00C80E55">
        <w:t xml:space="preserve">are the inter cluster relations and the more is the differentiation between clusters. The differentiation here will be (1 - </w:t>
      </w:r>
      <w:proofErr w:type="gramStart"/>
      <w:r w:rsidR="00C80E55">
        <w:t>0.3538)=</w:t>
      </w:r>
      <w:proofErr w:type="gramEnd"/>
      <w:r w:rsidR="00C80E55">
        <w:t xml:space="preserve"> 0.6462. </w:t>
      </w:r>
    </w:p>
    <w:p w:rsidR="00C80E55" w:rsidRDefault="00C80E55" w:rsidP="00C80E55">
      <w:pPr>
        <w:pStyle w:val="ListParagraph"/>
      </w:pPr>
    </w:p>
    <w:p w:rsidR="001F5A1B" w:rsidRDefault="001F5A1B" w:rsidP="001F5A1B">
      <w:pPr>
        <w:pStyle w:val="ListParagraph"/>
      </w:pPr>
      <w:r>
        <w:rPr>
          <w:noProof/>
        </w:rPr>
        <w:drawing>
          <wp:inline distT="0" distB="0" distL="0" distR="0" wp14:anchorId="345AB1ED" wp14:editId="2C144711">
            <wp:extent cx="5943600" cy="1564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4005"/>
                    </a:xfrm>
                    <a:prstGeom prst="rect">
                      <a:avLst/>
                    </a:prstGeom>
                  </pic:spPr>
                </pic:pic>
              </a:graphicData>
            </a:graphic>
          </wp:inline>
        </w:drawing>
      </w:r>
    </w:p>
    <w:p w:rsidR="00F644EC" w:rsidRDefault="00F644EC" w:rsidP="001F5A1B">
      <w:pPr>
        <w:pStyle w:val="ListParagraph"/>
      </w:pPr>
    </w:p>
    <w:p w:rsidR="00F644EC" w:rsidRDefault="00F644EC" w:rsidP="001F5A1B">
      <w:pPr>
        <w:pStyle w:val="ListParagraph"/>
      </w:pPr>
      <w:r>
        <w:t>Now doing the same for k=10 we get 0.2524</w:t>
      </w:r>
      <w:r w:rsidR="00C80E55">
        <w:t>. The differentiation here will be (1-0.</w:t>
      </w:r>
      <w:proofErr w:type="gramStart"/>
      <w:r w:rsidR="00C80E55">
        <w:t>2524)=</w:t>
      </w:r>
      <w:proofErr w:type="gramEnd"/>
      <w:r w:rsidR="00C80E55">
        <w:t xml:space="preserve"> </w:t>
      </w:r>
      <w:r w:rsidR="002869DB">
        <w:t>0.7476</w:t>
      </w:r>
    </w:p>
    <w:p w:rsidR="00F644EC" w:rsidRDefault="00F644EC" w:rsidP="001F5A1B">
      <w:pPr>
        <w:pStyle w:val="ListParagraph"/>
      </w:pPr>
    </w:p>
    <w:p w:rsidR="00F644EC" w:rsidRDefault="00F644EC" w:rsidP="001F5A1B">
      <w:pPr>
        <w:pStyle w:val="ListParagraph"/>
      </w:pPr>
      <w:r>
        <w:rPr>
          <w:noProof/>
        </w:rPr>
        <w:drawing>
          <wp:inline distT="0" distB="0" distL="0" distR="0" wp14:anchorId="7C2D4EB7" wp14:editId="1271AB64">
            <wp:extent cx="5943600" cy="1570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0355"/>
                    </a:xfrm>
                    <a:prstGeom prst="rect">
                      <a:avLst/>
                    </a:prstGeom>
                  </pic:spPr>
                </pic:pic>
              </a:graphicData>
            </a:graphic>
          </wp:inline>
        </w:drawing>
      </w:r>
    </w:p>
    <w:p w:rsidR="00F644EC" w:rsidRDefault="00F644EC" w:rsidP="001F5A1B">
      <w:pPr>
        <w:pStyle w:val="ListParagraph"/>
      </w:pPr>
    </w:p>
    <w:p w:rsidR="00F644EC" w:rsidRDefault="00C80E55" w:rsidP="001F5A1B">
      <w:pPr>
        <w:pStyle w:val="ListParagraph"/>
      </w:pPr>
      <w:r>
        <w:t xml:space="preserve">Here, although the ratio for 10 clusters is </w:t>
      </w:r>
      <w:proofErr w:type="gramStart"/>
      <w:r>
        <w:t>more close</w:t>
      </w:r>
      <w:proofErr w:type="gramEnd"/>
      <w:r>
        <w:t xml:space="preserve"> to 0 rather than the ratio for 6 clusters, still having 6 clusters is better than having 10 clusters as it is difficult to figure out the characteristics of clusters and some clusters have no meaning.</w:t>
      </w:r>
    </w:p>
    <w:p w:rsidR="002869DB" w:rsidRDefault="002869DB" w:rsidP="001F5A1B">
      <w:pPr>
        <w:pStyle w:val="ListParagraph"/>
      </w:pPr>
      <w:proofErr w:type="gramStart"/>
      <w:r>
        <w:t>So</w:t>
      </w:r>
      <w:proofErr w:type="gramEnd"/>
      <w:r>
        <w:t xml:space="preserve"> the clustering that provides greater differentiation between clusters is the one with 10 clusters but the clustering that provides better interpretability is the one with 6 clusters.</w:t>
      </w:r>
    </w:p>
    <w:p w:rsidR="00A356AE" w:rsidRDefault="00A356AE" w:rsidP="00A356AE"/>
    <w:p w:rsidR="002F7562" w:rsidRDefault="002F7562" w:rsidP="003D7A46">
      <w:pPr>
        <w:pStyle w:val="ListParagraph"/>
      </w:pPr>
    </w:p>
    <w:sectPr w:rsidR="002F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75C8"/>
    <w:multiLevelType w:val="hybridMultilevel"/>
    <w:tmpl w:val="65A86E2A"/>
    <w:lvl w:ilvl="0" w:tplc="71B6CF8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438D4"/>
    <w:multiLevelType w:val="hybridMultilevel"/>
    <w:tmpl w:val="76228F18"/>
    <w:lvl w:ilvl="0" w:tplc="45B8044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F1BB0"/>
    <w:multiLevelType w:val="hybridMultilevel"/>
    <w:tmpl w:val="AA0E7ABA"/>
    <w:lvl w:ilvl="0" w:tplc="A570592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051"/>
    <w:rsid w:val="00042091"/>
    <w:rsid w:val="00056E2D"/>
    <w:rsid w:val="000602D1"/>
    <w:rsid w:val="00066BDF"/>
    <w:rsid w:val="000A1E16"/>
    <w:rsid w:val="000F7846"/>
    <w:rsid w:val="00110A3B"/>
    <w:rsid w:val="00120256"/>
    <w:rsid w:val="001608CE"/>
    <w:rsid w:val="00162A51"/>
    <w:rsid w:val="00163A4E"/>
    <w:rsid w:val="001D4C95"/>
    <w:rsid w:val="001F5A1B"/>
    <w:rsid w:val="0027161B"/>
    <w:rsid w:val="002869DB"/>
    <w:rsid w:val="002A09B3"/>
    <w:rsid w:val="002A5F33"/>
    <w:rsid w:val="002F7562"/>
    <w:rsid w:val="0036072E"/>
    <w:rsid w:val="003D7A46"/>
    <w:rsid w:val="00400066"/>
    <w:rsid w:val="004203B3"/>
    <w:rsid w:val="00441DC0"/>
    <w:rsid w:val="00480B70"/>
    <w:rsid w:val="004812E4"/>
    <w:rsid w:val="004F3375"/>
    <w:rsid w:val="005317A2"/>
    <w:rsid w:val="00583ACB"/>
    <w:rsid w:val="00591E0E"/>
    <w:rsid w:val="00662861"/>
    <w:rsid w:val="006C27F1"/>
    <w:rsid w:val="006E2D31"/>
    <w:rsid w:val="006F564D"/>
    <w:rsid w:val="007415E2"/>
    <w:rsid w:val="0076333A"/>
    <w:rsid w:val="007D152F"/>
    <w:rsid w:val="008307E1"/>
    <w:rsid w:val="00836E87"/>
    <w:rsid w:val="008C52F0"/>
    <w:rsid w:val="008F0F49"/>
    <w:rsid w:val="008F6051"/>
    <w:rsid w:val="00985712"/>
    <w:rsid w:val="0099625D"/>
    <w:rsid w:val="00A356AE"/>
    <w:rsid w:val="00A41CA0"/>
    <w:rsid w:val="00A5769F"/>
    <w:rsid w:val="00A82AD3"/>
    <w:rsid w:val="00AB42CD"/>
    <w:rsid w:val="00AB55C2"/>
    <w:rsid w:val="00AD3D43"/>
    <w:rsid w:val="00AE59A5"/>
    <w:rsid w:val="00B15BBC"/>
    <w:rsid w:val="00B22B22"/>
    <w:rsid w:val="00BD3BF2"/>
    <w:rsid w:val="00C10F0B"/>
    <w:rsid w:val="00C32091"/>
    <w:rsid w:val="00C3233C"/>
    <w:rsid w:val="00C80E55"/>
    <w:rsid w:val="00CD6ECA"/>
    <w:rsid w:val="00CD6F90"/>
    <w:rsid w:val="00E0747F"/>
    <w:rsid w:val="00E4375D"/>
    <w:rsid w:val="00F30F26"/>
    <w:rsid w:val="00F644EC"/>
    <w:rsid w:val="00FB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F43D"/>
  <w15:chartTrackingRefBased/>
  <w15:docId w15:val="{0127C161-A9B9-417D-93C6-E8B9BD8F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Priyanshu</dc:creator>
  <cp:keywords/>
  <dc:description/>
  <cp:lastModifiedBy>Srivastava, Priyanshu</cp:lastModifiedBy>
  <cp:revision>3</cp:revision>
  <dcterms:created xsi:type="dcterms:W3CDTF">2018-08-11T20:53:00Z</dcterms:created>
  <dcterms:modified xsi:type="dcterms:W3CDTF">2018-08-11T20:55:00Z</dcterms:modified>
</cp:coreProperties>
</file>