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Joachim Poller</w:t>
        <w:br w:type="textWrapping"/>
        <w:t xml:space="preserve">Am Lindenrain 24</w:t>
        <w:br w:type="textWrapping"/>
        <w:t xml:space="preserve">97845 Neustadt</w:t>
        <w:tab/>
        <w:tab/>
        <w:tab/>
        <w:tab/>
        <w:tab/>
        <w:tab/>
        <w:t xml:space="preserve">Würzburg, im Oktober 2000</w:t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Aufstellung von Holzbearbeitungen: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t xml:space="preserve">1995</w:t>
        <w:tab/>
        <w:tab/>
        <w:t xml:space="preserve">Fensterumrahmungen (Eiche)</w:t>
        <w:br w:type="textWrapping"/>
        <w:tab/>
        <w:tab/>
        <w:t xml:space="preserve">Holzbank (Eiche)</w:t>
        <w:br w:type="textWrapping"/>
        <w:tab/>
        <w:tab/>
        <w:t xml:space="preserve">Nachttischkonsolen (Eiche)</w:t>
        <w:br w:type="textWrapping"/>
        <w:br w:type="textWrapping"/>
        <w:t xml:space="preserve">1996</w:t>
        <w:tab/>
        <w:tab/>
        <w:t xml:space="preserve">Platte auf Küchenschrank (Buche)</w:t>
        <w:br w:type="textWrapping"/>
        <w:tab/>
        <w:tab/>
        <w:t xml:space="preserve">Platte für Küchentisch (Eiche)</w:t>
        <w:br w:type="textWrapping"/>
        <w:tab/>
        <w:tab/>
        <w:t xml:space="preserve">Platte für Gartentisch (Eiche)</w:t>
        <w:br w:type="textWrapping"/>
        <w:tab/>
        <w:tab/>
        <w:t xml:space="preserve">Sitz auf Papa`s Kiste (Eiche)</w:t>
        <w:br w:type="textWrapping"/>
        <w:br w:type="textWrapping"/>
        <w:t xml:space="preserve">1997</w:t>
        <w:tab/>
        <w:tab/>
        <w:t xml:space="preserve">Garagenneubau (Fichte)</w:t>
        <w:br w:type="textWrapping"/>
        <w:br w:type="textWrapping"/>
        <w:t xml:space="preserve">1998</w:t>
        <w:tab/>
        <w:tab/>
        <w:t xml:space="preserve">Klapptisch im Wohnzimmer (Eiche)</w:t>
        <w:br w:type="textWrapping"/>
        <w:tab/>
        <w:tab/>
        <w:t xml:space="preserve">Fernsehkonsole in Neustadt (Eiche)</w:t>
        <w:br w:type="textWrapping"/>
        <w:tab/>
        <w:tab/>
        <w:t xml:space="preserve">Stirnverkleidung am Balkon (Eiche)</w:t>
        <w:br w:type="textWrapping"/>
        <w:tab/>
        <w:tab/>
        <w:t xml:space="preserve">Balkonpfosten (Eiche)</w:t>
        <w:br w:type="textWrapping"/>
        <w:br w:type="textWrapping"/>
        <w:t xml:space="preserve">1999</w:t>
        <w:tab/>
        <w:tab/>
        <w:t xml:space="preserve">Computertisch für Maria (Kirsche)</w:t>
        <w:br w:type="textWrapping"/>
        <w:tab/>
        <w:tab/>
        <w:t xml:space="preserve">Schreibtischplatte Edelstraße (Buche)</w:t>
        <w:br w:type="textWrapping"/>
        <w:tab/>
        <w:tab/>
        <w:t xml:space="preserve">Funktischplatte Edelstraße (Buche)</w:t>
        <w:br w:type="textWrapping"/>
        <w:tab/>
        <w:tab/>
        <w:t xml:space="preserve">Fernsehtisch (Kirsche)</w:t>
        <w:br w:type="textWrapping"/>
        <w:br w:type="textWrapping"/>
        <w:t xml:space="preserve">2000</w:t>
        <w:tab/>
        <w:tab/>
        <w:t xml:space="preserve">Ovaler Tisch für Maria ausziehbar (Kirsche)</w:t>
        <w:br w:type="textWrapping"/>
        <w:tab/>
        <w:tab/>
        <w:t xml:space="preserve">Ovaler Tisch für Mutti ausziehbar (Eiche)</w:t>
        <w:br w:type="textWrapping"/>
        <w:tab/>
        <w:tab/>
        <w:t xml:space="preserve">Hockerle (Eiche)</w:t>
        <w:br w:type="textWrapping"/>
        <w:tab/>
        <w:tab/>
        <w:t xml:space="preserve">Verkleidung der „Holzlege“ Umbau als Werkstatt (Fichte)</w:t>
        <w:br w:type="textWrapping"/>
        <w:tab/>
        <w:tab/>
        <w:t xml:space="preserve">Ovale Tischplatte für die Hütte (Eiche)</w:t>
        <w:br w:type="textWrapping"/>
        <w:tab/>
        <w:tab/>
        <w:t xml:space="preserve">Kleiderregal für Gerbrunner Weg (Buche)</w:t>
        <w:br w:type="textWrapping"/>
        <w:tab/>
        <w:tab/>
        <w:t xml:space="preserve">6 Türen für die Edelstraße (Eiche)</w:t>
        <w:br w:type="textWrapping"/>
        <w:tab/>
        <w:tab/>
        <w:t xml:space="preserve">Werkbank in Neustadt (Eiche)</w:t>
        <w:br w:type="textWrapping"/>
        <w:tab/>
        <w:tab/>
        <w:t xml:space="preserve">Fernsehtisch überholt (teilweise Eiche)</w:t>
        <w:br w:type="textWrapping"/>
        <w:tab/>
        <w:tab/>
        <w:t xml:space="preserve">Topfuntersetzer (Eiche)</w:t>
        <w:br w:type="textWrapping"/>
        <w:tab/>
        <w:tab/>
        <w:t xml:space="preserve">Ergänzung einer Tischplatte für Rudi (Buche)</w:t>
        <w:br w:type="textWrapping"/>
        <w:br w:type="textWrapping"/>
        <w:t xml:space="preserve">2001</w:t>
        <w:tab/>
        <w:tab/>
        <w:t xml:space="preserve">Ovaler Tisch für die Edelstraße überholt</w:t>
        <w:br w:type="textWrapping"/>
        <w:tab/>
        <w:tab/>
        <w:t xml:space="preserve">Türen überholt</w:t>
        <w:br w:type="textWrapping"/>
        <w:tab/>
        <w:tab/>
        <w:t xml:space="preserve">Hockerle für Maria</w:t>
        <w:br w:type="textWrapping"/>
        <w:tab/>
        <w:tab/>
        <w:t xml:space="preserve">Fernsehkonsole erneuert</w:t>
        <w:br w:type="textWrapping"/>
        <w:tab/>
        <w:tab/>
        <w:t xml:space="preserve">Bilderrahmen für Mutti</w:t>
      </w:r>
    </w:p>
    <w:sectPr>
      <w:pgSz w:h="16838" w:w="11906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