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FF39" w14:textId="77777777" w:rsidR="006F648F"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Paper Title:</w:t>
      </w:r>
    </w:p>
    <w:p w14:paraId="298BED66" w14:textId="77777777" w:rsidR="006F648F"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Distributed Denial of Service Attack Defense System-Based Auto Machine Learning Algorithm</w:t>
      </w:r>
    </w:p>
    <w:p w14:paraId="781F24AA" w14:textId="77777777" w:rsidR="006F648F" w:rsidRPr="002734D8" w:rsidRDefault="006F648F" w:rsidP="003C541F">
      <w:pPr>
        <w:jc w:val="both"/>
        <w:rPr>
          <w:rFonts w:ascii="Times New Roman" w:hAnsi="Times New Roman" w:cs="Times New Roman"/>
          <w:sz w:val="28"/>
          <w:szCs w:val="28"/>
        </w:rPr>
      </w:pPr>
    </w:p>
    <w:p w14:paraId="5DCE79F4" w14:textId="77777777" w:rsidR="006F648F"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Paper Link:</w:t>
      </w:r>
    </w:p>
    <w:p w14:paraId="55296A91" w14:textId="1564B041" w:rsidR="006F648F" w:rsidRPr="002734D8" w:rsidRDefault="000305B7" w:rsidP="003C541F">
      <w:pPr>
        <w:jc w:val="both"/>
        <w:rPr>
          <w:rFonts w:ascii="Times New Roman" w:hAnsi="Times New Roman" w:cs="Times New Roman"/>
          <w:sz w:val="28"/>
          <w:szCs w:val="28"/>
        </w:rPr>
      </w:pPr>
      <w:hyperlink r:id="rId4" w:history="1">
        <w:r w:rsidRPr="002734D8">
          <w:rPr>
            <w:rStyle w:val="Hyperlink"/>
            <w:rFonts w:ascii="Times New Roman" w:hAnsi="Times New Roman" w:cs="Times New Roman"/>
            <w:sz w:val="28"/>
            <w:szCs w:val="28"/>
          </w:rPr>
          <w:t>https://beei.org/index.php/EEI/article/view/4537</w:t>
        </w:r>
      </w:hyperlink>
      <w:r w:rsidRPr="002734D8">
        <w:rPr>
          <w:rFonts w:ascii="Times New Roman" w:hAnsi="Times New Roman" w:cs="Times New Roman"/>
          <w:sz w:val="28"/>
          <w:szCs w:val="28"/>
        </w:rPr>
        <w:t xml:space="preserve"> </w:t>
      </w:r>
    </w:p>
    <w:p w14:paraId="30EA3037" w14:textId="77777777" w:rsidR="006F648F" w:rsidRPr="002734D8" w:rsidRDefault="006F648F" w:rsidP="003C541F">
      <w:pPr>
        <w:jc w:val="both"/>
        <w:rPr>
          <w:rFonts w:ascii="Times New Roman" w:hAnsi="Times New Roman" w:cs="Times New Roman"/>
          <w:sz w:val="28"/>
          <w:szCs w:val="28"/>
        </w:rPr>
      </w:pPr>
    </w:p>
    <w:p w14:paraId="23488B45"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t>1 Summary</w:t>
      </w:r>
    </w:p>
    <w:p w14:paraId="31138F03" w14:textId="150A27C4" w:rsidR="006F648F"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The paper titled "Distributed Denial of Service Attack Defense System-Based Auto Machine Learning Algorithm" addresses the critical</w:t>
      </w:r>
      <w:r w:rsidR="00113536">
        <w:rPr>
          <w:rFonts w:ascii="Times New Roman" w:hAnsi="Times New Roman" w:cs="Times New Roman"/>
          <w:sz w:val="28"/>
          <w:szCs w:val="28"/>
        </w:rPr>
        <w:t xml:space="preserve"> threats</w:t>
      </w:r>
      <w:r w:rsidRPr="002734D8">
        <w:rPr>
          <w:rFonts w:ascii="Times New Roman" w:hAnsi="Times New Roman" w:cs="Times New Roman"/>
          <w:sz w:val="28"/>
          <w:szCs w:val="28"/>
        </w:rPr>
        <w:t xml:space="preserve"> of Distributed Denial of Service (DDoS) attacks in the context of the</w:t>
      </w:r>
      <w:r w:rsidR="00331207">
        <w:rPr>
          <w:rFonts w:ascii="Times New Roman" w:hAnsi="Times New Roman" w:cs="Times New Roman"/>
          <w:sz w:val="28"/>
          <w:szCs w:val="28"/>
        </w:rPr>
        <w:t xml:space="preserve"> growing</w:t>
      </w:r>
      <w:r w:rsidRPr="002734D8">
        <w:rPr>
          <w:rFonts w:ascii="Times New Roman" w:hAnsi="Times New Roman" w:cs="Times New Roman"/>
          <w:sz w:val="28"/>
          <w:szCs w:val="28"/>
        </w:rPr>
        <w:t xml:space="preserve"> use of network-connected devices. The study proposes an innovative automatic detection technique to overcome the challenges associated with the identification of DDoS attacks, which often involve major fluctuations in subscriptions and traffic rates.</w:t>
      </w:r>
    </w:p>
    <w:p w14:paraId="566241BA" w14:textId="77777777" w:rsidR="006F648F" w:rsidRPr="002734D8" w:rsidRDefault="006F648F" w:rsidP="003C541F">
      <w:pPr>
        <w:jc w:val="both"/>
        <w:rPr>
          <w:rFonts w:ascii="Times New Roman" w:hAnsi="Times New Roman" w:cs="Times New Roman"/>
          <w:sz w:val="28"/>
          <w:szCs w:val="28"/>
        </w:rPr>
      </w:pPr>
    </w:p>
    <w:p w14:paraId="12805C08"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t>1.1 Motivation</w:t>
      </w:r>
    </w:p>
    <w:p w14:paraId="6157621D" w14:textId="77777777" w:rsidR="006F648F"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The motivation behind this paper lies in the increasing frequency and severity of DDoS attacks, making them one of the most challenging network security problems. The authors aim to contribute to the field by developing a novel automatic detection technique that not only reduces the feature space but also minimizes computational time and model overfitting.</w:t>
      </w:r>
    </w:p>
    <w:p w14:paraId="705BF01D" w14:textId="77777777" w:rsidR="006F648F" w:rsidRPr="002734D8" w:rsidRDefault="006F648F" w:rsidP="003C541F">
      <w:pPr>
        <w:jc w:val="both"/>
        <w:rPr>
          <w:rFonts w:ascii="Times New Roman" w:hAnsi="Times New Roman" w:cs="Times New Roman"/>
          <w:sz w:val="28"/>
          <w:szCs w:val="28"/>
        </w:rPr>
      </w:pPr>
    </w:p>
    <w:p w14:paraId="121772DD"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t>1.2 Contribution</w:t>
      </w:r>
    </w:p>
    <w:p w14:paraId="289E322C" w14:textId="77777777" w:rsidR="006F648F"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The key contribution of the paper is the introduction of a hybrid approach that combines oversampling and undersampling techniques to balance minority class data. Additionally, a hybrid feature selection method is suggested to extract the most relevant features with minimal training time and maximal detection rates. The paper also delves into the modification of Support Vector Machine (SVM) hyperparameters using grid search, resulting in enhanced model performance.</w:t>
      </w:r>
    </w:p>
    <w:p w14:paraId="57F78A10" w14:textId="77777777" w:rsidR="006F648F" w:rsidRPr="002734D8" w:rsidRDefault="006F648F" w:rsidP="003C541F">
      <w:pPr>
        <w:jc w:val="both"/>
        <w:rPr>
          <w:rFonts w:ascii="Times New Roman" w:hAnsi="Times New Roman" w:cs="Times New Roman"/>
          <w:sz w:val="28"/>
          <w:szCs w:val="28"/>
        </w:rPr>
      </w:pPr>
    </w:p>
    <w:p w14:paraId="4E787DF9"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lastRenderedPageBreak/>
        <w:t>1.3 Methodology</w:t>
      </w:r>
    </w:p>
    <w:p w14:paraId="7F85A473" w14:textId="77777777" w:rsidR="006F648F"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The methodology involves the use of the CICDDoS2019 dataset for evaluation. The dataset covers various forms of DDoS attacks, providing a comprehensive testing ground for the proposed model. The preprocessing phase includes data analysis, cleaning, and transformation, ensuring the dataset's suitability for machine learning model training. The hybrid feature selection method is employed to extract optimal features, and SVM is chosen as the classification model.</w:t>
      </w:r>
    </w:p>
    <w:p w14:paraId="4502DEAA" w14:textId="77777777" w:rsidR="006F648F" w:rsidRPr="002734D8" w:rsidRDefault="006F648F" w:rsidP="003C541F">
      <w:pPr>
        <w:jc w:val="both"/>
        <w:rPr>
          <w:rFonts w:ascii="Times New Roman" w:hAnsi="Times New Roman" w:cs="Times New Roman"/>
          <w:sz w:val="28"/>
          <w:szCs w:val="28"/>
        </w:rPr>
      </w:pPr>
    </w:p>
    <w:p w14:paraId="1A250896"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t>1.4 Conclusion</w:t>
      </w:r>
    </w:p>
    <w:p w14:paraId="19C71A64" w14:textId="77777777" w:rsidR="006F648F"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The experimental findings demonstrate the efficacy of the proposed model, achieving an impressive accuracy of 99.95%. The paper concludes that the suggested approach outperforms more contemporary techniques, making it a robust solution for the detection of DDoS attacks.</w:t>
      </w:r>
    </w:p>
    <w:p w14:paraId="064C3524" w14:textId="77777777" w:rsidR="006F648F" w:rsidRPr="002734D8" w:rsidRDefault="006F648F" w:rsidP="003C541F">
      <w:pPr>
        <w:jc w:val="both"/>
        <w:rPr>
          <w:rFonts w:ascii="Times New Roman" w:hAnsi="Times New Roman" w:cs="Times New Roman"/>
          <w:sz w:val="28"/>
          <w:szCs w:val="28"/>
        </w:rPr>
      </w:pPr>
    </w:p>
    <w:p w14:paraId="349F4C25"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t>2 Limitations</w:t>
      </w:r>
    </w:p>
    <w:p w14:paraId="5E38E568"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t>2.1 First Limitation</w:t>
      </w:r>
    </w:p>
    <w:p w14:paraId="47C5A8F0" w14:textId="222E2219" w:rsidR="006F648F" w:rsidRPr="002734D8" w:rsidRDefault="00346387" w:rsidP="003C541F">
      <w:pPr>
        <w:jc w:val="both"/>
        <w:rPr>
          <w:rFonts w:ascii="Times New Roman" w:hAnsi="Times New Roman" w:cs="Times New Roman"/>
          <w:sz w:val="28"/>
          <w:szCs w:val="28"/>
        </w:rPr>
      </w:pPr>
      <w:r w:rsidRPr="002734D8">
        <w:rPr>
          <w:rFonts w:ascii="Times New Roman" w:hAnsi="Times New Roman" w:cs="Times New Roman"/>
          <w:sz w:val="28"/>
          <w:szCs w:val="28"/>
        </w:rPr>
        <w:t>One noteworthy limitation of the study stems from its reliance on prompts for evaluation. The efficacy of any evaluation is contingent upon the quality and representativeness of the input prompts used. In cases where the prompts provided do not comprehensively capture the diverse nature of potential real-world scenarios, the study's outcomes may be constrained and not fully reflective of the actual performance of the proposed model. The intricacies of DDoS attacks may not be entirely encapsulated by the chosen prompts, potentially limiting the depth and breadth of the insights derived from the evaluation.</w:t>
      </w:r>
    </w:p>
    <w:p w14:paraId="04EED715" w14:textId="77777777" w:rsidR="006F648F" w:rsidRPr="002734D8" w:rsidRDefault="006F648F" w:rsidP="003C541F">
      <w:pPr>
        <w:jc w:val="both"/>
        <w:rPr>
          <w:rFonts w:ascii="Times New Roman" w:hAnsi="Times New Roman" w:cs="Times New Roman"/>
          <w:sz w:val="28"/>
          <w:szCs w:val="28"/>
        </w:rPr>
      </w:pPr>
    </w:p>
    <w:p w14:paraId="59BDF693"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t>2.2 Second Limitation</w:t>
      </w:r>
    </w:p>
    <w:p w14:paraId="67A95D36" w14:textId="1481766D" w:rsidR="006F648F" w:rsidRPr="002734D8" w:rsidRDefault="00436464" w:rsidP="003C541F">
      <w:pPr>
        <w:jc w:val="both"/>
        <w:rPr>
          <w:rFonts w:ascii="Times New Roman" w:hAnsi="Times New Roman" w:cs="Times New Roman"/>
          <w:sz w:val="28"/>
          <w:szCs w:val="28"/>
        </w:rPr>
      </w:pPr>
      <w:r w:rsidRPr="002734D8">
        <w:rPr>
          <w:rFonts w:ascii="Times New Roman" w:hAnsi="Times New Roman" w:cs="Times New Roman"/>
          <w:sz w:val="28"/>
          <w:szCs w:val="28"/>
        </w:rPr>
        <w:t xml:space="preserve">The study's second limitation revolves around the selection of tools for evaluation. While the chosen tools serve as a foundation for the assessment of the proposed model, their number is inherently limited. This raises the possibility that other existing tools, not included in the evaluation, might exhibit different characteristics and nuances. The generalizability of the study's findings is thus contingent upon the representativeness of the selected tools. There exists the prospect that a more </w:t>
      </w:r>
      <w:r w:rsidRPr="002734D8">
        <w:rPr>
          <w:rFonts w:ascii="Times New Roman" w:hAnsi="Times New Roman" w:cs="Times New Roman"/>
          <w:sz w:val="28"/>
          <w:szCs w:val="28"/>
        </w:rPr>
        <w:lastRenderedPageBreak/>
        <w:t>extensive array of tools in the landscape may present fewer issues or, conversely, introduce additional complexities not accounted for in the study. This limitation prompts a consideration of the broader tool landscape and highlights the need for future research to explore a more diverse set of tools in the context of DDoS attack detection.</w:t>
      </w:r>
    </w:p>
    <w:p w14:paraId="6769CB76" w14:textId="77777777" w:rsidR="006F648F" w:rsidRPr="002734D8" w:rsidRDefault="006F648F" w:rsidP="003C541F">
      <w:pPr>
        <w:jc w:val="both"/>
        <w:rPr>
          <w:rFonts w:ascii="Times New Roman" w:hAnsi="Times New Roman" w:cs="Times New Roman"/>
          <w:sz w:val="28"/>
          <w:szCs w:val="28"/>
        </w:rPr>
      </w:pPr>
    </w:p>
    <w:p w14:paraId="60AF6ED1" w14:textId="77777777" w:rsidR="006F648F" w:rsidRPr="002734D8" w:rsidRDefault="006F648F" w:rsidP="003C541F">
      <w:pPr>
        <w:jc w:val="both"/>
        <w:rPr>
          <w:rFonts w:ascii="Times New Roman" w:hAnsi="Times New Roman" w:cs="Times New Roman"/>
          <w:b/>
          <w:bCs/>
          <w:sz w:val="28"/>
          <w:szCs w:val="28"/>
        </w:rPr>
      </w:pPr>
      <w:r w:rsidRPr="002734D8">
        <w:rPr>
          <w:rFonts w:ascii="Times New Roman" w:hAnsi="Times New Roman" w:cs="Times New Roman"/>
          <w:b/>
          <w:bCs/>
          <w:sz w:val="28"/>
          <w:szCs w:val="28"/>
        </w:rPr>
        <w:t>3 Synthesis</w:t>
      </w:r>
    </w:p>
    <w:p w14:paraId="379C3151" w14:textId="453B38EB" w:rsidR="00CF633C" w:rsidRPr="002734D8" w:rsidRDefault="006F648F" w:rsidP="003C541F">
      <w:pPr>
        <w:jc w:val="both"/>
        <w:rPr>
          <w:rFonts w:ascii="Times New Roman" w:hAnsi="Times New Roman" w:cs="Times New Roman"/>
          <w:sz w:val="28"/>
          <w:szCs w:val="28"/>
        </w:rPr>
      </w:pPr>
      <w:r w:rsidRPr="002734D8">
        <w:rPr>
          <w:rFonts w:ascii="Times New Roman" w:hAnsi="Times New Roman" w:cs="Times New Roman"/>
          <w:sz w:val="28"/>
          <w:szCs w:val="28"/>
        </w:rPr>
        <w:t>The implications of the paper extend to the broader community of users and developers who engage with DDoS detection tools. As many users rely on such tools, and developers often build upon existing models, the biases and limitations identified in the study may impact society in various ways. Furthermore, the findings raise concerns about potential biases being ingrained in tools that are used for critical cybersecurity purposes, emphasizing the need for continued research and improvement in this domain.</w:t>
      </w:r>
    </w:p>
    <w:sectPr w:rsidR="00CF633C" w:rsidRPr="00273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8F"/>
    <w:rsid w:val="000305B7"/>
    <w:rsid w:val="00113536"/>
    <w:rsid w:val="002734D8"/>
    <w:rsid w:val="00331207"/>
    <w:rsid w:val="00346387"/>
    <w:rsid w:val="003C541F"/>
    <w:rsid w:val="00436464"/>
    <w:rsid w:val="006F648F"/>
    <w:rsid w:val="00A05C54"/>
    <w:rsid w:val="00C917B4"/>
    <w:rsid w:val="00CF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6D5D"/>
  <w15:chartTrackingRefBased/>
  <w15:docId w15:val="{8DE8FEA5-D86D-4AE3-97FB-5524A3DC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5B7"/>
    <w:rPr>
      <w:color w:val="0563C1" w:themeColor="hyperlink"/>
      <w:u w:val="single"/>
    </w:rPr>
  </w:style>
  <w:style w:type="character" w:styleId="UnresolvedMention">
    <w:name w:val="Unresolved Mention"/>
    <w:basedOn w:val="DefaultParagraphFont"/>
    <w:uiPriority w:val="99"/>
    <w:semiHidden/>
    <w:unhideWhenUsed/>
    <w:rsid w:val="00030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eei.org/index.php/EEI/article/view/45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Priom Deb</dc:creator>
  <cp:keywords/>
  <dc:description/>
  <cp:lastModifiedBy>Priom Deb</cp:lastModifiedBy>
  <cp:revision>10</cp:revision>
  <dcterms:created xsi:type="dcterms:W3CDTF">2023-12-03T08:30:00Z</dcterms:created>
  <dcterms:modified xsi:type="dcterms:W3CDTF">2023-12-03T08:44:00Z</dcterms:modified>
</cp:coreProperties>
</file>