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13B57BA0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029DB821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r>
        <w:t>click</w:t>
      </w:r>
      <w:proofErr w:type="spell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555E3A4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Día </w:t>
      </w:r>
      <w:r>
        <w:rPr>
          <w:b/>
          <w:bCs/>
          <w:sz w:val="24"/>
          <w:szCs w:val="24"/>
        </w:rPr>
        <w:t>3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</w:t>
      </w:r>
      <w:r>
        <w:rPr>
          <w:b/>
          <w:bCs/>
        </w:rPr>
        <w:t>35</w:t>
      </w:r>
      <w:r>
        <w:rPr>
          <w:b/>
          <w:bCs/>
        </w:rPr>
        <w:t>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 xml:space="preserve">Movimiento restringido, </w:t>
      </w:r>
      <w:r>
        <w:t>completo</w:t>
      </w:r>
      <w:r>
        <w:t>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Base de datos de puzles dentro de la app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4EFC24DF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Obtención de puzle de respaldo en caso de error en conexión a base de datos </w:t>
      </w:r>
      <w:r>
        <w:t>MySQL</w:t>
      </w:r>
    </w:p>
    <w:p w14:paraId="5AF80427" w14:textId="6B00528B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F37EB0F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73CE46C9" w:rsidR="006D04EA" w:rsidRPr="006D04EA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sectPr w:rsidR="006D04EA" w:rsidRPr="006D0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1CB3"/>
    <w:multiLevelType w:val="hybridMultilevel"/>
    <w:tmpl w:val="80781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32610D"/>
    <w:rsid w:val="003C606C"/>
    <w:rsid w:val="004E0712"/>
    <w:rsid w:val="004E3098"/>
    <w:rsid w:val="005A314B"/>
    <w:rsid w:val="006C0078"/>
    <w:rsid w:val="006D04EA"/>
    <w:rsid w:val="00752B1A"/>
    <w:rsid w:val="0078319F"/>
    <w:rsid w:val="0084165A"/>
    <w:rsid w:val="008A35D6"/>
    <w:rsid w:val="00904C3E"/>
    <w:rsid w:val="009C4481"/>
    <w:rsid w:val="00A43B28"/>
    <w:rsid w:val="00B309DA"/>
    <w:rsid w:val="00CE153B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8</cp:revision>
  <dcterms:created xsi:type="dcterms:W3CDTF">2021-01-06T23:14:00Z</dcterms:created>
  <dcterms:modified xsi:type="dcterms:W3CDTF">2021-01-08T20:09:00Z</dcterms:modified>
</cp:coreProperties>
</file>