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5D38" w14:textId="77777777" w:rsidR="00120FA5" w:rsidRPr="00930270" w:rsidRDefault="00120FA5" w:rsidP="00120FA5">
      <w:pPr>
        <w:autoSpaceDE w:val="0"/>
        <w:autoSpaceDN w:val="0"/>
        <w:adjustRightInd w:val="0"/>
        <w:rPr>
          <w:rFonts w:ascii="Times New Roman" w:hAnsi="Times New Roman" w:cs="Times New Roman"/>
          <w:b/>
          <w:bCs/>
          <w:kern w:val="0"/>
          <w:sz w:val="40"/>
          <w:szCs w:val="40"/>
        </w:rPr>
      </w:pPr>
    </w:p>
    <w:p w14:paraId="0EBCFCFF" w14:textId="77777777" w:rsidR="00120FA5" w:rsidRDefault="00120FA5" w:rsidP="00120FA5">
      <w:pPr>
        <w:pStyle w:val="NoSpacing"/>
        <w:rPr>
          <w:sz w:val="36"/>
          <w:szCs w:val="36"/>
        </w:rPr>
      </w:pPr>
      <w:r>
        <w:rPr>
          <w:sz w:val="36"/>
          <w:szCs w:val="36"/>
        </w:rPr>
        <w:t>Read me 15-24</w:t>
      </w:r>
    </w:p>
    <w:p w14:paraId="03427957" w14:textId="77777777" w:rsidR="00120FA5" w:rsidRPr="00120FA5" w:rsidRDefault="00120FA5" w:rsidP="00120FA5">
      <w:pPr>
        <w:pStyle w:val="NoSpacing"/>
        <w:rPr>
          <w:sz w:val="36"/>
          <w:szCs w:val="36"/>
        </w:rPr>
      </w:pPr>
    </w:p>
    <w:p w14:paraId="2835A2A6" w14:textId="77777777" w:rsidR="00120FA5" w:rsidRPr="00120FA5" w:rsidRDefault="00120FA5" w:rsidP="00120FA5">
      <w:pPr>
        <w:pStyle w:val="NoSpacing"/>
      </w:pPr>
      <w:r w:rsidRPr="00120FA5">
        <w:rPr>
          <w:sz w:val="36"/>
          <w:szCs w:val="36"/>
        </w:rPr>
        <w:t xml:space="preserve">The bar charts and scatter plots aim to examine the relationship between annual income and sleep by gender from 2003 to 2017 for individuals between the ages 15-24. On average this group of individuals received nine hours of sleep per day. Hours slept per day vs year for the most part remains consistent. This group presented to be the lowest earners while getting the most sleep compared to the other age groups. To further examine and check for any correlation a linear regression was conducted to measure average annual income and average hours of sleep. </w:t>
      </w:r>
      <w:r w:rsidRPr="00120FA5">
        <w:rPr>
          <w:rFonts w:eastAsia="Times New Roman"/>
          <w:sz w:val="36"/>
          <w:szCs w:val="36"/>
          <w14:ligatures w14:val="none"/>
        </w:rPr>
        <w:t xml:space="preserve">The </w:t>
      </w:r>
      <w:proofErr w:type="spellStart"/>
      <w:r w:rsidRPr="00120FA5">
        <w:rPr>
          <w:rFonts w:eastAsia="Times New Roman"/>
          <w:sz w:val="36"/>
          <w:szCs w:val="36"/>
          <w14:ligatures w14:val="none"/>
        </w:rPr>
        <w:t>r-value</w:t>
      </w:r>
      <w:proofErr w:type="spellEnd"/>
      <w:r w:rsidRPr="00120FA5">
        <w:rPr>
          <w:rFonts w:eastAsia="Times New Roman"/>
          <w:sz w:val="36"/>
          <w:szCs w:val="36"/>
          <w14:ligatures w14:val="none"/>
        </w:rPr>
        <w:t xml:space="preserve"> is:0.23764864816797043 which shows </w:t>
      </w:r>
      <w:r w:rsidRPr="00120FA5">
        <w:rPr>
          <w:sz w:val="36"/>
          <w:szCs w:val="36"/>
        </w:rPr>
        <w:t>no correlation</w:t>
      </w:r>
      <w:r w:rsidRPr="00120FA5">
        <w:t>.</w:t>
      </w:r>
    </w:p>
    <w:p w14:paraId="2CAD7BF2" w14:textId="77777777" w:rsidR="000D3292" w:rsidRPr="00120FA5" w:rsidRDefault="000D3292" w:rsidP="00120FA5">
      <w:pPr>
        <w:jc w:val="center"/>
      </w:pPr>
    </w:p>
    <w:sectPr w:rsidR="000D3292" w:rsidRPr="0012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A5"/>
    <w:rsid w:val="000D3292"/>
    <w:rsid w:val="00120FA5"/>
    <w:rsid w:val="0099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9CFB1"/>
  <w15:chartTrackingRefBased/>
  <w15:docId w15:val="{7E66E786-68F4-2941-B9B0-7E7745C4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prisca gossin</dc:creator>
  <cp:keywords/>
  <dc:description/>
  <cp:lastModifiedBy>prisca gossin</cp:lastModifiedBy>
  <cp:revision>2</cp:revision>
  <dcterms:created xsi:type="dcterms:W3CDTF">2023-10-11T15:10:00Z</dcterms:created>
  <dcterms:modified xsi:type="dcterms:W3CDTF">2023-10-11T15:10:00Z</dcterms:modified>
</cp:coreProperties>
</file>