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7DF1A08F" w:rsidR="0003309E" w:rsidRPr="00711C16" w:rsidRDefault="00FA76C2"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S</w:t>
            </w:r>
            <w:r w:rsidRPr="00FA76C2">
              <w:rPr>
                <w:rFonts w:ascii="Calibri" w:hAnsi="Calibri" w:cs="Arial"/>
                <w:i/>
                <w:color w:val="548DD4"/>
                <w:sz w:val="20"/>
                <w:szCs w:val="20"/>
                <w:lang w:eastAsia="es-CL"/>
              </w:rPr>
              <w:t xml:space="preserve">e ha avanzado en la base del portal, conexión con la base de datos, contenidos y actividades, además del sistema de login, sesiones, usuarios y roles. También se ha trabajado en la seguridad, el panel administrativo y actualmente se está integrando la gestión de imágenes con </w:t>
            </w:r>
            <w:proofErr w:type="spellStart"/>
            <w:r w:rsidRPr="00FA76C2">
              <w:rPr>
                <w:rFonts w:ascii="Calibri" w:hAnsi="Calibri" w:cs="Arial"/>
                <w:i/>
                <w:color w:val="548DD4"/>
                <w:sz w:val="20"/>
                <w:szCs w:val="20"/>
                <w:lang w:eastAsia="es-CL"/>
              </w:rPr>
              <w:t>Supabase</w:t>
            </w:r>
            <w:proofErr w:type="spellEnd"/>
            <w:r w:rsidRPr="00FA76C2">
              <w:rPr>
                <w:rFonts w:ascii="Calibri" w:hAnsi="Calibri" w:cs="Arial"/>
                <w:i/>
                <w:color w:val="548DD4"/>
                <w:sz w:val="20"/>
                <w:szCs w:val="20"/>
                <w:lang w:eastAsia="es-CL"/>
              </w:rPr>
              <w:t xml:space="preserve"> Storage.</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5780D2B4" w:rsidR="0003309E" w:rsidRPr="00A370C8" w:rsidRDefault="00FA76C2" w:rsidP="00585A13">
            <w:pPr>
              <w:jc w:val="both"/>
              <w:rPr>
                <w:rFonts w:ascii="Calibri" w:hAnsi="Calibri" w:cs="Arial"/>
                <w:b/>
                <w:i/>
                <w:color w:val="548DD4"/>
                <w:sz w:val="20"/>
                <w:szCs w:val="20"/>
                <w:lang w:eastAsia="es-CL"/>
              </w:rPr>
            </w:pPr>
            <w:r w:rsidRPr="00FA76C2">
              <w:rPr>
                <w:rFonts w:ascii="Calibri" w:hAnsi="Calibri" w:cs="Arial"/>
                <w:i/>
                <w:color w:val="548DD4"/>
                <w:sz w:val="20"/>
                <w:szCs w:val="20"/>
                <w:lang w:eastAsia="es-CL"/>
              </w:rPr>
              <w:t>Desarrollar una plataforma web para Raíz Quilpué que centralice la difusión cultural y la gestión de sus actividades.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1AC3B819" w:rsidR="0003309E" w:rsidRPr="00711C16" w:rsidRDefault="00FA76C2"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Ágil (Scrum)</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775AF60" w14:textId="77777777" w:rsidR="00FA76C2" w:rsidRPr="00FA76C2" w:rsidRDefault="00FA76C2" w:rsidP="00FA76C2">
            <w:pPr>
              <w:jc w:val="both"/>
              <w:rPr>
                <w:rFonts w:ascii="Calibri" w:hAnsi="Calibri" w:cs="Arial"/>
                <w:i/>
                <w:color w:val="548DD4"/>
                <w:sz w:val="20"/>
                <w:szCs w:val="20"/>
                <w:lang w:eastAsia="es-CL"/>
              </w:rPr>
            </w:pPr>
            <w:r w:rsidRPr="00FA76C2">
              <w:rPr>
                <w:rFonts w:ascii="Calibri" w:hAnsi="Calibri" w:cs="Arial"/>
                <w:i/>
                <w:color w:val="548DD4"/>
                <w:sz w:val="20"/>
                <w:szCs w:val="20"/>
                <w:lang w:eastAsia="es-CL"/>
              </w:rPr>
              <w:t xml:space="preserve">Durante este avance se presentarán como evidencias capturas del </w:t>
            </w:r>
            <w:r w:rsidRPr="00FA76C2">
              <w:rPr>
                <w:rFonts w:ascii="Calibri" w:hAnsi="Calibri" w:cs="Arial"/>
                <w:b/>
                <w:bCs/>
                <w:i/>
                <w:color w:val="548DD4"/>
                <w:sz w:val="20"/>
                <w:szCs w:val="20"/>
                <w:lang w:eastAsia="es-CL"/>
              </w:rPr>
              <w:t>portal público y administrativo</w:t>
            </w:r>
            <w:r w:rsidRPr="00FA76C2">
              <w:rPr>
                <w:rFonts w:ascii="Calibri" w:hAnsi="Calibri" w:cs="Arial"/>
                <w:i/>
                <w:color w:val="548DD4"/>
                <w:sz w:val="20"/>
                <w:szCs w:val="20"/>
                <w:lang w:eastAsia="es-CL"/>
              </w:rPr>
              <w:t xml:space="preserve">, el funcionamiento del </w:t>
            </w:r>
            <w:r w:rsidRPr="00FA76C2">
              <w:rPr>
                <w:rFonts w:ascii="Calibri" w:hAnsi="Calibri" w:cs="Arial"/>
                <w:b/>
                <w:bCs/>
                <w:i/>
                <w:color w:val="548DD4"/>
                <w:sz w:val="20"/>
                <w:szCs w:val="20"/>
                <w:lang w:eastAsia="es-CL"/>
              </w:rPr>
              <w:t>inicio de sesión, usuarios y roles</w:t>
            </w:r>
            <w:r w:rsidRPr="00FA76C2">
              <w:rPr>
                <w:rFonts w:ascii="Calibri" w:hAnsi="Calibri" w:cs="Arial"/>
                <w:i/>
                <w:color w:val="548DD4"/>
                <w:sz w:val="20"/>
                <w:szCs w:val="20"/>
                <w:lang w:eastAsia="es-CL"/>
              </w:rPr>
              <w:t xml:space="preserve">, la gestión de </w:t>
            </w:r>
            <w:r w:rsidRPr="00FA76C2">
              <w:rPr>
                <w:rFonts w:ascii="Calibri" w:hAnsi="Calibri" w:cs="Arial"/>
                <w:b/>
                <w:bCs/>
                <w:i/>
                <w:color w:val="548DD4"/>
                <w:sz w:val="20"/>
                <w:szCs w:val="20"/>
                <w:lang w:eastAsia="es-CL"/>
              </w:rPr>
              <w:t>contenidos y actividades</w:t>
            </w:r>
            <w:r w:rsidRPr="00FA76C2">
              <w:rPr>
                <w:rFonts w:ascii="Calibri" w:hAnsi="Calibri" w:cs="Arial"/>
                <w:i/>
                <w:color w:val="548DD4"/>
                <w:sz w:val="20"/>
                <w:szCs w:val="20"/>
                <w:lang w:eastAsia="es-CL"/>
              </w:rPr>
              <w:t>, además de la conexión con la base de datos. Estas evidencias permiten demostrar el progreso funcional alcanzado durante el Sprint 1 y parte del Sprint 2.</w:t>
            </w:r>
          </w:p>
          <w:p w14:paraId="51E5B895" w14:textId="2B6F6A79" w:rsidR="0003309E" w:rsidRPr="00FA76C2" w:rsidRDefault="00FA76C2" w:rsidP="00585A13">
            <w:pPr>
              <w:jc w:val="both"/>
              <w:rPr>
                <w:rFonts w:ascii="Calibri" w:hAnsi="Calibri" w:cs="Arial"/>
                <w:i/>
                <w:color w:val="548DD4"/>
                <w:sz w:val="20"/>
                <w:szCs w:val="20"/>
                <w:lang w:eastAsia="es-CL"/>
              </w:rPr>
            </w:pPr>
            <w:r w:rsidRPr="00FA76C2">
              <w:rPr>
                <w:rFonts w:ascii="Calibri" w:hAnsi="Calibri" w:cs="Arial"/>
                <w:i/>
                <w:color w:val="548DD4"/>
                <w:sz w:val="20"/>
                <w:szCs w:val="20"/>
                <w:lang w:eastAsia="es-CL"/>
              </w:rPr>
              <w:t xml:space="preserve">Para resguardar la calidad del proyecto se ha trabajado utilizando </w:t>
            </w:r>
            <w:r w:rsidRPr="00FA76C2">
              <w:rPr>
                <w:rFonts w:ascii="Calibri" w:hAnsi="Calibri" w:cs="Arial"/>
                <w:b/>
                <w:bCs/>
                <w:i/>
                <w:color w:val="548DD4"/>
                <w:sz w:val="20"/>
                <w:szCs w:val="20"/>
                <w:lang w:eastAsia="es-CL"/>
              </w:rPr>
              <w:t>Scrum</w:t>
            </w:r>
            <w:r w:rsidRPr="00FA76C2">
              <w:rPr>
                <w:rFonts w:ascii="Calibri" w:hAnsi="Calibri" w:cs="Arial"/>
                <w:i/>
                <w:color w:val="548DD4"/>
                <w:sz w:val="20"/>
                <w:szCs w:val="20"/>
                <w:lang w:eastAsia="es-CL"/>
              </w:rPr>
              <w:t xml:space="preserve">, organizando el desarrollo por </w:t>
            </w:r>
            <w:proofErr w:type="spellStart"/>
            <w:r w:rsidRPr="00FA76C2">
              <w:rPr>
                <w:rFonts w:ascii="Calibri" w:hAnsi="Calibri" w:cs="Arial"/>
                <w:i/>
                <w:color w:val="548DD4"/>
                <w:sz w:val="20"/>
                <w:szCs w:val="20"/>
                <w:lang w:eastAsia="es-CL"/>
              </w:rPr>
              <w:t>sprints</w:t>
            </w:r>
            <w:proofErr w:type="spellEnd"/>
            <w:r w:rsidRPr="00FA76C2">
              <w:rPr>
                <w:rFonts w:ascii="Calibri" w:hAnsi="Calibri" w:cs="Arial"/>
                <w:i/>
                <w:color w:val="548DD4"/>
                <w:sz w:val="20"/>
                <w:szCs w:val="20"/>
                <w:lang w:eastAsia="es-CL"/>
              </w:rPr>
              <w:t xml:space="preserve"> y manteniendo una estructura de código ordenada, separación de responsabilidades y medidas de seguridad en el acceso a los datos. También se han realizado pruebas de las funcionalidades implementadas y mejoras a partir de los problemas encontrados durante el desarrollo.</w:t>
            </w:r>
          </w:p>
        </w:tc>
      </w:tr>
    </w:tbl>
    <w:tbl>
      <w:tblPr>
        <w:tblStyle w:val="Tablaconcuadrcula"/>
        <w:tblpPr w:leftFromText="141" w:rightFromText="141" w:vertAnchor="text" w:horzAnchor="margin" w:tblpX="-582" w:tblpY="-116"/>
        <w:tblW w:w="978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586C9C" w14:paraId="31DD54DD" w14:textId="77777777" w:rsidTr="00A83AA2">
        <w:trPr>
          <w:trHeight w:val="440"/>
        </w:trPr>
        <w:tc>
          <w:tcPr>
            <w:tcW w:w="9781" w:type="dxa"/>
            <w:vAlign w:val="center"/>
          </w:tcPr>
          <w:p w14:paraId="26CA16E7" w14:textId="12985765" w:rsidR="00586C9C" w:rsidRPr="00BF2EA6" w:rsidRDefault="00586C9C" w:rsidP="00A83AA2">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A83AA2">
        <w:trPr>
          <w:trHeight w:val="800"/>
        </w:trPr>
        <w:tc>
          <w:tcPr>
            <w:tcW w:w="9781" w:type="dxa"/>
            <w:shd w:val="clear" w:color="auto" w:fill="D9E2F3" w:themeFill="accent1" w:themeFillTint="33"/>
            <w:vAlign w:val="center"/>
          </w:tcPr>
          <w:p w14:paraId="130D7DED" w14:textId="5701F8AA" w:rsidR="00586C9C" w:rsidRPr="00DA1615" w:rsidRDefault="00586C9C" w:rsidP="00A83AA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073FA346" w14:textId="77777777" w:rsidR="00FA76C2" w:rsidRDefault="00FA76C2"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992"/>
        <w:gridCol w:w="1134"/>
        <w:gridCol w:w="1701"/>
        <w:gridCol w:w="992"/>
        <w:gridCol w:w="1276"/>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A83AA2">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92"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134" w:type="dxa"/>
            <w:vAlign w:val="center"/>
          </w:tcPr>
          <w:p w14:paraId="58CFFE40" w14:textId="2B869909"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p>
        </w:tc>
        <w:tc>
          <w:tcPr>
            <w:tcW w:w="1701"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992"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276"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A83AA2">
        <w:trPr>
          <w:trHeight w:val="2410"/>
        </w:trPr>
        <w:tc>
          <w:tcPr>
            <w:tcW w:w="1328" w:type="dxa"/>
          </w:tcPr>
          <w:p w14:paraId="29F01B29" w14:textId="2F2FAE7E" w:rsidR="00FD5149" w:rsidRPr="006E3B0D" w:rsidRDefault="003E7FBF" w:rsidP="00FD5149">
            <w:pPr>
              <w:jc w:val="both"/>
              <w:rPr>
                <w:b/>
                <w:sz w:val="18"/>
                <w:szCs w:val="24"/>
              </w:rPr>
            </w:pPr>
            <w:r w:rsidRPr="003E7FBF">
              <w:rPr>
                <w:rFonts w:ascii="Calibri" w:hAnsi="Calibri" w:cs="Arial"/>
                <w:i/>
                <w:color w:val="548DD4"/>
                <w:sz w:val="18"/>
                <w:szCs w:val="20"/>
                <w:lang w:eastAsia="es-CL"/>
              </w:rPr>
              <w:t>Desarrollo de soluciones de software</w:t>
            </w:r>
          </w:p>
        </w:tc>
        <w:tc>
          <w:tcPr>
            <w:tcW w:w="1077" w:type="dxa"/>
          </w:tcPr>
          <w:p w14:paraId="7B4EBE25" w14:textId="57969A9B" w:rsidR="00FD5149" w:rsidRPr="006E3B0D" w:rsidRDefault="003E7FBF" w:rsidP="00FD5149">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Diseño y desarrollo del portal público y administrativo.</w:t>
            </w:r>
          </w:p>
        </w:tc>
        <w:tc>
          <w:tcPr>
            <w:tcW w:w="1276" w:type="dxa"/>
          </w:tcPr>
          <w:p w14:paraId="16E191DF" w14:textId="3A0BA02E" w:rsidR="00FD5149" w:rsidRPr="003E7FBF" w:rsidRDefault="003E7FBF" w:rsidP="00FD5149">
            <w:pPr>
              <w:jc w:val="both"/>
              <w:rPr>
                <w:b/>
                <w:sz w:val="18"/>
                <w:szCs w:val="24"/>
                <w:lang w:val="en-US"/>
              </w:rPr>
            </w:pPr>
            <w:r w:rsidRPr="003E7FBF">
              <w:rPr>
                <w:rFonts w:ascii="Calibri" w:hAnsi="Calibri" w:cs="Arial"/>
                <w:i/>
                <w:color w:val="548DD4"/>
                <w:sz w:val="18"/>
                <w:szCs w:val="20"/>
                <w:lang w:val="en-US" w:eastAsia="es-CL"/>
              </w:rPr>
              <w:t>Next.js, Tailwind CSS, GitHub</w:t>
            </w:r>
          </w:p>
        </w:tc>
        <w:tc>
          <w:tcPr>
            <w:tcW w:w="992" w:type="dxa"/>
          </w:tcPr>
          <w:p w14:paraId="66A5D860" w14:textId="614A4535" w:rsidR="00FD5149" w:rsidRPr="006E3B0D" w:rsidRDefault="003E7FBF" w:rsidP="00FD5149">
            <w:pPr>
              <w:jc w:val="both"/>
              <w:rPr>
                <w:b/>
                <w:sz w:val="18"/>
                <w:szCs w:val="24"/>
              </w:rPr>
            </w:pPr>
            <w:r w:rsidRPr="003E7FBF">
              <w:rPr>
                <w:rFonts w:ascii="Calibri" w:hAnsi="Calibri" w:cs="Arial"/>
                <w:i/>
                <w:color w:val="548DD4"/>
                <w:sz w:val="18"/>
                <w:szCs w:val="20"/>
                <w:lang w:eastAsia="es-CL"/>
              </w:rPr>
              <w:t>Sprint 1 y 2</w:t>
            </w:r>
          </w:p>
        </w:tc>
        <w:tc>
          <w:tcPr>
            <w:tcW w:w="1134" w:type="dxa"/>
          </w:tcPr>
          <w:p w14:paraId="036AB5D8" w14:textId="13C5B132" w:rsidR="00FD5149" w:rsidRPr="006E3B0D" w:rsidRDefault="003D1A75" w:rsidP="00FD5149">
            <w:pPr>
              <w:jc w:val="both"/>
              <w:rPr>
                <w:rFonts w:ascii="Calibri" w:hAnsi="Calibri" w:cs="Arial"/>
                <w:i/>
                <w:color w:val="548DD4"/>
                <w:sz w:val="18"/>
                <w:szCs w:val="20"/>
                <w:lang w:eastAsia="es-CL"/>
              </w:rPr>
            </w:pPr>
            <w:r w:rsidRPr="003D1A75">
              <w:rPr>
                <w:rFonts w:ascii="Calibri" w:hAnsi="Calibri" w:cs="Arial"/>
                <w:i/>
                <w:color w:val="548DD4"/>
                <w:sz w:val="18"/>
                <w:szCs w:val="20"/>
                <w:lang w:eastAsia="es-CL"/>
              </w:rPr>
              <w:t>Equipo completo</w:t>
            </w:r>
          </w:p>
        </w:tc>
        <w:tc>
          <w:tcPr>
            <w:tcW w:w="1701" w:type="dxa"/>
          </w:tcPr>
          <w:p w14:paraId="2FCEC037" w14:textId="3092EB27" w:rsidR="00FD5149" w:rsidRPr="006E3B0D" w:rsidRDefault="003E7FBF" w:rsidP="00FD5149">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Alta carga de trabajo y varios ajustes durante el desarrollo.</w:t>
            </w:r>
          </w:p>
        </w:tc>
        <w:tc>
          <w:tcPr>
            <w:tcW w:w="992" w:type="dxa"/>
          </w:tcPr>
          <w:p w14:paraId="2163602D" w14:textId="0B3EEE75" w:rsidR="00FD5149" w:rsidRPr="00E54467" w:rsidRDefault="003E7FBF" w:rsidP="00FD5149">
            <w:pPr>
              <w:jc w:val="both"/>
              <w:rPr>
                <w:rFonts w:ascii="Calibri" w:hAnsi="Calibri" w:cs="Arial"/>
                <w:i/>
                <w:color w:val="C00000"/>
                <w:sz w:val="16"/>
                <w:szCs w:val="20"/>
                <w:lang w:eastAsia="es-CL"/>
              </w:rPr>
            </w:pPr>
            <w:r>
              <w:rPr>
                <w:rFonts w:ascii="Calibri" w:hAnsi="Calibri" w:cs="Arial"/>
                <w:i/>
                <w:color w:val="548DD4"/>
                <w:sz w:val="18"/>
                <w:szCs w:val="20"/>
                <w:lang w:eastAsia="es-CL"/>
              </w:rPr>
              <w:t>En curso</w:t>
            </w:r>
          </w:p>
        </w:tc>
        <w:tc>
          <w:tcPr>
            <w:tcW w:w="1276" w:type="dxa"/>
          </w:tcPr>
          <w:p w14:paraId="7C6D6F31" w14:textId="783C4CBF" w:rsidR="00FD5149" w:rsidRPr="006E3B0D" w:rsidRDefault="003E7FBF" w:rsidP="00FD5149">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Se reorganizaron algunas funcionalidades y estructura del sistema.</w:t>
            </w:r>
          </w:p>
        </w:tc>
      </w:tr>
      <w:tr w:rsidR="003E7FBF" w:rsidRPr="006E3B0D" w14:paraId="342D30AE" w14:textId="77777777" w:rsidTr="00A83AA2">
        <w:trPr>
          <w:trHeight w:val="2410"/>
        </w:trPr>
        <w:tc>
          <w:tcPr>
            <w:tcW w:w="1328" w:type="dxa"/>
          </w:tcPr>
          <w:p w14:paraId="3B79C996" w14:textId="70E06FC6"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Gestión y almacenamiento de datos</w:t>
            </w:r>
          </w:p>
        </w:tc>
        <w:tc>
          <w:tcPr>
            <w:tcW w:w="1077" w:type="dxa"/>
          </w:tcPr>
          <w:p w14:paraId="4A374686" w14:textId="1D1E6306"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Diseño de BD, contenidos, actividades, usuarios, roles y sesiones.</w:t>
            </w:r>
          </w:p>
        </w:tc>
        <w:tc>
          <w:tcPr>
            <w:tcW w:w="1276" w:type="dxa"/>
          </w:tcPr>
          <w:p w14:paraId="45996403" w14:textId="047404FB" w:rsidR="003E7FBF" w:rsidRPr="003E7FBF" w:rsidRDefault="003E7FBF" w:rsidP="003E7FBF">
            <w:pPr>
              <w:jc w:val="both"/>
              <w:rPr>
                <w:rFonts w:ascii="Calibri" w:hAnsi="Calibri" w:cs="Arial"/>
                <w:i/>
                <w:color w:val="548DD4"/>
                <w:sz w:val="18"/>
                <w:szCs w:val="20"/>
                <w:lang w:eastAsia="es-CL"/>
              </w:rPr>
            </w:pPr>
            <w:proofErr w:type="spellStart"/>
            <w:r w:rsidRPr="003E7FBF">
              <w:rPr>
                <w:rFonts w:ascii="Calibri" w:hAnsi="Calibri" w:cs="Arial"/>
                <w:i/>
                <w:color w:val="548DD4"/>
                <w:sz w:val="18"/>
                <w:szCs w:val="20"/>
                <w:lang w:eastAsia="es-CL"/>
              </w:rPr>
              <w:t>Supabase</w:t>
            </w:r>
            <w:proofErr w:type="spellEnd"/>
            <w:r w:rsidRPr="003E7FBF">
              <w:rPr>
                <w:rFonts w:ascii="Calibri" w:hAnsi="Calibri" w:cs="Arial"/>
                <w:i/>
                <w:color w:val="548DD4"/>
                <w:sz w:val="18"/>
                <w:szCs w:val="20"/>
                <w:lang w:eastAsia="es-CL"/>
              </w:rPr>
              <w:t>, PostgreSQL</w:t>
            </w:r>
          </w:p>
        </w:tc>
        <w:tc>
          <w:tcPr>
            <w:tcW w:w="992" w:type="dxa"/>
          </w:tcPr>
          <w:p w14:paraId="289E9F0F" w14:textId="6EC22413"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Sprint 1 y 2</w:t>
            </w:r>
          </w:p>
        </w:tc>
        <w:tc>
          <w:tcPr>
            <w:tcW w:w="1134" w:type="dxa"/>
          </w:tcPr>
          <w:p w14:paraId="6848BF5D" w14:textId="59885919" w:rsidR="003E7FBF" w:rsidRDefault="003E7FBF" w:rsidP="003E7FBF">
            <w:pPr>
              <w:jc w:val="both"/>
              <w:rPr>
                <w:rFonts w:ascii="Calibri" w:hAnsi="Calibri" w:cs="Arial"/>
                <w:i/>
                <w:color w:val="548DD4"/>
                <w:sz w:val="18"/>
                <w:szCs w:val="20"/>
                <w:lang w:eastAsia="es-CL"/>
              </w:rPr>
            </w:pPr>
            <w:r>
              <w:rPr>
                <w:rFonts w:ascii="Calibri" w:hAnsi="Calibri" w:cs="Arial"/>
                <w:i/>
                <w:color w:val="548DD4"/>
                <w:sz w:val="18"/>
                <w:szCs w:val="20"/>
                <w:lang w:eastAsia="es-CL"/>
              </w:rPr>
              <w:t>Priscila Rodríguez</w:t>
            </w:r>
          </w:p>
        </w:tc>
        <w:tc>
          <w:tcPr>
            <w:tcW w:w="1701" w:type="dxa"/>
          </w:tcPr>
          <w:p w14:paraId="49E24679" w14:textId="6DFBEAA7"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Fue necesario ajustar tablas, permisos y seguridad.</w:t>
            </w:r>
          </w:p>
        </w:tc>
        <w:tc>
          <w:tcPr>
            <w:tcW w:w="992" w:type="dxa"/>
          </w:tcPr>
          <w:p w14:paraId="08B67B2F" w14:textId="0350EAA6" w:rsidR="003E7FBF" w:rsidRDefault="003E7FBF" w:rsidP="003E7FBF">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1276" w:type="dxa"/>
          </w:tcPr>
          <w:p w14:paraId="5BA06AC7" w14:textId="671F19A4"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Se mejoró el modelo de datos y controles de acceso.</w:t>
            </w:r>
          </w:p>
        </w:tc>
      </w:tr>
      <w:tr w:rsidR="003E7FBF" w:rsidRPr="006E3B0D" w14:paraId="6FA3CCD7" w14:textId="77777777" w:rsidTr="00A83AA2">
        <w:trPr>
          <w:trHeight w:val="2410"/>
        </w:trPr>
        <w:tc>
          <w:tcPr>
            <w:tcW w:w="1328" w:type="dxa"/>
          </w:tcPr>
          <w:p w14:paraId="7E78289B" w14:textId="40F67541"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Seguridad y control de acceso</w:t>
            </w:r>
          </w:p>
        </w:tc>
        <w:tc>
          <w:tcPr>
            <w:tcW w:w="1077" w:type="dxa"/>
          </w:tcPr>
          <w:p w14:paraId="62BAC103" w14:textId="023CF181"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Implementación de login, sesiones, roles y permisos.</w:t>
            </w:r>
          </w:p>
        </w:tc>
        <w:tc>
          <w:tcPr>
            <w:tcW w:w="1276" w:type="dxa"/>
          </w:tcPr>
          <w:p w14:paraId="318B6FED" w14:textId="77774B1C"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 xml:space="preserve">Next.js, </w:t>
            </w:r>
            <w:proofErr w:type="spellStart"/>
            <w:r w:rsidRPr="003E7FBF">
              <w:rPr>
                <w:rFonts w:ascii="Calibri" w:hAnsi="Calibri" w:cs="Arial"/>
                <w:i/>
                <w:color w:val="548DD4"/>
                <w:sz w:val="18"/>
                <w:szCs w:val="20"/>
                <w:lang w:eastAsia="es-CL"/>
              </w:rPr>
              <w:t>Supabase</w:t>
            </w:r>
            <w:proofErr w:type="spellEnd"/>
            <w:r w:rsidRPr="003E7FBF">
              <w:rPr>
                <w:rFonts w:ascii="Calibri" w:hAnsi="Calibri" w:cs="Arial"/>
                <w:i/>
                <w:color w:val="548DD4"/>
                <w:sz w:val="18"/>
                <w:szCs w:val="20"/>
                <w:lang w:eastAsia="es-CL"/>
              </w:rPr>
              <w:t xml:space="preserve">, </w:t>
            </w:r>
            <w:proofErr w:type="spellStart"/>
            <w:r w:rsidRPr="003E7FBF">
              <w:rPr>
                <w:rFonts w:ascii="Calibri" w:hAnsi="Calibri" w:cs="Arial"/>
                <w:i/>
                <w:color w:val="548DD4"/>
                <w:sz w:val="18"/>
                <w:szCs w:val="20"/>
                <w:lang w:eastAsia="es-CL"/>
              </w:rPr>
              <w:t>bcrypt</w:t>
            </w:r>
            <w:proofErr w:type="spellEnd"/>
          </w:p>
        </w:tc>
        <w:tc>
          <w:tcPr>
            <w:tcW w:w="992" w:type="dxa"/>
          </w:tcPr>
          <w:p w14:paraId="4D5196C9" w14:textId="1654D6F3" w:rsidR="003E7FBF" w:rsidRPr="003E7FBF" w:rsidRDefault="005F3AD1" w:rsidP="003E7FBF">
            <w:pPr>
              <w:jc w:val="both"/>
              <w:rPr>
                <w:rFonts w:ascii="Calibri" w:hAnsi="Calibri" w:cs="Arial"/>
                <w:i/>
                <w:color w:val="548DD4"/>
                <w:sz w:val="18"/>
                <w:szCs w:val="20"/>
                <w:lang w:eastAsia="es-CL"/>
              </w:rPr>
            </w:pPr>
            <w:r>
              <w:rPr>
                <w:rFonts w:ascii="Calibri" w:hAnsi="Calibri" w:cs="Arial"/>
                <w:i/>
                <w:color w:val="548DD4"/>
                <w:sz w:val="18"/>
                <w:szCs w:val="20"/>
                <w:lang w:eastAsia="es-CL"/>
              </w:rPr>
              <w:t>Sprint</w:t>
            </w:r>
            <w:r w:rsidR="003E7FBF" w:rsidRPr="003E7FBF">
              <w:rPr>
                <w:rFonts w:ascii="Calibri" w:hAnsi="Calibri" w:cs="Arial"/>
                <w:i/>
                <w:color w:val="548DD4"/>
                <w:sz w:val="18"/>
                <w:szCs w:val="20"/>
                <w:lang w:eastAsia="es-CL"/>
              </w:rPr>
              <w:t xml:space="preserve"> 2</w:t>
            </w:r>
          </w:p>
        </w:tc>
        <w:tc>
          <w:tcPr>
            <w:tcW w:w="1134" w:type="dxa"/>
          </w:tcPr>
          <w:p w14:paraId="4E1285FE" w14:textId="06DE12B8" w:rsidR="003E7FBF" w:rsidRDefault="003E7FBF" w:rsidP="003E7FBF">
            <w:pPr>
              <w:jc w:val="both"/>
              <w:rPr>
                <w:rFonts w:ascii="Calibri" w:hAnsi="Calibri" w:cs="Arial"/>
                <w:i/>
                <w:color w:val="548DD4"/>
                <w:sz w:val="18"/>
                <w:szCs w:val="20"/>
                <w:lang w:eastAsia="es-CL"/>
              </w:rPr>
            </w:pPr>
            <w:r>
              <w:rPr>
                <w:rFonts w:ascii="Calibri" w:hAnsi="Calibri" w:cs="Arial"/>
                <w:i/>
                <w:color w:val="548DD4"/>
                <w:sz w:val="18"/>
                <w:szCs w:val="20"/>
                <w:lang w:eastAsia="es-CL"/>
              </w:rPr>
              <w:t>Priscila Rodríguez</w:t>
            </w:r>
          </w:p>
        </w:tc>
        <w:tc>
          <w:tcPr>
            <w:tcW w:w="1701" w:type="dxa"/>
          </w:tcPr>
          <w:p w14:paraId="37AB4D79" w14:textId="5D436C1F"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Se detectaron aspectos de seguridad que debían reforzarse.</w:t>
            </w:r>
          </w:p>
        </w:tc>
        <w:tc>
          <w:tcPr>
            <w:tcW w:w="992" w:type="dxa"/>
          </w:tcPr>
          <w:p w14:paraId="41C7D986" w14:textId="66A79E82" w:rsidR="003E7FBF" w:rsidRDefault="003E7FBF" w:rsidP="003E7FBF">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1276" w:type="dxa"/>
          </w:tcPr>
          <w:p w14:paraId="2AF0B6DC" w14:textId="7EA736A3"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Se realizaron mejoras en autenticación, permisos y configuración.</w:t>
            </w:r>
          </w:p>
        </w:tc>
      </w:tr>
      <w:tr w:rsidR="003E7FBF" w:rsidRPr="006E3B0D" w14:paraId="0358B58F" w14:textId="77777777" w:rsidTr="00A83AA2">
        <w:trPr>
          <w:trHeight w:val="2410"/>
        </w:trPr>
        <w:tc>
          <w:tcPr>
            <w:tcW w:w="1328" w:type="dxa"/>
          </w:tcPr>
          <w:p w14:paraId="6781568C" w14:textId="543EEB19"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Gestión del proyecto</w:t>
            </w:r>
          </w:p>
        </w:tc>
        <w:tc>
          <w:tcPr>
            <w:tcW w:w="1077" w:type="dxa"/>
          </w:tcPr>
          <w:p w14:paraId="67E21BFD" w14:textId="29BDDC70"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 xml:space="preserve">Organización del trabajo mediante </w:t>
            </w:r>
            <w:proofErr w:type="spellStart"/>
            <w:r w:rsidRPr="003E7FBF">
              <w:rPr>
                <w:rFonts w:ascii="Calibri" w:hAnsi="Calibri" w:cs="Arial"/>
                <w:i/>
                <w:color w:val="548DD4"/>
                <w:sz w:val="18"/>
                <w:szCs w:val="20"/>
                <w:lang w:eastAsia="es-CL"/>
              </w:rPr>
              <w:t>sprints</w:t>
            </w:r>
            <w:proofErr w:type="spellEnd"/>
            <w:r w:rsidRPr="003E7FBF">
              <w:rPr>
                <w:rFonts w:ascii="Calibri" w:hAnsi="Calibri" w:cs="Arial"/>
                <w:i/>
                <w:color w:val="548DD4"/>
                <w:sz w:val="18"/>
                <w:szCs w:val="20"/>
                <w:lang w:eastAsia="es-CL"/>
              </w:rPr>
              <w:t xml:space="preserve"> y seguimiento de avances.</w:t>
            </w:r>
          </w:p>
        </w:tc>
        <w:tc>
          <w:tcPr>
            <w:tcW w:w="1276" w:type="dxa"/>
          </w:tcPr>
          <w:p w14:paraId="68589EA9" w14:textId="74322AEE"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Scrum, GitHub, documentación del proyecto</w:t>
            </w:r>
          </w:p>
        </w:tc>
        <w:tc>
          <w:tcPr>
            <w:tcW w:w="992" w:type="dxa"/>
          </w:tcPr>
          <w:p w14:paraId="2ACBACDC" w14:textId="47C5871D" w:rsidR="003E7FBF" w:rsidRPr="003E7FBF" w:rsidRDefault="003E7FBF" w:rsidP="003E7FBF">
            <w:pPr>
              <w:jc w:val="both"/>
              <w:rPr>
                <w:rFonts w:ascii="Calibri" w:hAnsi="Calibri" w:cs="Arial"/>
                <w:i/>
                <w:color w:val="548DD4"/>
                <w:sz w:val="18"/>
                <w:szCs w:val="20"/>
                <w:lang w:eastAsia="es-CL"/>
              </w:rPr>
            </w:pPr>
            <w:r w:rsidRPr="003E7FBF">
              <w:rPr>
                <w:rFonts w:ascii="Calibri" w:hAnsi="Calibri" w:cs="Arial"/>
                <w:i/>
                <w:color w:val="548DD4"/>
                <w:sz w:val="18"/>
                <w:szCs w:val="20"/>
                <w:lang w:eastAsia="es-CL"/>
              </w:rPr>
              <w:t>Durante todo el proyecto</w:t>
            </w:r>
          </w:p>
        </w:tc>
        <w:tc>
          <w:tcPr>
            <w:tcW w:w="1134" w:type="dxa"/>
          </w:tcPr>
          <w:p w14:paraId="62B34A3D" w14:textId="0D6EF3D5" w:rsidR="003E7FBF" w:rsidRDefault="003D1A75" w:rsidP="003E7FBF">
            <w:pPr>
              <w:jc w:val="both"/>
              <w:rPr>
                <w:rFonts w:ascii="Calibri" w:hAnsi="Calibri" w:cs="Arial"/>
                <w:i/>
                <w:color w:val="548DD4"/>
                <w:sz w:val="18"/>
                <w:szCs w:val="20"/>
                <w:lang w:eastAsia="es-CL"/>
              </w:rPr>
            </w:pPr>
            <w:r w:rsidRPr="003D1A75">
              <w:rPr>
                <w:rFonts w:ascii="Calibri" w:hAnsi="Calibri" w:cs="Arial"/>
                <w:i/>
                <w:color w:val="548DD4"/>
                <w:sz w:val="18"/>
                <w:szCs w:val="20"/>
                <w:lang w:eastAsia="es-CL"/>
              </w:rPr>
              <w:t>Equipo completo</w:t>
            </w:r>
          </w:p>
        </w:tc>
        <w:tc>
          <w:tcPr>
            <w:tcW w:w="1701" w:type="dxa"/>
          </w:tcPr>
          <w:p w14:paraId="1333E998" w14:textId="3DCB3BBE" w:rsidR="003E7FBF" w:rsidRPr="003E7FBF" w:rsidRDefault="003D1A75" w:rsidP="003E7FBF">
            <w:pPr>
              <w:jc w:val="both"/>
              <w:rPr>
                <w:rFonts w:ascii="Calibri" w:hAnsi="Calibri" w:cs="Arial"/>
                <w:i/>
                <w:color w:val="548DD4"/>
                <w:sz w:val="18"/>
                <w:szCs w:val="20"/>
                <w:lang w:eastAsia="es-CL"/>
              </w:rPr>
            </w:pPr>
            <w:r w:rsidRPr="003D1A75">
              <w:rPr>
                <w:rFonts w:ascii="Calibri" w:hAnsi="Calibri" w:cs="Arial"/>
                <w:i/>
                <w:color w:val="548DD4"/>
                <w:sz w:val="18"/>
                <w:szCs w:val="20"/>
                <w:lang w:eastAsia="es-CL"/>
              </w:rPr>
              <w:t>El avance ha requerido redistribuir tareas por la carga técnica.</w:t>
            </w:r>
          </w:p>
        </w:tc>
        <w:tc>
          <w:tcPr>
            <w:tcW w:w="992" w:type="dxa"/>
          </w:tcPr>
          <w:p w14:paraId="4995211E" w14:textId="539B1454" w:rsidR="003E7FBF" w:rsidRDefault="003D1A75" w:rsidP="003E7FBF">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1276" w:type="dxa"/>
          </w:tcPr>
          <w:p w14:paraId="79245EE0" w14:textId="72A2CC67" w:rsidR="003E7FBF" w:rsidRPr="003E7FBF" w:rsidRDefault="003D1A75" w:rsidP="003E7FBF">
            <w:pPr>
              <w:jc w:val="both"/>
              <w:rPr>
                <w:rFonts w:ascii="Calibri" w:hAnsi="Calibri" w:cs="Arial"/>
                <w:i/>
                <w:color w:val="548DD4"/>
                <w:sz w:val="18"/>
                <w:szCs w:val="20"/>
                <w:lang w:eastAsia="es-CL"/>
              </w:rPr>
            </w:pPr>
            <w:r w:rsidRPr="003D1A75">
              <w:rPr>
                <w:rFonts w:ascii="Calibri" w:hAnsi="Calibri" w:cs="Arial"/>
                <w:i/>
                <w:color w:val="548DD4"/>
                <w:sz w:val="18"/>
                <w:szCs w:val="20"/>
                <w:lang w:eastAsia="es-CL"/>
              </w:rPr>
              <w:t>Se ajustaron prioridades y planificación del Sprint 2.</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5F34C839" w14:textId="3D5A4C61" w:rsidR="0003309E" w:rsidRPr="00CD38BD" w:rsidRDefault="003D1A75" w:rsidP="00C5122E">
            <w:pPr>
              <w:rPr>
                <w:rFonts w:ascii="Calibri" w:hAnsi="Calibri"/>
                <w:color w:val="1F3864" w:themeColor="accent1" w:themeShade="80"/>
              </w:rPr>
            </w:pPr>
            <w:r w:rsidRPr="003D1A75">
              <w:rPr>
                <w:rFonts w:ascii="Calibri" w:hAnsi="Calibri"/>
                <w:color w:val="1F3864" w:themeColor="accent1" w:themeShade="80"/>
              </w:rPr>
              <w:t xml:space="preserve">Hasta ahora, uno de los factores que más ha facilitado el trabajo ha sido poder dividir el proyecto por </w:t>
            </w:r>
            <w:proofErr w:type="spellStart"/>
            <w:r w:rsidRPr="003D1A75">
              <w:rPr>
                <w:rFonts w:ascii="Calibri" w:hAnsi="Calibri"/>
                <w:color w:val="1F3864" w:themeColor="accent1" w:themeShade="80"/>
              </w:rPr>
              <w:t>sprints</w:t>
            </w:r>
            <w:proofErr w:type="spellEnd"/>
            <w:r w:rsidRPr="003D1A75">
              <w:rPr>
                <w:rFonts w:ascii="Calibri" w:hAnsi="Calibri"/>
                <w:color w:val="1F3864" w:themeColor="accent1" w:themeShade="80"/>
              </w:rPr>
              <w:t xml:space="preserve"> y repartir las tareas entre el equipo. También ha ayudado tener definidas las herramientas y tecnologías que vamos a utilizar. Por otro lado, una de las principales dificultades ha sido la cantidad de trabajo técnico que ha ido apareciendo, especialmente en temas de seguridad, base de datos y organización del sistema. Para solucionarlo, hemos ido ajustando la planificación, priorizando las tareas más importantes y corrigiendo los problemas a medida que avanzamos.</w:t>
            </w: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5AFA6ADD" w14:textId="77777777" w:rsidR="003D1A75" w:rsidRPr="003D1A75" w:rsidRDefault="003D1A75" w:rsidP="003D1A75">
            <w:pPr>
              <w:jc w:val="both"/>
              <w:rPr>
                <w:rFonts w:ascii="Calibri" w:hAnsi="Calibri"/>
                <w:color w:val="1F3864" w:themeColor="accent1" w:themeShade="80"/>
              </w:rPr>
            </w:pPr>
            <w:r w:rsidRPr="003D1A75">
              <w:rPr>
                <w:rFonts w:ascii="Calibri" w:hAnsi="Calibri"/>
                <w:color w:val="1F3864" w:themeColor="accent1" w:themeShade="80"/>
              </w:rPr>
              <w:t xml:space="preserve">Hasta el momento no ha sido necesario realizar ajustes ni eliminar actividades del plan de trabajo, ya que el desarrollo se ha mantenido de acuerdo con la planificación inicial. La organización por </w:t>
            </w:r>
            <w:proofErr w:type="spellStart"/>
            <w:r w:rsidRPr="003D1A75">
              <w:rPr>
                <w:rFonts w:ascii="Calibri" w:hAnsi="Calibri"/>
                <w:color w:val="1F3864" w:themeColor="accent1" w:themeShade="80"/>
              </w:rPr>
              <w:t>sprints</w:t>
            </w:r>
            <w:proofErr w:type="spellEnd"/>
            <w:r w:rsidRPr="003D1A75">
              <w:rPr>
                <w:rFonts w:ascii="Calibri" w:hAnsi="Calibri"/>
                <w:color w:val="1F3864" w:themeColor="accent1" w:themeShade="80"/>
              </w:rPr>
              <w:t xml:space="preserve"> y la distribución de tareas dentro del equipo han permitido avanzar según lo establecido. Sin embargo, en el Sprint 2 actualmente presentamos un pequeño atraso en algunas actividades, por lo que estamos priorizando las tareas principales para poder recuperar el ritmo sin modificar los objetivos definidos.</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5D8D4132" w14:textId="674F6C15" w:rsidR="00FD5149" w:rsidRPr="005F3AD1" w:rsidRDefault="005F3AD1" w:rsidP="00585A13">
            <w:pPr>
              <w:jc w:val="both"/>
              <w:rPr>
                <w:rFonts w:ascii="Calibri" w:hAnsi="Calibri" w:cs="Arial"/>
                <w:i/>
                <w:color w:val="548DD4"/>
                <w:sz w:val="20"/>
                <w:szCs w:val="20"/>
                <w:lang w:eastAsia="es-CL"/>
              </w:rPr>
            </w:pPr>
            <w:r w:rsidRPr="005F3AD1">
              <w:rPr>
                <w:rFonts w:ascii="Calibri" w:hAnsi="Calibri"/>
                <w:color w:val="1F3864" w:themeColor="accent1" w:themeShade="80"/>
              </w:rPr>
              <w:t xml:space="preserve">Actualmente existen retrasos en el CRUD de actividades, la validación de cupos, el diseño de la gestión administrativa de actividades y el </w:t>
            </w:r>
            <w:proofErr w:type="spellStart"/>
            <w:r w:rsidRPr="005F3AD1">
              <w:rPr>
                <w:rFonts w:ascii="Calibri" w:hAnsi="Calibri"/>
                <w:color w:val="1F3864" w:themeColor="accent1" w:themeShade="80"/>
              </w:rPr>
              <w:t>backend</w:t>
            </w:r>
            <w:proofErr w:type="spellEnd"/>
            <w:r w:rsidRPr="005F3AD1">
              <w:rPr>
                <w:rFonts w:ascii="Calibri" w:hAnsi="Calibri"/>
                <w:color w:val="1F3864" w:themeColor="accent1" w:themeShade="80"/>
              </w:rPr>
              <w:t xml:space="preserve"> del Museo Digital. Estos atrasos se deben principalmente a retrasos generales del equipo durante el Sprint 2, lo que ha provocado una acumulación de tareas pendientes y ha disminuido el ritmo de avance esperado. Para evitar que esto afecte las siguientes etapas del proyecto, se reorganizarán las prioridades, se hará un seguimiento más constante de las tareas y se concentrarán los esfuerzos en cerrar primero las funcionalidades pendientes del sprint.</w:t>
            </w: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DE1CF" w14:textId="77777777" w:rsidR="005D4290" w:rsidRDefault="005D4290" w:rsidP="0003309E">
      <w:pPr>
        <w:spacing w:after="0" w:line="240" w:lineRule="auto"/>
      </w:pPr>
      <w:r>
        <w:separator/>
      </w:r>
    </w:p>
  </w:endnote>
  <w:endnote w:type="continuationSeparator" w:id="0">
    <w:p w14:paraId="567A300E" w14:textId="77777777" w:rsidR="005D4290" w:rsidRDefault="005D4290"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946B3" w14:textId="77777777" w:rsidR="005D4290" w:rsidRDefault="005D4290" w:rsidP="0003309E">
      <w:pPr>
        <w:spacing w:after="0" w:line="240" w:lineRule="auto"/>
      </w:pPr>
      <w:r>
        <w:separator/>
      </w:r>
    </w:p>
  </w:footnote>
  <w:footnote w:type="continuationSeparator" w:id="0">
    <w:p w14:paraId="3E8EFF95" w14:textId="77777777" w:rsidR="005D4290" w:rsidRDefault="005D4290"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1189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3D1A75"/>
    <w:rsid w:val="003E7FBF"/>
    <w:rsid w:val="00470CE4"/>
    <w:rsid w:val="004B75F6"/>
    <w:rsid w:val="005014EA"/>
    <w:rsid w:val="00521026"/>
    <w:rsid w:val="00545F23"/>
    <w:rsid w:val="00563B43"/>
    <w:rsid w:val="00586C9C"/>
    <w:rsid w:val="005A0A7C"/>
    <w:rsid w:val="005B4D4A"/>
    <w:rsid w:val="005D4290"/>
    <w:rsid w:val="005F3AD1"/>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A83AA2"/>
    <w:rsid w:val="00B31361"/>
    <w:rsid w:val="00B4258F"/>
    <w:rsid w:val="00B8164D"/>
    <w:rsid w:val="00BE1024"/>
    <w:rsid w:val="00C20F3D"/>
    <w:rsid w:val="00C44557"/>
    <w:rsid w:val="00C5122E"/>
    <w:rsid w:val="00CE0AA8"/>
    <w:rsid w:val="00D67975"/>
    <w:rsid w:val="00D714E2"/>
    <w:rsid w:val="00DF3386"/>
    <w:rsid w:val="00E50368"/>
    <w:rsid w:val="00EA0C09"/>
    <w:rsid w:val="00F04166"/>
    <w:rsid w:val="00FA76C2"/>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4</Pages>
  <Words>751</Words>
  <Characters>4132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PRISCILA ANDREA RODRIGUEZ RODRIGUEZ</cp:lastModifiedBy>
  <cp:revision>5</cp:revision>
  <dcterms:created xsi:type="dcterms:W3CDTF">2022-08-24T18:14:00Z</dcterms:created>
  <dcterms:modified xsi:type="dcterms:W3CDTF">2026-10-05T01:18:00Z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