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EF" w:rsidRPr="00D61C98" w:rsidRDefault="00E0671E">
      <w:pPr>
        <w:rPr>
          <w:rFonts w:ascii="Arial" w:hAnsi="Arial" w:cs="Arial"/>
          <w:b/>
          <w:sz w:val="48"/>
          <w:szCs w:val="48"/>
          <w:u w:val="single"/>
        </w:rPr>
      </w:pPr>
      <w:r w:rsidRPr="00D61C98">
        <w:rPr>
          <w:rFonts w:ascii="Arial" w:hAnsi="Arial" w:cs="Arial"/>
          <w:b/>
          <w:sz w:val="48"/>
          <w:szCs w:val="48"/>
          <w:u w:val="single"/>
        </w:rPr>
        <w:t xml:space="preserve">Briefing - Criação de Sistema para o setor de PCP para </w:t>
      </w:r>
      <w:proofErr w:type="spellStart"/>
      <w:r w:rsidRPr="00D61C98">
        <w:rPr>
          <w:rFonts w:ascii="Arial" w:hAnsi="Arial" w:cs="Arial"/>
          <w:b/>
          <w:sz w:val="48"/>
          <w:szCs w:val="48"/>
          <w:u w:val="single"/>
        </w:rPr>
        <w:t>empre</w:t>
      </w:r>
      <w:proofErr w:type="spellEnd"/>
      <w:r w:rsidR="00E5630A">
        <w:rPr>
          <w:rFonts w:ascii="Arial" w:hAnsi="Arial" w:cs="Arial"/>
          <w:b/>
          <w:sz w:val="48"/>
          <w:szCs w:val="48"/>
          <w:u w:val="single"/>
        </w:rPr>
        <w:t xml:space="preserve"> </w:t>
      </w:r>
      <w:proofErr w:type="spellStart"/>
      <w:r w:rsidR="00E5630A">
        <w:rPr>
          <w:rFonts w:ascii="Arial" w:hAnsi="Arial" w:cs="Arial"/>
          <w:b/>
          <w:sz w:val="48"/>
          <w:szCs w:val="48"/>
          <w:u w:val="single"/>
        </w:rPr>
        <w:t>Arti</w:t>
      </w:r>
      <w:proofErr w:type="spellEnd"/>
      <w:r w:rsidR="00E5630A">
        <w:rPr>
          <w:rFonts w:ascii="Arial" w:hAnsi="Arial" w:cs="Arial"/>
          <w:b/>
          <w:sz w:val="48"/>
          <w:szCs w:val="48"/>
          <w:u w:val="single"/>
        </w:rPr>
        <w:t xml:space="preserve"> plásticos</w:t>
      </w:r>
      <w:r w:rsidRPr="00D61C98">
        <w:rPr>
          <w:rFonts w:ascii="Arial" w:hAnsi="Arial" w:cs="Arial"/>
          <w:b/>
          <w:sz w:val="48"/>
          <w:szCs w:val="48"/>
          <w:u w:val="single"/>
        </w:rPr>
        <w:t xml:space="preserve"> Ltda.</w:t>
      </w:r>
    </w:p>
    <w:p w:rsidR="002015EF" w:rsidRPr="00E0671E" w:rsidRDefault="002015EF">
      <w:pPr>
        <w:rPr>
          <w:rFonts w:ascii="Arial" w:hAnsi="Arial" w:cs="Arial"/>
          <w:sz w:val="24"/>
          <w:szCs w:val="24"/>
        </w:rPr>
      </w:pPr>
    </w:p>
    <w:p w:rsidR="002015EF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015EF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Objetivos do Projeto</w:t>
      </w:r>
    </w:p>
    <w:p w:rsidR="006E47E6" w:rsidRP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Desenvolvimento de sistema para</w:t>
      </w: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previsão de demanda </w:t>
      </w:r>
      <w:r w:rsidRPr="006E47E6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para que a empresa saiba quando precisa de cada produto</w:t>
      </w: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 — para o setor de vendas ou para os departamentos de estoque, produção e logística.</w:t>
      </w:r>
    </w:p>
    <w:p w:rsidR="006E47E6" w:rsidRP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Essa técnica é subjetiva, mas é baseada em dados históricos e estatísticos para identificar os produtos mais vendidos, a matéria-prima mais utilizada, o estoque mínimo de cada produto e as </w:t>
      </w:r>
      <w:hyperlink r:id="rId6" w:tgtFrame="_blank" w:history="1">
        <w:r w:rsidRPr="006E47E6">
          <w:rPr>
            <w:rFonts w:ascii="Arial" w:eastAsia="Times New Roman" w:hAnsi="Arial" w:cs="Arial"/>
            <w:color w:val="225ED8"/>
            <w:sz w:val="24"/>
            <w:szCs w:val="24"/>
            <w:lang w:eastAsia="pt-BR"/>
          </w:rPr>
          <w:t>vendas sazonais</w:t>
        </w:r>
      </w:hyperlink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.</w:t>
      </w:r>
    </w:p>
    <w:p w:rsidR="006E47E6" w:rsidRP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Com esses dados, os gerentes conseguem dimensionar a produção e verificar os recursos materiais e humanos necessários para o processo.</w:t>
      </w:r>
    </w:p>
    <w:p w:rsidR="006E47E6" w:rsidRPr="006E47E6" w:rsidRDefault="006E47E6" w:rsidP="00A42092">
      <w:pPr>
        <w:spacing w:before="600" w:after="300" w:line="240" w:lineRule="auto"/>
        <w:outlineLvl w:val="2"/>
        <w:rPr>
          <w:rFonts w:ascii="Arial" w:eastAsia="Times New Roman" w:hAnsi="Arial" w:cs="Arial"/>
          <w:b/>
          <w:color w:val="171923"/>
          <w:sz w:val="24"/>
          <w:szCs w:val="24"/>
          <w:u w:val="single"/>
          <w:lang w:eastAsia="pt-BR"/>
        </w:rPr>
      </w:pPr>
      <w:r w:rsidRPr="006E47E6">
        <w:rPr>
          <w:rFonts w:ascii="Arial" w:eastAsia="Times New Roman" w:hAnsi="Arial" w:cs="Arial"/>
          <w:b/>
          <w:color w:val="171923"/>
          <w:sz w:val="24"/>
          <w:szCs w:val="24"/>
          <w:u w:val="single"/>
          <w:lang w:eastAsia="pt-BR"/>
        </w:rPr>
        <w:t>Planejamento e capacidade de produção</w:t>
      </w:r>
    </w:p>
    <w:p w:rsidR="006E47E6" w:rsidRP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Essa etapa </w:t>
      </w:r>
      <w:r w:rsidRPr="006E47E6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utiliza os dados de previsão de demanda definidos a médio e longo prazo</w:t>
      </w: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. Com base nisso, é necessário analisar a capacidade de produção da empresa para verificar se deverá ser feito algum tipo de adaptação no setor.</w:t>
      </w:r>
    </w:p>
    <w:p w:rsidR="006E47E6" w:rsidRP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Dessa forma, a capacidade de produção pode ser aumentada ou reduzida de acordo com a demanda.</w:t>
      </w:r>
    </w:p>
    <w:p w:rsidR="006E47E6" w:rsidRPr="006E47E6" w:rsidRDefault="006E47E6" w:rsidP="00A42092">
      <w:pPr>
        <w:spacing w:before="600" w:after="300" w:line="240" w:lineRule="auto"/>
        <w:outlineLvl w:val="2"/>
        <w:rPr>
          <w:rFonts w:ascii="Arial" w:eastAsia="Times New Roman" w:hAnsi="Arial" w:cs="Arial"/>
          <w:b/>
          <w:color w:val="171923"/>
          <w:sz w:val="24"/>
          <w:szCs w:val="24"/>
          <w:u w:val="single"/>
          <w:lang w:eastAsia="pt-BR"/>
        </w:rPr>
      </w:pPr>
      <w:r w:rsidRPr="006E47E6">
        <w:rPr>
          <w:rFonts w:ascii="Arial" w:eastAsia="Times New Roman" w:hAnsi="Arial" w:cs="Arial"/>
          <w:b/>
          <w:color w:val="171923"/>
          <w:sz w:val="24"/>
          <w:szCs w:val="24"/>
          <w:u w:val="single"/>
          <w:lang w:eastAsia="pt-BR"/>
        </w:rPr>
        <w:t>Planejamento agregado de produção (PAP)</w:t>
      </w:r>
    </w:p>
    <w:p w:rsidR="006E47E6" w:rsidRP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No PAP, o objetivo é </w:t>
      </w:r>
      <w:r w:rsidRPr="006E47E6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definir a melhor estratégia de produção para a empresa</w:t>
      </w: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. Assim, são consideradas as decisões relativas ao volume de produção, estoque, demissão e contratação de pessoas, subcontratação, necessidade de horas extras e contratos de serviços de logística e fornecimento.</w:t>
      </w:r>
    </w:p>
    <w:p w:rsid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O PAP é geralmente considerado anualmente, mas há uma revisão mensal, que leva em consideração a demanda do consumidor e a capacidade de produção. O objetivo é tomar decisões adequadas às necessidades da empresa.</w:t>
      </w:r>
    </w:p>
    <w:p w:rsidR="006E47E6" w:rsidRP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Plano mestre de produção (PMP)</w:t>
      </w:r>
    </w:p>
    <w:p w:rsidR="006E47E6" w:rsidRP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Essa etapa considera a </w:t>
      </w:r>
      <w:r w:rsidRPr="006E47E6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execução de curto prazo dos planos de produção</w:t>
      </w: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. O PMP permite analisar e direcionar recursos para que a produção de um determinado período seja executada e atenda à demanda.</w:t>
      </w:r>
    </w:p>
    <w:p w:rsidR="006E47E6" w:rsidRPr="006E47E6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Essa programação, portanto, é mais detalhada, cobrindo não apenas a previsão de demanda, mas também as ordens de compra e produção em aberto e as encomendas feitas.</w:t>
      </w:r>
    </w:p>
    <w:p w:rsidR="006E47E6" w:rsidRPr="006E47E6" w:rsidRDefault="006E47E6" w:rsidP="00A42092">
      <w:pPr>
        <w:spacing w:before="600" w:after="300" w:line="240" w:lineRule="auto"/>
        <w:outlineLvl w:val="2"/>
        <w:rPr>
          <w:rFonts w:ascii="Arial" w:eastAsia="Times New Roman" w:hAnsi="Arial" w:cs="Arial"/>
          <w:b/>
          <w:color w:val="171923"/>
          <w:sz w:val="24"/>
          <w:szCs w:val="24"/>
          <w:u w:val="single"/>
          <w:lang w:eastAsia="pt-BR"/>
        </w:rPr>
      </w:pPr>
      <w:r w:rsidRPr="006E47E6">
        <w:rPr>
          <w:rFonts w:ascii="Arial" w:eastAsia="Times New Roman" w:hAnsi="Arial" w:cs="Arial"/>
          <w:b/>
          <w:color w:val="171923"/>
          <w:sz w:val="24"/>
          <w:szCs w:val="24"/>
          <w:u w:val="single"/>
          <w:lang w:eastAsia="pt-BR"/>
        </w:rPr>
        <w:t>Programação detalhada de produção (PDP)</w:t>
      </w:r>
    </w:p>
    <w:p w:rsidR="00C53A1A" w:rsidRDefault="006E47E6" w:rsidP="00A42092">
      <w:pPr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O principal objetivo do PDP é </w:t>
      </w:r>
      <w:r w:rsidRPr="006E47E6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mostrar como a empresa realizará suas operações diariamente</w:t>
      </w:r>
      <w:r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 — ou seja, abarca o próprio lado operacional. As atividades envolvidas nesse processo são:</w:t>
      </w:r>
    </w:p>
    <w:p w:rsidR="00C53A1A" w:rsidRPr="00C53A1A" w:rsidRDefault="00C53A1A" w:rsidP="00A42092">
      <w:pPr>
        <w:pStyle w:val="PargrafodaLista"/>
        <w:numPr>
          <w:ilvl w:val="0"/>
          <w:numId w:val="3"/>
        </w:numPr>
        <w:spacing w:after="200" w:afterAutospacing="1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S</w:t>
      </w:r>
      <w:r w:rsidR="006E47E6" w:rsidRPr="00C53A1A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equência de ordens de produção — define a sequência operacional das máquinas para reduzir a ociosidade, atrasos e estoques;</w:t>
      </w: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</w:t>
      </w:r>
    </w:p>
    <w:p w:rsidR="00C53A1A" w:rsidRPr="00C53A1A" w:rsidRDefault="00C53A1A" w:rsidP="00A42092">
      <w:pPr>
        <w:pStyle w:val="PargrafodaLista"/>
        <w:numPr>
          <w:ilvl w:val="0"/>
          <w:numId w:val="3"/>
        </w:numPr>
        <w:spacing w:after="200" w:afterAutospacing="1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G</w:t>
      </w:r>
      <w:r w:rsidR="006E47E6"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erenciamento de materiais — visa controlar o estoque, definir o tamanho dos lotes, o estoque de segurança e como reabastecer a matéria-prima.</w:t>
      </w:r>
    </w:p>
    <w:p w:rsidR="006E47E6" w:rsidRPr="00C57005" w:rsidRDefault="00C53A1A" w:rsidP="00FB5B7D">
      <w:pPr>
        <w:pStyle w:val="PargrafodaLista"/>
        <w:numPr>
          <w:ilvl w:val="0"/>
          <w:numId w:val="3"/>
        </w:numPr>
        <w:shd w:val="clear" w:color="auto" w:fill="FFFFFF"/>
        <w:spacing w:after="200" w:afterAutospacing="1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C57005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</w:t>
      </w:r>
      <w:r w:rsidR="006E47E6"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missão de ordens de produção — é a implementação do programa de produção, emitindo os documentos necessários para que as operações sejam iniciadas; a liberação da produção também é feita deixando os recursos necessários disponíveis.</w:t>
      </w:r>
      <w:r w:rsidR="00932059" w:rsidRPr="00C57005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</w:t>
      </w:r>
      <w:r w:rsidR="006E47E6"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Controle de produção</w:t>
      </w:r>
      <w:r w:rsidR="00932059" w:rsidRPr="00C57005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. </w:t>
      </w:r>
      <w:r w:rsidR="006E47E6" w:rsidRPr="006E47E6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O processo de produção deve ser acompanhado para garantir que esteja andando conforme o esperado. Esse estágio também fornece anotações sobre o tempo e o desempenho do processo, armazenando os dados atualizados para uso em decisões posteriores.</w:t>
      </w:r>
    </w:p>
    <w:p w:rsidR="002015EF" w:rsidRPr="0024595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Responsáveis</w:t>
      </w:r>
    </w:p>
    <w:p w:rsidR="002015EF" w:rsidRPr="00E0671E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Priscila Andrade</w:t>
      </w:r>
    </w:p>
    <w:p w:rsidR="002015EF" w:rsidRPr="002015EF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24595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Contexto da empresa</w:t>
      </w:r>
    </w:p>
    <w:p w:rsidR="002015EF" w:rsidRPr="00E0671E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Empresa de</w:t>
      </w:r>
      <w:r w:rsidR="00F9413A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Injeção de embalagens plásticas</w:t>
      </w:r>
      <w:r w:rsidR="0024595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para laboratórios.</w:t>
      </w:r>
    </w:p>
    <w:p w:rsidR="002015EF" w:rsidRPr="002015EF" w:rsidRDefault="002015EF" w:rsidP="002015EF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E0671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Prioridade</w:t>
      </w:r>
      <w:r w:rsidR="00F9413A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: </w:t>
      </w:r>
    </w:p>
    <w:p w:rsidR="00F9413A" w:rsidRPr="002015EF" w:rsidRDefault="009D47DC" w:rsidP="00F9413A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Banco de dados de pedidos, Estoques material acabado, </w:t>
      </w:r>
      <w:proofErr w:type="spellStart"/>
      <w:proofErr w:type="gramStart"/>
      <w:r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semi</w:t>
      </w:r>
      <w:proofErr w:type="spellEnd"/>
      <w:r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acabado</w:t>
      </w:r>
      <w:proofErr w:type="gramEnd"/>
      <w:r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e matéria prima.</w:t>
      </w:r>
    </w:p>
    <w:p w:rsidR="002015EF" w:rsidRPr="0024595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Orçamento</w:t>
      </w:r>
    </w:p>
    <w:p w:rsidR="00F9413A" w:rsidRPr="00E0671E" w:rsidRDefault="00F9413A" w:rsidP="00F9413A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2.500,000 </w:t>
      </w:r>
      <w:r w:rsidR="00E0671E"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(dois</w:t>
      </w: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mil e </w:t>
      </w:r>
      <w:proofErr w:type="spellStart"/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quientos</w:t>
      </w:r>
      <w:proofErr w:type="spellEnd"/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reais)</w:t>
      </w:r>
    </w:p>
    <w:p w:rsidR="00F9413A" w:rsidRPr="002015EF" w:rsidRDefault="00F9413A" w:rsidP="00F9413A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24595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 xml:space="preserve">Público-Alvo: </w:t>
      </w:r>
    </w:p>
    <w:p w:rsidR="00F9413A" w:rsidRPr="002015EF" w:rsidRDefault="00F9413A" w:rsidP="00F9413A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Setor</w:t>
      </w:r>
      <w:r w:rsidR="004531EB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es</w:t>
      </w: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de </w:t>
      </w:r>
      <w:r w:rsidR="00323966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produção da fábrica</w:t>
      </w:r>
    </w:p>
    <w:p w:rsidR="00D61C98" w:rsidRPr="002015EF" w:rsidRDefault="00D61C98" w:rsidP="00D61C98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24595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Determine o Escopo do Seu Briefing</w:t>
      </w:r>
    </w:p>
    <w:p w:rsidR="000271E7" w:rsidRPr="00036520" w:rsidRDefault="00036520" w:rsidP="00036520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6272C"/>
          <w:sz w:val="24"/>
          <w:szCs w:val="24"/>
          <w:lang w:eastAsia="pt-BR"/>
        </w:rPr>
        <w:t>Inicialmente será</w:t>
      </w:r>
      <w:r w:rsidR="00D44D0C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</w:t>
      </w:r>
      <w:r w:rsidR="00AB72E1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priorizado o sistema voltado para área comercial, estoque de produtos acabados, </w:t>
      </w:r>
      <w:proofErr w:type="spellStart"/>
      <w:proofErr w:type="gramStart"/>
      <w:r w:rsidR="00AB72E1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semi</w:t>
      </w:r>
      <w:proofErr w:type="spellEnd"/>
      <w:r w:rsidR="00AB72E1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acabado</w:t>
      </w:r>
      <w:proofErr w:type="gramEnd"/>
      <w:r w:rsidR="00AB72E1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e matéria prima.</w:t>
      </w:r>
    </w:p>
    <w:p w:rsidR="00F9413A" w:rsidRPr="002015EF" w:rsidRDefault="00F9413A" w:rsidP="00F9413A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Portfólio</w:t>
      </w:r>
    </w:p>
    <w:p w:rsidR="00D61C98" w:rsidRPr="00AB72E1" w:rsidRDefault="00AB72E1" w:rsidP="00D61C98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AB72E1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Tubos Efervescente Normal, Tubo Efervescente </w:t>
      </w:r>
      <w:proofErr w:type="spellStart"/>
      <w:r w:rsidRPr="00AB72E1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europa</w:t>
      </w:r>
      <w:proofErr w:type="spellEnd"/>
      <w:r w:rsidRPr="00AB72E1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, tubo efervescente pequeno, tampa mola, tampa catraca e tampa </w:t>
      </w:r>
      <w:proofErr w:type="spellStart"/>
      <w:r w:rsidRPr="00AB72E1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europa</w:t>
      </w:r>
      <w:proofErr w:type="spellEnd"/>
      <w:r w:rsidRPr="00AB72E1">
        <w:rPr>
          <w:rFonts w:ascii="Arial" w:eastAsia="Times New Roman" w:hAnsi="Arial" w:cs="Arial"/>
          <w:color w:val="26272C"/>
          <w:sz w:val="24"/>
          <w:szCs w:val="24"/>
          <w:lang w:eastAsia="pt-BR"/>
        </w:rPr>
        <w:t xml:space="preserve"> mola  </w:t>
      </w:r>
    </w:p>
    <w:p w:rsidR="00D61C98" w:rsidRPr="002015EF" w:rsidRDefault="00D61C98" w:rsidP="00D61C98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24595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Objeções</w:t>
      </w:r>
    </w:p>
    <w:p w:rsidR="002015EF" w:rsidRPr="00AB72E1" w:rsidRDefault="00E0671E" w:rsidP="00AB72E1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Sistema de difícil entendimento.</w:t>
      </w:r>
    </w:p>
    <w:p w:rsidR="00D61C98" w:rsidRPr="002015EF" w:rsidRDefault="00D61C98" w:rsidP="00D61C98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Concorrentes</w:t>
      </w:r>
    </w:p>
    <w:p w:rsidR="00AB72E1" w:rsidRDefault="00AB72E1" w:rsidP="00AB72E1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 xml:space="preserve">Are </w:t>
      </w:r>
      <w:proofErr w:type="spellStart"/>
      <w:r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Embalgens</w:t>
      </w:r>
      <w:proofErr w:type="spellEnd"/>
      <w:r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 xml:space="preserve"> Plásticas</w:t>
      </w:r>
    </w:p>
    <w:p w:rsidR="00AB72E1" w:rsidRDefault="00AB72E1" w:rsidP="00AB72E1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Tri Plásticos</w:t>
      </w:r>
    </w:p>
    <w:p w:rsidR="0024595E" w:rsidRDefault="00AB72E1" w:rsidP="00AB72E1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Imap</w:t>
      </w:r>
      <w:bookmarkStart w:id="0" w:name="_GoBack"/>
      <w:bookmarkEnd w:id="0"/>
    </w:p>
    <w:p w:rsidR="0024595E" w:rsidRPr="002015EF" w:rsidRDefault="0024595E" w:rsidP="0024595E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2015EF" w:rsidRPr="0024595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Prazos</w:t>
      </w:r>
    </w:p>
    <w:p w:rsidR="00E0671E" w:rsidRPr="002015EF" w:rsidRDefault="00E0671E" w:rsidP="00E0671E">
      <w:p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60 dias uteis, após aprovação do protótipo e pagamento de 100 %.</w:t>
      </w:r>
    </w:p>
    <w:p w:rsidR="002015EF" w:rsidRPr="0024595E" w:rsidRDefault="002015EF" w:rsidP="002015EF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Preferências pessoais do cliente</w:t>
      </w:r>
    </w:p>
    <w:p w:rsidR="00E0671E" w:rsidRPr="002015EF" w:rsidRDefault="00E0671E" w:rsidP="00E0671E">
      <w:pPr>
        <w:shd w:val="clear" w:color="auto" w:fill="FFFFFF"/>
        <w:spacing w:after="200" w:line="240" w:lineRule="auto"/>
        <w:ind w:left="333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Sistema de fácil entendimento para os nossos colaboradores.</w:t>
      </w:r>
    </w:p>
    <w:p w:rsidR="002015EF" w:rsidRPr="0024595E" w:rsidRDefault="002015EF" w:rsidP="002015EF">
      <w:pPr>
        <w:numPr>
          <w:ilvl w:val="0"/>
          <w:numId w:val="1"/>
        </w:numPr>
        <w:shd w:val="clear" w:color="auto" w:fill="FFFFFF"/>
        <w:spacing w:after="0" w:line="240" w:lineRule="auto"/>
        <w:ind w:left="333"/>
        <w:textAlignment w:val="baseline"/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</w:pPr>
      <w:r w:rsidRPr="0024595E">
        <w:rPr>
          <w:rFonts w:ascii="Arial" w:eastAsia="Times New Roman" w:hAnsi="Arial" w:cs="Arial"/>
          <w:b/>
          <w:color w:val="26272C"/>
          <w:sz w:val="24"/>
          <w:szCs w:val="24"/>
          <w:lang w:eastAsia="pt-BR"/>
        </w:rPr>
        <w:t>Informações adicionais</w:t>
      </w:r>
    </w:p>
    <w:p w:rsidR="00E0671E" w:rsidRPr="00E0671E" w:rsidRDefault="00E0671E" w:rsidP="00E067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</w:p>
    <w:p w:rsidR="00E0671E" w:rsidRPr="002015EF" w:rsidRDefault="00E0671E" w:rsidP="00E067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72C"/>
          <w:sz w:val="24"/>
          <w:szCs w:val="24"/>
          <w:lang w:eastAsia="pt-BR"/>
        </w:rPr>
      </w:pPr>
      <w:r w:rsidRPr="00E0671E">
        <w:rPr>
          <w:rFonts w:ascii="Arial" w:eastAsia="Times New Roman" w:hAnsi="Arial" w:cs="Arial"/>
          <w:color w:val="26272C"/>
          <w:sz w:val="24"/>
          <w:szCs w:val="24"/>
          <w:lang w:eastAsia="pt-BR"/>
        </w:rPr>
        <w:t>Mínimos possíveis de Janelas</w:t>
      </w:r>
    </w:p>
    <w:p w:rsidR="002015EF" w:rsidRDefault="002015EF"/>
    <w:p w:rsidR="000271E7" w:rsidRDefault="000271E7"/>
    <w:p w:rsidR="000271E7" w:rsidRDefault="000271E7"/>
    <w:p w:rsidR="000271E7" w:rsidRDefault="000271E7"/>
    <w:sectPr w:rsidR="00027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10A"/>
    <w:multiLevelType w:val="multilevel"/>
    <w:tmpl w:val="7912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62C46"/>
    <w:multiLevelType w:val="hybridMultilevel"/>
    <w:tmpl w:val="7B2A962A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7BCF0C95"/>
    <w:multiLevelType w:val="multilevel"/>
    <w:tmpl w:val="A6B6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EF"/>
    <w:rsid w:val="000271E7"/>
    <w:rsid w:val="00036520"/>
    <w:rsid w:val="002015EF"/>
    <w:rsid w:val="0024595E"/>
    <w:rsid w:val="00286C9D"/>
    <w:rsid w:val="00323966"/>
    <w:rsid w:val="004531EB"/>
    <w:rsid w:val="00512E80"/>
    <w:rsid w:val="006E47E6"/>
    <w:rsid w:val="00932059"/>
    <w:rsid w:val="009D47DC"/>
    <w:rsid w:val="00A40A73"/>
    <w:rsid w:val="00A42092"/>
    <w:rsid w:val="00AB72E1"/>
    <w:rsid w:val="00BB66F0"/>
    <w:rsid w:val="00C53A1A"/>
    <w:rsid w:val="00C57005"/>
    <w:rsid w:val="00D44D0C"/>
    <w:rsid w:val="00D61C98"/>
    <w:rsid w:val="00E0671E"/>
    <w:rsid w:val="00E5630A"/>
    <w:rsid w:val="00EA4C5A"/>
    <w:rsid w:val="00F9413A"/>
    <w:rsid w:val="00FA1595"/>
    <w:rsid w:val="00FA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D43F"/>
  <w15:chartTrackingRefBased/>
  <w15:docId w15:val="{21CE0E7E-E26B-472A-BE22-67EE2267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E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1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0A7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E47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4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ckcontent.com/br/blog/marketing-sazon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BA9FF-4F4E-4B96-B711-A913C92B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2022-08-29T19:23:00Z</dcterms:created>
  <dcterms:modified xsi:type="dcterms:W3CDTF">2022-08-29T19:23:00Z</dcterms:modified>
</cp:coreProperties>
</file>