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708" w:rsidRPr="004B433D" w:rsidRDefault="004B433D">
      <w:pPr>
        <w:rPr>
          <w:rFonts w:ascii="Times New Roman" w:hAnsi="Times New Roman" w:cs="Times New Roman"/>
          <w:sz w:val="24"/>
          <w:szCs w:val="24"/>
        </w:rPr>
      </w:pPr>
      <w:r w:rsidRPr="004B433D">
        <w:rPr>
          <w:rFonts w:ascii="Times New Roman" w:hAnsi="Times New Roman" w:cs="Times New Roman"/>
          <w:sz w:val="24"/>
          <w:szCs w:val="24"/>
        </w:rPr>
        <w:t>Visualisation COSC 6344</w:t>
      </w:r>
    </w:p>
    <w:p w:rsidR="004B433D" w:rsidRDefault="004B433D">
      <w:pPr>
        <w:rPr>
          <w:rFonts w:ascii="Times New Roman" w:hAnsi="Times New Roman" w:cs="Times New Roman"/>
          <w:sz w:val="24"/>
          <w:szCs w:val="24"/>
        </w:rPr>
      </w:pPr>
      <w:r w:rsidRPr="004B433D">
        <w:rPr>
          <w:rFonts w:ascii="Times New Roman" w:hAnsi="Times New Roman" w:cs="Times New Roman"/>
          <w:sz w:val="24"/>
          <w:szCs w:val="24"/>
        </w:rPr>
        <w:t>Assi</w:t>
      </w:r>
      <w:r>
        <w:rPr>
          <w:rFonts w:ascii="Times New Roman" w:hAnsi="Times New Roman" w:cs="Times New Roman"/>
          <w:sz w:val="24"/>
          <w:szCs w:val="24"/>
        </w:rPr>
        <w:t>gnment – 2</w:t>
      </w:r>
    </w:p>
    <w:p w:rsidR="00916D32" w:rsidRDefault="00916D32" w:rsidP="00916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-1</w:t>
      </w:r>
    </w:p>
    <w:p w:rsidR="00916D32" w:rsidRPr="00916D32" w:rsidRDefault="00916D32" w:rsidP="00916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D32">
        <w:rPr>
          <w:rFonts w:ascii="Times New Roman" w:hAnsi="Times New Roman" w:cs="Times New Roman"/>
          <w:sz w:val="24"/>
          <w:szCs w:val="24"/>
        </w:rPr>
        <w:t xml:space="preserve"> The files sample.cpp, Geometry.cpp </w:t>
      </w:r>
      <w:proofErr w:type="gramStart"/>
      <w:r w:rsidRPr="00916D32">
        <w:rPr>
          <w:rFonts w:ascii="Times New Roman" w:hAnsi="Times New Roman" w:cs="Times New Roman"/>
          <w:sz w:val="24"/>
          <w:szCs w:val="24"/>
        </w:rPr>
        <w:t xml:space="preserve">and  </w:t>
      </w:r>
      <w:proofErr w:type="spellStart"/>
      <w:r w:rsidRPr="00916D32">
        <w:rPr>
          <w:rFonts w:ascii="Times New Roman" w:hAnsi="Times New Roman" w:cs="Times New Roman"/>
          <w:sz w:val="24"/>
          <w:szCs w:val="24"/>
        </w:rPr>
        <w:t>Skeleton.h</w:t>
      </w:r>
      <w:proofErr w:type="spellEnd"/>
      <w:proofErr w:type="gramEnd"/>
      <w:r w:rsidRPr="00916D32">
        <w:rPr>
          <w:rFonts w:ascii="Times New Roman" w:hAnsi="Times New Roman" w:cs="Times New Roman"/>
          <w:sz w:val="24"/>
          <w:szCs w:val="24"/>
        </w:rPr>
        <w:t xml:space="preserve"> are modified as per the instructions given.</w:t>
      </w:r>
    </w:p>
    <w:p w:rsidR="00916D32" w:rsidRDefault="00916D32" w:rsidP="00916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files(</w:t>
      </w:r>
      <w:proofErr w:type="gramEnd"/>
      <w:r>
        <w:rPr>
          <w:rFonts w:ascii="Times New Roman" w:hAnsi="Times New Roman" w:cs="Times New Roman"/>
          <w:sz w:val="24"/>
          <w:szCs w:val="24"/>
        </w:rPr>
        <w:t>.ply files containing the values of the figures-direct_field1, distance field etc) are pasted into /models folder in the place of previously present files.</w:t>
      </w:r>
    </w:p>
    <w:p w:rsidR="00916D32" w:rsidRDefault="00916D32" w:rsidP="00916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selection drop down menu is modified in the panel with the new files so that the user can select them from the interface.</w:t>
      </w:r>
    </w:p>
    <w:p w:rsidR="00190777" w:rsidRDefault="00190777" w:rsidP="001907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564765" cy="115189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777" w:rsidRDefault="00190777" w:rsidP="00190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6D32" w:rsidRDefault="00916D32" w:rsidP="00916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-2</w:t>
      </w:r>
    </w:p>
    <w:p w:rsidR="00916D32" w:rsidRDefault="00916D32" w:rsidP="00916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a </w:t>
      </w:r>
      <w:proofErr w:type="gramStart"/>
      <w:r>
        <w:rPr>
          <w:rFonts w:ascii="Times New Roman" w:hAnsi="Times New Roman" w:cs="Times New Roman"/>
          <w:sz w:val="24"/>
          <w:szCs w:val="24"/>
        </w:rPr>
        <w:t>new  panel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select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Schemes and enter the “Rainbow”, “Blue-White-Red” (Divergent) and “</w:t>
      </w:r>
      <w:r w:rsidR="00190777">
        <w:rPr>
          <w:rFonts w:ascii="Times New Roman" w:hAnsi="Times New Roman" w:cs="Times New Roman"/>
          <w:sz w:val="24"/>
          <w:szCs w:val="24"/>
        </w:rPr>
        <w:t>Orange –White-Cyan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Schemes.</w:t>
      </w:r>
    </w:p>
    <w:p w:rsidR="00190777" w:rsidRDefault="00190777" w:rsidP="00190777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4863" cy="961901"/>
            <wp:effectExtent l="19050" t="0" r="9187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961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777" w:rsidRDefault="00190777" w:rsidP="00190777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:rsidR="00916D32" w:rsidRDefault="00916D32" w:rsidP="00916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call-back function that chooses the respective colour schemes when they are selected at the interface.</w:t>
      </w:r>
    </w:p>
    <w:p w:rsidR="00190777" w:rsidRDefault="00190777" w:rsidP="00190777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721678" cy="2826327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346" cy="282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C0D" w:rsidRDefault="00AD4C0D" w:rsidP="00916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are also calculated for each model</w:t>
      </w:r>
      <w:r w:rsidR="001907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(each .ply file) separately as the file is selected and loaded.</w:t>
      </w:r>
    </w:p>
    <w:p w:rsidR="00190777" w:rsidRDefault="00190777" w:rsidP="00190777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759776" cy="2339439"/>
            <wp:effectExtent l="19050" t="0" r="247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659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777" w:rsidRDefault="00190777" w:rsidP="00190777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:rsidR="00916D32" w:rsidRDefault="00916D32" w:rsidP="00916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916D32">
        <w:rPr>
          <w:rFonts w:ascii="Times New Roman" w:hAnsi="Times New Roman" w:cs="Times New Roman"/>
          <w:b/>
          <w:sz w:val="24"/>
          <w:szCs w:val="24"/>
        </w:rPr>
        <w:t>Rainbow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ColorScheme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16D32" w:rsidRDefault="00916D32" w:rsidP="00916D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Minimum and Maximum values </w:t>
      </w:r>
      <w:proofErr w:type="gramStart"/>
      <w:r>
        <w:rPr>
          <w:rFonts w:ascii="Times New Roman" w:hAnsi="Times New Roman" w:cs="Times New Roman"/>
          <w:sz w:val="24"/>
          <w:szCs w:val="24"/>
        </w:rPr>
        <w:t>of  ‘S’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615A">
        <w:rPr>
          <w:rFonts w:ascii="Times New Roman" w:hAnsi="Times New Roman" w:cs="Times New Roman"/>
          <w:sz w:val="24"/>
          <w:szCs w:val="24"/>
        </w:rPr>
        <w:t>. (The value of S is taken from the .ply file)</w:t>
      </w:r>
    </w:p>
    <w:p w:rsidR="00E8615A" w:rsidRDefault="00E8615A" w:rsidP="00916D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following formula for Hue:</w:t>
      </w:r>
    </w:p>
    <w:p w:rsidR="00E8615A" w:rsidRDefault="00E8615A" w:rsidP="00E8615A">
      <w:pPr>
        <w:pStyle w:val="ListParagraph"/>
        <w:ind w:left="14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Hue = 240 – 240*((S-</w:t>
      </w:r>
      <w:proofErr w:type="spellStart"/>
      <w:r>
        <w:rPr>
          <w:rFonts w:ascii="Times New Roman" w:hAnsi="Times New Roman" w:cs="Times New Roman"/>
          <w:sz w:val="24"/>
          <w:szCs w:val="24"/>
        </w:rPr>
        <w:t>SMin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SMax-SMin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E8615A" w:rsidRDefault="00E8615A" w:rsidP="00E861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Saturation, Value are 1.0.</w:t>
      </w:r>
    </w:p>
    <w:p w:rsidR="000A5CFA" w:rsidRDefault="00E8615A" w:rsidP="00E861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to RGB values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HsvRgb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</w:t>
      </w:r>
    </w:p>
    <w:p w:rsidR="00E8615A" w:rsidRDefault="000A5CFA" w:rsidP="000A5CFA">
      <w:pPr>
        <w:pStyle w:val="ListParagraph"/>
        <w:ind w:left="14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5955" cy="45148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615A">
        <w:rPr>
          <w:rFonts w:ascii="Times New Roman" w:hAnsi="Times New Roman" w:cs="Times New Roman"/>
          <w:sz w:val="24"/>
          <w:szCs w:val="24"/>
        </w:rPr>
        <w:t>.</w:t>
      </w:r>
    </w:p>
    <w:p w:rsidR="00E8615A" w:rsidRDefault="00E8615A" w:rsidP="00E8615A">
      <w:pPr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b/>
          <w:sz w:val="24"/>
          <w:szCs w:val="24"/>
        </w:rPr>
        <w:t>Divergent</w:t>
      </w:r>
      <w:r w:rsidRPr="00E8615A">
        <w:rPr>
          <w:rFonts w:ascii="Times New Roman" w:hAnsi="Times New Roman" w:cs="Times New Roman"/>
          <w:sz w:val="24"/>
          <w:szCs w:val="24"/>
        </w:rPr>
        <w:t xml:space="preserve"> Red White Blue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ColorScheme</w:t>
      </w:r>
      <w:proofErr w:type="spellEnd"/>
    </w:p>
    <w:p w:rsidR="00E8615A" w:rsidRDefault="00E8615A" w:rsidP="00E861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Minimum and Maximum Values of S.</w:t>
      </w:r>
    </w:p>
    <w:p w:rsidR="00E8615A" w:rsidRDefault="00E8615A" w:rsidP="00E861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average of the Max and Min values</w:t>
      </w:r>
    </w:p>
    <w:p w:rsidR="00E8615A" w:rsidRDefault="00E8615A" w:rsidP="00E861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 vertices are le</w:t>
      </w:r>
      <w:r w:rsidR="00AC47F0">
        <w:rPr>
          <w:rFonts w:ascii="Times New Roman" w:hAnsi="Times New Roman" w:cs="Times New Roman"/>
          <w:sz w:val="24"/>
          <w:szCs w:val="24"/>
        </w:rPr>
        <w:t>ss than average the make Hue = 240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615A" w:rsidRDefault="00E8615A" w:rsidP="00AC47F0">
      <w:pPr>
        <w:pStyle w:val="ListParagraph"/>
        <w:ind w:left="1485" w:firstLine="6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=  (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 w:rsidR="00AC47F0">
        <w:rPr>
          <w:rFonts w:ascii="Times New Roman" w:hAnsi="Times New Roman" w:cs="Times New Roman"/>
          <w:sz w:val="24"/>
          <w:szCs w:val="24"/>
        </w:rPr>
        <w:t xml:space="preserve">Average </w:t>
      </w:r>
      <w:r>
        <w:rPr>
          <w:rFonts w:ascii="Times New Roman" w:hAnsi="Times New Roman" w:cs="Times New Roman"/>
          <w:sz w:val="24"/>
          <w:szCs w:val="24"/>
        </w:rPr>
        <w:t>-</w:t>
      </w:r>
      <w:r w:rsidR="00AC47F0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)/(</w:t>
      </w:r>
      <w:r w:rsidR="00AC47F0">
        <w:rPr>
          <w:rFonts w:ascii="Times New Roman" w:hAnsi="Times New Roman" w:cs="Times New Roman"/>
          <w:sz w:val="24"/>
          <w:szCs w:val="24"/>
        </w:rPr>
        <w:t xml:space="preserve">Average - </w:t>
      </w:r>
      <w:proofErr w:type="spellStart"/>
      <w:r>
        <w:rPr>
          <w:rFonts w:ascii="Times New Roman" w:hAnsi="Times New Roman" w:cs="Times New Roman"/>
          <w:sz w:val="24"/>
          <w:szCs w:val="24"/>
        </w:rPr>
        <w:t>SMin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E8615A" w:rsidRDefault="00AC47F0" w:rsidP="00AC47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vertices are more than the average then make Hue = 0</w:t>
      </w:r>
    </w:p>
    <w:p w:rsidR="00AC47F0" w:rsidRDefault="00AC47F0" w:rsidP="00AC47F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Saturation = ((S – Average)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Average))</w:t>
      </w:r>
    </w:p>
    <w:p w:rsidR="00AC47F0" w:rsidRDefault="00AC47F0" w:rsidP="00AC47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value to 1.</w:t>
      </w:r>
    </w:p>
    <w:p w:rsidR="00AC47F0" w:rsidRDefault="00AC47F0" w:rsidP="00AC47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to RGB values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HsvRgb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method.</w:t>
      </w:r>
    </w:p>
    <w:p w:rsidR="000A5CFA" w:rsidRDefault="000A5CFA" w:rsidP="000A5CFA">
      <w:pPr>
        <w:pStyle w:val="ListParagraph"/>
        <w:ind w:left="14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302298" cy="1603169"/>
            <wp:effectExtent l="19050" t="0" r="3002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714" cy="1606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7F0" w:rsidRDefault="00AC47F0" w:rsidP="00AC47F0">
      <w:pPr>
        <w:ind w:left="76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OrangeWhite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Cyan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Scheme</w:t>
      </w:r>
    </w:p>
    <w:p w:rsidR="00AC47F0" w:rsidRDefault="00AC47F0" w:rsidP="00AC47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similar to the divergent method but set the Hue values to a different range.</w:t>
      </w:r>
    </w:p>
    <w:p w:rsidR="00AC47F0" w:rsidRDefault="00AC47F0" w:rsidP="00AC47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also get various other schemes according to the hues we set.</w:t>
      </w:r>
    </w:p>
    <w:p w:rsidR="00AC47F0" w:rsidRDefault="000A5CFA" w:rsidP="00AC4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– Few Samples</w:t>
      </w:r>
    </w:p>
    <w:p w:rsidR="000A5CFA" w:rsidRDefault="000A5CFA" w:rsidP="000A5C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Diesel Field - Rainbow</w:t>
      </w:r>
    </w:p>
    <w:p w:rsidR="000A5CFA" w:rsidRDefault="000A5CFA" w:rsidP="000A5C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424794" cy="3445836"/>
            <wp:effectExtent l="19050" t="0" r="420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237" cy="3446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CFA" w:rsidRDefault="000A5CFA" w:rsidP="000A5C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Torus Field - Rainbow</w:t>
      </w:r>
    </w:p>
    <w:p w:rsidR="000A5CFA" w:rsidRDefault="000A5CFA" w:rsidP="000A5C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006298" cy="3574473"/>
            <wp:effectExtent l="19050" t="0" r="3602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139" cy="3574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CFA" w:rsidRDefault="000A5CFA" w:rsidP="000A5C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Distance Field 2 – Blue White Red</w:t>
      </w:r>
    </w:p>
    <w:p w:rsidR="000A5CFA" w:rsidRDefault="000A5CFA" w:rsidP="000A5C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00880" cy="43935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63B" w:rsidRDefault="00B3763B" w:rsidP="000A5C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A5CFA" w:rsidRDefault="000A5CFA" w:rsidP="000A5C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Torus Field – Orange White Cyan</w:t>
      </w:r>
    </w:p>
    <w:p w:rsidR="000A5CFA" w:rsidRPr="000A5CFA" w:rsidRDefault="000A5CFA" w:rsidP="000A5C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826385" cy="34677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CFA" w:rsidRPr="000A5CFA" w:rsidRDefault="000A5CFA" w:rsidP="000A5C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A5CFA" w:rsidRDefault="000A5CFA" w:rsidP="00AC47F0">
      <w:pPr>
        <w:rPr>
          <w:rFonts w:ascii="Times New Roman" w:hAnsi="Times New Roman" w:cs="Times New Roman"/>
          <w:sz w:val="24"/>
          <w:szCs w:val="24"/>
        </w:rPr>
      </w:pPr>
    </w:p>
    <w:p w:rsidR="00AC47F0" w:rsidRDefault="00AC47F0" w:rsidP="00AC4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– 3</w:t>
      </w:r>
    </w:p>
    <w:p w:rsidR="00AC47F0" w:rsidRDefault="00AC47F0" w:rsidP="00AC47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observe most of the values on the torus have the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, so that is where the dynamic range issue occurs</w:t>
      </w:r>
      <w:r w:rsidR="000B4B9D">
        <w:rPr>
          <w:rFonts w:ascii="Times New Roman" w:hAnsi="Times New Roman" w:cs="Times New Roman"/>
          <w:sz w:val="24"/>
          <w:szCs w:val="24"/>
        </w:rPr>
        <w:t>. And there is huge disparity is the data values.</w:t>
      </w:r>
    </w:p>
    <w:p w:rsidR="00AC47F0" w:rsidRDefault="00AC47F0" w:rsidP="00AC47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0.000363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and  </w:t>
      </w:r>
      <w:proofErr w:type="spellStart"/>
      <w:r>
        <w:rPr>
          <w:rFonts w:ascii="Times New Roman" w:hAnsi="Times New Roman" w:cs="Times New Roman"/>
          <w:sz w:val="24"/>
          <w:szCs w:val="24"/>
        </w:rPr>
        <w:t>smax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1. And if all the pixel values in the torus dataset are plotted then most of the values to map to “Blue”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very few to the 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B4B9D" w:rsidRDefault="000B4B9D" w:rsidP="00AC47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reduce this effect we can normalize the values and set the maximum value to a lower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 .</w:t>
      </w:r>
      <w:proofErr w:type="gramEnd"/>
    </w:p>
    <w:p w:rsidR="00280ECD" w:rsidRDefault="00B3763B" w:rsidP="00AC47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writing our own transfer function using a manually computed </w:t>
      </w:r>
      <w:proofErr w:type="spellStart"/>
      <w:r>
        <w:rPr>
          <w:rFonts w:ascii="Times New Roman" w:hAnsi="Times New Roman" w:cs="Times New Roman"/>
          <w:sz w:val="24"/>
          <w:szCs w:val="24"/>
        </w:rPr>
        <w:t>SMax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value.</w:t>
      </w:r>
    </w:p>
    <w:p w:rsidR="00B3763B" w:rsidRDefault="00B3763B" w:rsidP="00B376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3890" cy="6172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63B" w:rsidRDefault="00B3763B" w:rsidP="00B376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Rainbow</w:t>
      </w:r>
    </w:p>
    <w:p w:rsidR="00B3763B" w:rsidRPr="00B3763B" w:rsidRDefault="00B3763B" w:rsidP="00B376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617272" cy="2627151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40" cy="2634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63B" w:rsidRDefault="00B3763B" w:rsidP="00B376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Blue-White-Red</w:t>
      </w:r>
    </w:p>
    <w:p w:rsidR="00B3763B" w:rsidRDefault="00B3763B" w:rsidP="00B376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534145" cy="2790701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017" cy="279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63B" w:rsidRDefault="00B3763B" w:rsidP="00B376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3763B" w:rsidRDefault="00B3763B" w:rsidP="00B376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Orange – White – Cyan</w:t>
      </w:r>
    </w:p>
    <w:p w:rsidR="00B3763B" w:rsidRPr="00AC47F0" w:rsidRDefault="00B3763B" w:rsidP="00B376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230245" cy="3728720"/>
            <wp:effectExtent l="1905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372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15A" w:rsidRPr="00E8615A" w:rsidRDefault="00E8615A" w:rsidP="00E8615A">
      <w:pPr>
        <w:ind w:left="765"/>
        <w:rPr>
          <w:rFonts w:ascii="Times New Roman" w:hAnsi="Times New Roman" w:cs="Times New Roman"/>
          <w:sz w:val="24"/>
          <w:szCs w:val="24"/>
        </w:rPr>
      </w:pPr>
    </w:p>
    <w:sectPr w:rsidR="00E8615A" w:rsidRPr="00E8615A" w:rsidSect="00FA0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362A8"/>
    <w:multiLevelType w:val="hybridMultilevel"/>
    <w:tmpl w:val="CB842AF8"/>
    <w:lvl w:ilvl="0" w:tplc="6F7444FC">
      <w:start w:val="1"/>
      <w:numFmt w:val="lowerRoman"/>
      <w:lvlText w:val="%1)"/>
      <w:lvlJc w:val="left"/>
      <w:pPr>
        <w:ind w:left="148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309501B6"/>
    <w:multiLevelType w:val="hybridMultilevel"/>
    <w:tmpl w:val="AD46D9A2"/>
    <w:lvl w:ilvl="0" w:tplc="33744F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F2EDB"/>
    <w:multiLevelType w:val="hybridMultilevel"/>
    <w:tmpl w:val="B106B0F6"/>
    <w:lvl w:ilvl="0" w:tplc="68E8FC46">
      <w:start w:val="1"/>
      <w:numFmt w:val="lowerRoman"/>
      <w:lvlText w:val="%1)"/>
      <w:lvlJc w:val="left"/>
      <w:pPr>
        <w:ind w:left="148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40942F1B"/>
    <w:multiLevelType w:val="hybridMultilevel"/>
    <w:tmpl w:val="8DB4D014"/>
    <w:lvl w:ilvl="0" w:tplc="3468F3B2">
      <w:start w:val="1"/>
      <w:numFmt w:val="lowerRoman"/>
      <w:lvlText w:val="%1)"/>
      <w:lvlJc w:val="left"/>
      <w:pPr>
        <w:ind w:left="148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49B26C89"/>
    <w:multiLevelType w:val="hybridMultilevel"/>
    <w:tmpl w:val="F64EB9AE"/>
    <w:lvl w:ilvl="0" w:tplc="56B4A8A2">
      <w:start w:val="1"/>
      <w:numFmt w:val="lowerRoman"/>
      <w:lvlText w:val="%1)"/>
      <w:lvlJc w:val="left"/>
      <w:pPr>
        <w:ind w:left="148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4CAF242C"/>
    <w:multiLevelType w:val="hybridMultilevel"/>
    <w:tmpl w:val="D33ADABE"/>
    <w:lvl w:ilvl="0" w:tplc="254A08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B13EC3"/>
    <w:multiLevelType w:val="hybridMultilevel"/>
    <w:tmpl w:val="57E8C7B2"/>
    <w:lvl w:ilvl="0" w:tplc="E3A8619E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62EC4192"/>
    <w:multiLevelType w:val="hybridMultilevel"/>
    <w:tmpl w:val="CBC03144"/>
    <w:lvl w:ilvl="0" w:tplc="D4A44426">
      <w:start w:val="1"/>
      <w:numFmt w:val="lowerRoman"/>
      <w:lvlText w:val="%1)"/>
      <w:lvlJc w:val="left"/>
      <w:pPr>
        <w:ind w:left="148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>
    <w:nsid w:val="67C36409"/>
    <w:multiLevelType w:val="hybridMultilevel"/>
    <w:tmpl w:val="3356FBC8"/>
    <w:lvl w:ilvl="0" w:tplc="ED963A0C">
      <w:start w:val="1"/>
      <w:numFmt w:val="lowerRoman"/>
      <w:lvlText w:val="%1)"/>
      <w:lvlJc w:val="left"/>
      <w:pPr>
        <w:ind w:left="148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>
    <w:nsid w:val="722E2355"/>
    <w:multiLevelType w:val="hybridMultilevel"/>
    <w:tmpl w:val="F74E2468"/>
    <w:lvl w:ilvl="0" w:tplc="B39CF8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B433D"/>
    <w:rsid w:val="000A5CFA"/>
    <w:rsid w:val="000B4B9D"/>
    <w:rsid w:val="00190777"/>
    <w:rsid w:val="00280ECD"/>
    <w:rsid w:val="00371045"/>
    <w:rsid w:val="004B433D"/>
    <w:rsid w:val="00916D32"/>
    <w:rsid w:val="00AC47F0"/>
    <w:rsid w:val="00AD4C0D"/>
    <w:rsid w:val="00B3763B"/>
    <w:rsid w:val="00C23FDB"/>
    <w:rsid w:val="00E8615A"/>
    <w:rsid w:val="00FA0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3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7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6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 Likhita Roy Imandi</dc:creator>
  <cp:lastModifiedBy>Priscilla Likhita Roy Imandi</cp:lastModifiedBy>
  <cp:revision>4</cp:revision>
  <dcterms:created xsi:type="dcterms:W3CDTF">2017-09-22T05:39:00Z</dcterms:created>
  <dcterms:modified xsi:type="dcterms:W3CDTF">2017-09-22T17:08:00Z</dcterms:modified>
</cp:coreProperties>
</file>