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 de compromisso de reserva da Vênus Beach House</w:t>
      </w:r>
    </w:p>
    <w:p>
      <w:r>
        <w:t>Versão proposta 2026-09-16 — MINUTA NÃO VIGENTE</w:t>
      </w:r>
    </w:p>
    <w:p>
      <w:r>
        <w:t>Uso e implementação condicionados à validação jurídica.</w:t>
      </w:r>
    </w:p>
    <w:p>
      <w:pPr>
        <w:pStyle w:val="Heading1"/>
      </w:pPr>
      <w:r>
        <w:t>1 Identificação e objeto</w:t>
      </w:r>
    </w:p>
    <w:p>
      <w:r>
        <w:t>As partes e os dados específicos da reserva serão identificados no quadro da reserva: responsável pela propriedade, hóspede contratante, endereço do imóvel, período, horários de entrada e saída, número de hóspedes e valores. Este instrumento disciplina a solicitação e a confirmação da estadia e as condições de sinal, cancelamento e reembolso.</w:t>
      </w:r>
    </w:p>
    <w:p>
      <w:pPr>
        <w:pStyle w:val="Heading1"/>
      </w:pPr>
      <w:r>
        <w:t>2 Condições para efetivação da reserva</w:t>
      </w:r>
    </w:p>
    <w:p>
      <w:r>
        <w:t>O envio de uma solicitação não confirma nem garante a disponibilidade do período. A reserva somente será efetivada após o cumprimento cumulativo de três requisitos: assinatura do termo pelo hóspede; validação da assinatura, da integridade do documento e de sua correspondência com a reserva pela administração; e confirmação do recebimento efetivo do sinal de 20% do valor total contratado.</w:t>
      </w:r>
    </w:p>
    <w:p>
      <w:r>
        <w:t>A administração verificará novamente a disponibilidade antes de comunicar a confirmação por escrito. O envio de comprovante bancário não equivale à confirmação de recebimento. Se o período não puder ser confirmado após um pagamento, os valores recebidos serão integralmente restituídos de imediato, salvo remarcação expressamente aceita pelo hóspede.</w:t>
      </w:r>
    </w:p>
    <w:p>
      <w:pPr>
        <w:pStyle w:val="Heading1"/>
      </w:pPr>
      <w:r>
        <w:t>3 Sinal e meios de pagamento</w:t>
      </w:r>
    </w:p>
    <w:p>
      <w:r>
        <w:t>O sinal corresponde a 20% do valor total da reserva e será abatido do saldo. O orçamento deverá informar o total, eventual limpeza, valor do sinal e prazo de pagamento do saldo. Serão aceitos Pix e transferência bancária, mediante identificação da reserva e confirmação da entrada dos recursos na conta indicada pela propriedade.</w:t>
      </w:r>
    </w:p>
    <w:p>
      <w:r>
        <w:t>Banco: ____________________  Titular: ____________________</w:t>
      </w:r>
    </w:p>
    <w:p>
      <w:r>
        <w:t>CPF do titular: ____________________  Agência: ____________________</w:t>
      </w:r>
    </w:p>
    <w:p>
      <w:r>
        <w:t>Conta e dígito: ____________________  Tipo de conta: ____________________</w:t>
      </w:r>
    </w:p>
    <w:p>
      <w:r>
        <w:t>Chave Pix: ____________________</w:t>
      </w:r>
    </w:p>
    <w:p>
      <w:r>
        <w:t>Os dados bancários deverão ser preenchidos e conferidos antes de habilitar cobranças. Enquanto não forem disponibilizados, não será solicitado pagamento pelo sistema.</w:t>
      </w:r>
    </w:p>
    <w:p>
      <w:pPr>
        <w:pStyle w:val="Heading1"/>
      </w:pPr>
      <w:r>
        <w:t>4 Direito de arrependimento nas reservas a distância</w:t>
      </w:r>
    </w:p>
    <w:p>
      <w:r>
        <w:t>Nas reservas contratadas pelo site, WhatsApp, telefone ou outros meios a distância, a Vênus Beach House assegura ao hóspede o cancelamento sem multa no prazo de sete dias corridos contados da contratação, sem prejuízo de condição legal mais favorável.</w:t>
      </w:r>
    </w:p>
    <w:p>
      <w:r>
        <w:t>Nesse período, serão devolvidos integralmente e de imediato todos os valores pagos, monetariamente atualizados. A política de devolução de 100%, 50% ou 0% do sinal não será aplicada ao exercício desse direito.</w:t>
      </w:r>
    </w:p>
    <w:p>
      <w:pPr>
        <w:pStyle w:val="Heading1"/>
      </w:pPr>
      <w:r>
        <w:t>5 Cancelamento por iniciativa do hóspede</w:t>
      </w:r>
    </w:p>
    <w:p>
      <w:r>
        <w:t>Fora das hipóteses legais de restituição integral, aplicam-se as seguintes faixas, contadas até o horário de check-in contratado:</w:t>
      </w:r>
    </w:p>
    <w:p>
      <w:r>
        <w:t>48 horas ou mais de antecedência: devolução de 100% do sinal pago.</w:t>
      </w:r>
    </w:p>
    <w:p>
      <w:r>
        <w:t>De 24 horas até menos de 48 horas de antecedência: devolução de 50% do sinal pago.</w:t>
      </w:r>
    </w:p>
    <w:p>
      <w:r>
        <w:t>Menos de 24 horas de antecedência: devolução de 0% do sinal pago.</w:t>
      </w:r>
    </w:p>
    <w:p>
      <w:r>
        <w:t>Os percentuais incidem exclusivamente sobre o sinal efetivamente pago, não sobre o valor total da hospedagem. A retenção é o limite da penalidade de cancelamento e poderá ser reduzida quando resultar em cobrança desproporcional ou contrariar direitos legais. Valores antecipados além do sinal serão integralmente devolvidos no cancelamento anterior ao início da hospedagem.</w:t>
      </w:r>
    </w:p>
    <w:p>
      <w:pPr>
        <w:pStyle w:val="Heading1"/>
      </w:pPr>
      <w:r>
        <w:t>6 Comunicação do cancelamento</w:t>
      </w:r>
    </w:p>
    <w:p>
      <w:r>
        <w:t>O pedido poderá ser enviado pelo site, WhatsApp ou e-mail oficial, com identificação da reserva. A antecedência será calculada entre o horário do envio registrado e o horário de check-in contratado, considerando o horário local da propriedade, em Conde, Paraíba. A demora da administração em responder não prejudicará o prazo do hóspede.</w:t>
      </w:r>
    </w:p>
    <w:p>
      <w:pPr>
        <w:pStyle w:val="Heading1"/>
      </w:pPr>
      <w:r>
        <w:t>7 Cancelamento ou descumprimento pela propriedade</w:t>
      </w:r>
    </w:p>
    <w:p>
      <w:r>
        <w:t>Se a propriedade cancelar a reserva ou não puder oferecer a hospedagem nas condições contratadas, a tabela de retenção não será aplicada. Caso o hóspede opte pela resolução do contrato, os valores pagos serão integralmente restituídos de imediato, preservados os demais direitos legais.</w:t>
      </w:r>
    </w:p>
    <w:p>
      <w:pPr>
        <w:pStyle w:val="Heading1"/>
      </w:pPr>
      <w:r>
        <w:t>8 Forma e prazo de reembolso</w:t>
      </w:r>
    </w:p>
    <w:p>
      <w:r>
        <w:t>Nos cancelamentos por iniciativa do hóspede sujeitos à política contratual, fora do direito de arrependimento, a devolução devida será realizada em até sete dias úteis contados do recebimento da solicitação de cancelamento.</w:t>
      </w:r>
    </w:p>
    <w:p>
      <w:r>
        <w:t>Para pagamentos por Pix, a devolução será feita preferencialmente pela função de devolução da transação original. Para transferência bancária, a restituição será realizada à conta de origem ou por outro meio acordado com o pagador, com verificação de titularidade. Será fornecido comprovante.</w:t>
      </w:r>
    </w:p>
    <w:p>
      <w:r>
        <w:t>O prazo de sete dias úteis não se aplica ao direito de arrependimento nem às situações em que a legislação determinar restituição imediata. Não serão descontadas tarifas administrativas ou de processamento do reembolso devido.</w:t>
      </w:r>
    </w:p>
    <w:p>
      <w:pPr>
        <w:pStyle w:val="Heading1"/>
      </w:pPr>
      <w:r>
        <w:t>9 Situações excepcionais e preservação de direitos</w:t>
      </w:r>
    </w:p>
    <w:p>
      <w:r>
        <w:t>Força maior, impossibilidade de prestação do serviço e outras circunstâncias relevantes serão avaliadas conforme a legislação e a boa-fé, sem aplicação automática da perda do sinal. Estas condições serão disponibilizadas antes do pagamento e da assinatura. A assinatura não representa renúncia a direitos legais.</w:t>
      </w:r>
    </w:p>
    <w:p>
      <w:pPr>
        <w:pStyle w:val="Heading1"/>
      </w:pPr>
      <w:r>
        <w:t>10 Assinatura eletrônica e validação</w:t>
      </w:r>
    </w:p>
    <w:p>
      <w:r>
        <w:t>O documento definitivo deverá ser assinado por meio que permita verificar a autoria e a integridade, como o serviço de assinatura gov.br. O arquivo eletrônico original assinado deverá ser preservado. Imagem de assinatura, impressão digitalizada ou simples aceite em caixa de seleção não substituem a validação exigida neste fluxo.</w:t>
      </w:r>
    </w:p>
    <w:p>
      <w:r>
        <w:t>A administração deverá conferir a identidade do signatário, a integridade do documento, os dados da reserva e as assinaturas exigidas pelo jurídico, conservando o arquivo e o registro da validação. A validação técnica da assinatura não equivale à aprovação jurídica do conteúdo.</w:t>
      </w:r>
    </w:p>
    <w:p>
      <w:pPr>
        <w:pStyle w:val="Heading1"/>
      </w:pPr>
      <w:r>
        <w:t>Quadro da reserva a preencher antes da assinatura</w:t>
      </w:r>
    </w:p>
    <w:p>
      <w:r>
        <w:t>Protocolo: ____________________</w:t>
      </w:r>
    </w:p>
    <w:p>
      <w:r>
        <w:t>Responsável pela propriedade e identificação: ____________________</w:t>
      </w:r>
    </w:p>
    <w:p>
      <w:r>
        <w:t>Endereço completo do imóvel: ____________________</w:t>
      </w:r>
    </w:p>
    <w:p>
      <w:r>
        <w:t>Hóspede e identificação: ____________________</w:t>
      </w:r>
    </w:p>
    <w:p>
      <w:r>
        <w:t>Contato do hóspede: ____________________</w:t>
      </w:r>
    </w:p>
    <w:p>
      <w:r>
        <w:t>Check-in e horário: ____________________  Check-out e horário: ____________________</w:t>
      </w:r>
    </w:p>
    <w:p>
      <w:r>
        <w:t>Quantidade de hóspedes: ____________________</w:t>
      </w:r>
    </w:p>
    <w:p>
      <w:r>
        <w:t>Valor total: ____________________  Limpeza incluída no total: ____________________</w:t>
      </w:r>
    </w:p>
    <w:p>
      <w:r>
        <w:t>Sinal de 20%: ____________________  Saldo: ____________________</w:t>
      </w:r>
    </w:p>
    <w:p>
      <w:r>
        <w:t>Prazo e condições de pagamento do saldo: ____________________</w:t>
      </w:r>
    </w:p>
    <w:p>
      <w:r>
        <w:t>Data da contratação: ____________________</w:t>
      </w:r>
    </w:p>
    <w:p>
      <w:r>
        <w:t>Assinaturas eletrônicas: conforme orientação jurídica e fluxo de validação.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Versão proposta 2026-09-16 • Não vigente                                 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VÊNUS BEACH HOUSE • MINUTA PARA REVISÃO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