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2CAE9374" w:rsidR="00531FBF" w:rsidRPr="00B7788F" w:rsidRDefault="00B5701A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06/19/2026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34BB3B81" w:rsidR="00531FBF" w:rsidRPr="00B7788F" w:rsidRDefault="00B5701A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Priscilla Gomez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Pr="00C24A84" w:rsidRDefault="00025C05" w:rsidP="00C24A84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9" w:name="_Toc500761898"/>
      <w:bookmarkStart w:id="10" w:name="_Toc1695397086"/>
      <w:bookmarkStart w:id="11" w:name="_Toc102040756"/>
      <w:r w:rsidRPr="00C24A84">
        <w:rPr>
          <w:rFonts w:ascii="Times New Roman" w:hAnsi="Times New Roman" w:cs="Times New Roman"/>
        </w:rPr>
        <w:t>Instructions</w:t>
      </w:r>
      <w:bookmarkEnd w:id="9"/>
      <w:bookmarkEnd w:id="10"/>
      <w:bookmarkEnd w:id="11"/>
    </w:p>
    <w:p w14:paraId="196D9538" w14:textId="77777777" w:rsidR="00B7788F" w:rsidRPr="00C24A84" w:rsidRDefault="00B7788F" w:rsidP="00C24A84">
      <w:pPr>
        <w:spacing w:line="480" w:lineRule="auto"/>
        <w:contextualSpacing/>
        <w:rPr>
          <w:rFonts w:ascii="Times New Roman" w:hAnsi="Times New Roman" w:cs="Times New Roman"/>
        </w:rPr>
      </w:pPr>
    </w:p>
    <w:p w14:paraId="516CA6BB" w14:textId="28BCF90A" w:rsidR="00025C05" w:rsidRPr="00C24A84" w:rsidRDefault="00FC36E8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eastAsia="Times New Roman" w:hAnsi="Times New Roman" w:cs="Times New Roman"/>
          <w:sz w:val="22"/>
          <w:szCs w:val="22"/>
        </w:rPr>
        <w:t xml:space="preserve">Submit </w:t>
      </w:r>
      <w:proofErr w:type="gramStart"/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>this</w:t>
      </w:r>
      <w:proofErr w:type="gramEnd"/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 xml:space="preserve"> completed </w:t>
      </w:r>
      <w:r w:rsidR="00EB1CEC" w:rsidRPr="00C24A84">
        <w:rPr>
          <w:rFonts w:ascii="Times New Roman" w:eastAsia="Times New Roman" w:hAnsi="Times New Roman" w:cs="Times New Roman"/>
          <w:sz w:val="22"/>
          <w:szCs w:val="22"/>
        </w:rPr>
        <w:t xml:space="preserve">practices </w:t>
      </w:r>
      <w:r w:rsidR="00277B38" w:rsidRPr="00C24A84">
        <w:rPr>
          <w:rFonts w:ascii="Times New Roman" w:eastAsia="Times New Roman" w:hAnsi="Times New Roman" w:cs="Times New Roman"/>
          <w:sz w:val="22"/>
          <w:szCs w:val="22"/>
        </w:rPr>
        <w:t xml:space="preserve">for </w:t>
      </w:r>
      <w:r w:rsidR="00F81BBB" w:rsidRPr="00C24A84">
        <w:rPr>
          <w:rFonts w:ascii="Times New Roman" w:eastAsia="Times New Roman" w:hAnsi="Times New Roman" w:cs="Times New Roman"/>
          <w:sz w:val="22"/>
          <w:szCs w:val="22"/>
        </w:rPr>
        <w:t>secure software report</w:t>
      </w:r>
      <w:r w:rsidR="009C7B99" w:rsidRPr="00C24A84">
        <w:rPr>
          <w:rFonts w:ascii="Times New Roman" w:eastAsia="Times New Roman" w:hAnsi="Times New Roman" w:cs="Times New Roman"/>
          <w:sz w:val="22"/>
          <w:szCs w:val="22"/>
        </w:rPr>
        <w:t>.</w:t>
      </w:r>
      <w:r w:rsidR="003360D3" w:rsidRPr="00C24A8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C7B99" w:rsidRPr="00C24A84">
        <w:rPr>
          <w:rFonts w:ascii="Times New Roman" w:eastAsia="Times New Roman" w:hAnsi="Times New Roman" w:cs="Times New Roman"/>
          <w:sz w:val="22"/>
          <w:szCs w:val="22"/>
        </w:rPr>
        <w:t>R</w:t>
      </w:r>
      <w:r w:rsidR="003360D3" w:rsidRPr="00C24A84">
        <w:rPr>
          <w:rFonts w:ascii="Times New Roman" w:eastAsia="Times New Roman" w:hAnsi="Times New Roman" w:cs="Times New Roman"/>
          <w:sz w:val="22"/>
          <w:szCs w:val="22"/>
        </w:rPr>
        <w:t>eplac</w:t>
      </w:r>
      <w:r w:rsidR="009C7B99" w:rsidRPr="00C24A84">
        <w:rPr>
          <w:rFonts w:ascii="Times New Roman" w:eastAsia="Times New Roman" w:hAnsi="Times New Roman" w:cs="Times New Roman"/>
          <w:sz w:val="22"/>
          <w:szCs w:val="22"/>
        </w:rPr>
        <w:t>e</w:t>
      </w:r>
      <w:r w:rsidR="003360D3" w:rsidRPr="00C24A84">
        <w:rPr>
          <w:rFonts w:ascii="Times New Roman" w:eastAsia="Times New Roman" w:hAnsi="Times New Roman" w:cs="Times New Roman"/>
          <w:sz w:val="22"/>
          <w:szCs w:val="22"/>
        </w:rPr>
        <w:t xml:space="preserve"> the bracketed text with the relevant information</w:t>
      </w:r>
      <w:r w:rsidR="00277B38" w:rsidRPr="00C24A84">
        <w:rPr>
          <w:rFonts w:ascii="Times New Roman" w:eastAsia="Times New Roman" w:hAnsi="Times New Roman" w:cs="Times New Roman"/>
          <w:sz w:val="22"/>
          <w:szCs w:val="22"/>
        </w:rPr>
        <w:t>. You must document your process for writing secure communications and refactoring code</w:t>
      </w:r>
      <w:r w:rsidR="00E5594E" w:rsidRPr="00C24A84">
        <w:rPr>
          <w:rFonts w:ascii="Times New Roman" w:eastAsia="Times New Roman" w:hAnsi="Times New Roman" w:cs="Times New Roman"/>
          <w:sz w:val="22"/>
          <w:szCs w:val="22"/>
        </w:rPr>
        <w:t xml:space="preserve"> that</w:t>
      </w:r>
      <w:r w:rsidR="00335200" w:rsidRPr="00C24A8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720DC" w:rsidRPr="00C24A84">
        <w:rPr>
          <w:rFonts w:ascii="Times New Roman" w:eastAsia="Times New Roman" w:hAnsi="Times New Roman" w:cs="Times New Roman"/>
          <w:sz w:val="22"/>
          <w:szCs w:val="22"/>
        </w:rPr>
        <w:t>complies</w:t>
      </w:r>
      <w:r w:rsidR="00277B38" w:rsidRPr="00C24A84">
        <w:rPr>
          <w:rFonts w:ascii="Times New Roman" w:eastAsia="Times New Roman" w:hAnsi="Times New Roman" w:cs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C24A84" w:rsidRDefault="006E1A73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09AE0EE8" w14:textId="79422EA6" w:rsidR="00182245" w:rsidRPr="00C24A84" w:rsidRDefault="00025C05" w:rsidP="00C24A84">
      <w:pPr>
        <w:pStyle w:val="ListParagraph"/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eastAsia="Times New Roman" w:hAnsi="Times New Roman" w:cs="Times New Roman"/>
          <w:sz w:val="22"/>
          <w:szCs w:val="22"/>
        </w:rPr>
        <w:t>Respond to the steps outlined below</w:t>
      </w:r>
      <w:r w:rsidR="00797EC8" w:rsidRPr="00C24A84">
        <w:rPr>
          <w:rFonts w:ascii="Times New Roman" w:eastAsia="Times New Roman" w:hAnsi="Times New Roman" w:cs="Times New Roman"/>
          <w:sz w:val="22"/>
          <w:szCs w:val="22"/>
        </w:rPr>
        <w:t xml:space="preserve"> and include your findings</w:t>
      </w:r>
      <w:r w:rsidRPr="00C24A84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50453C02" w14:textId="72D9B1C6" w:rsidR="00025C05" w:rsidRPr="00C24A84" w:rsidRDefault="00A2133A" w:rsidP="00C24A84">
      <w:pPr>
        <w:pStyle w:val="ListParagraph"/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eastAsia="Times New Roman" w:hAnsi="Times New Roman" w:cs="Times New Roman"/>
          <w:sz w:val="22"/>
          <w:szCs w:val="22"/>
        </w:rPr>
        <w:t xml:space="preserve">Respond using </w:t>
      </w:r>
      <w:r w:rsidR="00114D54" w:rsidRPr="00C24A84">
        <w:rPr>
          <w:rFonts w:ascii="Times New Roman" w:eastAsia="Times New Roman" w:hAnsi="Times New Roman" w:cs="Times New Roman"/>
          <w:sz w:val="22"/>
          <w:szCs w:val="22"/>
        </w:rPr>
        <w:t xml:space="preserve">your </w:t>
      </w:r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 xml:space="preserve">own words. </w:t>
      </w:r>
      <w:r w:rsidRPr="00C24A84">
        <w:rPr>
          <w:rFonts w:ascii="Times New Roman" w:eastAsia="Times New Roman" w:hAnsi="Times New Roman" w:cs="Times New Roman"/>
          <w:sz w:val="22"/>
          <w:szCs w:val="22"/>
        </w:rPr>
        <w:t>Y</w:t>
      </w:r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 xml:space="preserve">ou </w:t>
      </w:r>
      <w:r w:rsidRPr="00C24A84">
        <w:rPr>
          <w:rFonts w:ascii="Times New Roman" w:eastAsia="Times New Roman" w:hAnsi="Times New Roman" w:cs="Times New Roman"/>
          <w:sz w:val="22"/>
          <w:szCs w:val="22"/>
        </w:rPr>
        <w:t xml:space="preserve">may also </w:t>
      </w:r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 xml:space="preserve">choose to include images or </w:t>
      </w:r>
      <w:proofErr w:type="gramStart"/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>supporting</w:t>
      </w:r>
      <w:proofErr w:type="gramEnd"/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 xml:space="preserve"> materials</w:t>
      </w:r>
      <w:r w:rsidRPr="00C24A84">
        <w:rPr>
          <w:rFonts w:ascii="Times New Roman" w:eastAsia="Times New Roman" w:hAnsi="Times New Roman" w:cs="Times New Roman"/>
          <w:sz w:val="22"/>
          <w:szCs w:val="22"/>
        </w:rPr>
        <w:t>. If you include them</w:t>
      </w:r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 xml:space="preserve">, make certain </w:t>
      </w:r>
      <w:r w:rsidR="00632C6F" w:rsidRPr="00C24A84">
        <w:rPr>
          <w:rFonts w:ascii="Times New Roman" w:eastAsia="Times New Roman" w:hAnsi="Times New Roman" w:cs="Times New Roman"/>
          <w:sz w:val="22"/>
          <w:szCs w:val="22"/>
        </w:rPr>
        <w:t xml:space="preserve">to </w:t>
      </w:r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>insert them</w:t>
      </w:r>
      <w:r w:rsidR="00FD1686" w:rsidRPr="00C24A84">
        <w:rPr>
          <w:rFonts w:ascii="Times New Roman" w:eastAsia="Times New Roman" w:hAnsi="Times New Roman" w:cs="Times New Roman"/>
          <w:sz w:val="22"/>
          <w:szCs w:val="22"/>
        </w:rPr>
        <w:t xml:space="preserve"> in</w:t>
      </w:r>
      <w:r w:rsidR="00632C6F" w:rsidRPr="00C24A84">
        <w:rPr>
          <w:rFonts w:ascii="Times New Roman" w:eastAsia="Times New Roman" w:hAnsi="Times New Roman" w:cs="Times New Roman"/>
          <w:sz w:val="22"/>
          <w:szCs w:val="22"/>
        </w:rPr>
        <w:t xml:space="preserve"> all the relevant locations in</w:t>
      </w:r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 xml:space="preserve"> the </w:t>
      </w:r>
      <w:r w:rsidR="00632C6F" w:rsidRPr="00C24A84">
        <w:rPr>
          <w:rFonts w:ascii="Times New Roman" w:eastAsia="Times New Roman" w:hAnsi="Times New Roman" w:cs="Times New Roman"/>
          <w:sz w:val="22"/>
          <w:szCs w:val="22"/>
        </w:rPr>
        <w:t>document</w:t>
      </w:r>
      <w:r w:rsidR="00025C05" w:rsidRPr="00C24A84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39833A9" w14:textId="2485F2B1" w:rsidR="00182245" w:rsidRPr="00C24A84" w:rsidRDefault="00182245" w:rsidP="00C24A84">
      <w:pPr>
        <w:pStyle w:val="ListParagraph"/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eastAsia="Times New Roman" w:hAnsi="Times New Roman" w:cs="Times New Roman"/>
          <w:sz w:val="22"/>
          <w:szCs w:val="22"/>
        </w:rPr>
        <w:t xml:space="preserve">Refer to </w:t>
      </w:r>
      <w:proofErr w:type="gramStart"/>
      <w:r w:rsidRPr="00C24A84">
        <w:rPr>
          <w:rFonts w:ascii="Times New Roman" w:eastAsia="Times New Roman" w:hAnsi="Times New Roman" w:cs="Times New Roman"/>
          <w:sz w:val="22"/>
          <w:szCs w:val="22"/>
        </w:rPr>
        <w:t>the Project</w:t>
      </w:r>
      <w:proofErr w:type="gramEnd"/>
      <w:r w:rsidRPr="00C24A84">
        <w:rPr>
          <w:rFonts w:ascii="Times New Roman" w:eastAsia="Times New Roman" w:hAnsi="Times New Roman" w:cs="Times New Roman"/>
          <w:sz w:val="22"/>
          <w:szCs w:val="22"/>
        </w:rPr>
        <w:t xml:space="preserve"> Two Guidelines and Rubric for </w:t>
      </w:r>
      <w:r w:rsidR="00632C6F" w:rsidRPr="00C24A84">
        <w:rPr>
          <w:rFonts w:ascii="Times New Roman" w:eastAsia="Times New Roman" w:hAnsi="Times New Roman" w:cs="Times New Roman"/>
          <w:sz w:val="22"/>
          <w:szCs w:val="22"/>
        </w:rPr>
        <w:t xml:space="preserve">more detailed </w:t>
      </w:r>
      <w:r w:rsidRPr="00C24A84">
        <w:rPr>
          <w:rFonts w:ascii="Times New Roman" w:eastAsia="Times New Roman" w:hAnsi="Times New Roman" w:cs="Times New Roman"/>
          <w:sz w:val="22"/>
          <w:szCs w:val="22"/>
        </w:rPr>
        <w:t xml:space="preserve">instructions about </w:t>
      </w:r>
      <w:r w:rsidR="00632C6F" w:rsidRPr="00C24A84">
        <w:rPr>
          <w:rFonts w:ascii="Times New Roman" w:eastAsia="Times New Roman" w:hAnsi="Times New Roman" w:cs="Times New Roman"/>
          <w:sz w:val="22"/>
          <w:szCs w:val="22"/>
        </w:rPr>
        <w:t>each section of</w:t>
      </w:r>
      <w:r w:rsidRPr="00C24A84">
        <w:rPr>
          <w:rFonts w:ascii="Times New Roman" w:eastAsia="Times New Roman" w:hAnsi="Times New Roman" w:cs="Times New Roman"/>
          <w:sz w:val="22"/>
          <w:szCs w:val="22"/>
        </w:rPr>
        <w:t xml:space="preserve"> the template.</w:t>
      </w:r>
    </w:p>
    <w:p w14:paraId="436275F6" w14:textId="0EBDD81C" w:rsidR="00701A84" w:rsidRPr="00C24A84" w:rsidRDefault="005F574E" w:rsidP="00C24A84">
      <w:pPr>
        <w:spacing w:line="480" w:lineRule="auto"/>
        <w:contextualSpacing/>
        <w:rPr>
          <w:rFonts w:ascii="Times New Roman" w:eastAsiaTheme="majorEastAsia" w:hAnsi="Times New Roman" w:cs="Times New Roman"/>
          <w:sz w:val="22"/>
          <w:szCs w:val="22"/>
        </w:rPr>
      </w:pPr>
      <w:r w:rsidRPr="00C24A84">
        <w:rPr>
          <w:rFonts w:ascii="Times New Roman" w:hAnsi="Times New Roman" w:cs="Times New Roman"/>
          <w:sz w:val="22"/>
          <w:szCs w:val="22"/>
        </w:rPr>
        <w:br w:type="page"/>
      </w:r>
    </w:p>
    <w:p w14:paraId="3EF4D256" w14:textId="62EB8E34" w:rsidR="00701A84" w:rsidRPr="00C24A84" w:rsidRDefault="00352FD0" w:rsidP="00C24A84">
      <w:pPr>
        <w:pStyle w:val="Heading2"/>
        <w:spacing w:before="0" w:line="480" w:lineRule="auto"/>
        <w:rPr>
          <w:rFonts w:ascii="Times New Roman" w:hAnsi="Times New Roman" w:cs="Times New Roman"/>
        </w:rPr>
      </w:pPr>
      <w:bookmarkStart w:id="12" w:name="_Toc1709846648"/>
      <w:bookmarkStart w:id="13" w:name="_Toc770945630"/>
      <w:bookmarkStart w:id="14" w:name="_Toc102040757"/>
      <w:r w:rsidRPr="00C24A84">
        <w:rPr>
          <w:rFonts w:ascii="Times New Roman" w:hAnsi="Times New Roman" w:cs="Times New Roman"/>
        </w:rPr>
        <w:lastRenderedPageBreak/>
        <w:t>Developer</w:t>
      </w:r>
      <w:bookmarkEnd w:id="12"/>
      <w:bookmarkEnd w:id="13"/>
      <w:bookmarkEnd w:id="14"/>
    </w:p>
    <w:p w14:paraId="1A894830" w14:textId="55178F7D" w:rsidR="00485402" w:rsidRPr="00C24A84" w:rsidRDefault="00B5701A" w:rsidP="00C24A84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C24A84">
        <w:rPr>
          <w:rFonts w:ascii="Times New Roman" w:hAnsi="Times New Roman" w:cs="Times New Roman"/>
          <w:sz w:val="22"/>
          <w:szCs w:val="22"/>
        </w:rPr>
        <w:t>Priscilla Gomez</w:t>
      </w:r>
    </w:p>
    <w:p w14:paraId="3A4DB0F5" w14:textId="518A6D83" w:rsidR="0058064D" w:rsidRPr="00C24A84" w:rsidRDefault="0058064D" w:rsidP="00C24A84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7A425AC3" w14:textId="1BBCD55D" w:rsidR="00010B8A" w:rsidRPr="00C24A84" w:rsidRDefault="00C32F3D" w:rsidP="00C24A84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15" w:name="_Toc361528762"/>
      <w:bookmarkStart w:id="16" w:name="_Toc1441383079"/>
      <w:bookmarkStart w:id="17" w:name="_Toc102040758"/>
      <w:r w:rsidRPr="00C24A84">
        <w:rPr>
          <w:rFonts w:ascii="Times New Roman" w:hAnsi="Times New Roman" w:cs="Times New Roman"/>
        </w:rPr>
        <w:t>Algorithm Cipher</w:t>
      </w:r>
      <w:bookmarkEnd w:id="15"/>
      <w:bookmarkEnd w:id="16"/>
      <w:bookmarkEnd w:id="17"/>
    </w:p>
    <w:p w14:paraId="52BD1883" w14:textId="77777777" w:rsidR="00B5701A" w:rsidRPr="00C24A84" w:rsidRDefault="00B5701A" w:rsidP="00C24A84">
      <w:pPr>
        <w:pStyle w:val="NormalWeb"/>
        <w:spacing w:line="480" w:lineRule="auto"/>
      </w:pPr>
      <w:r w:rsidRPr="00C24A84">
        <w:t>Artemis Financial required secure communication and data verification to protect customer financial information. To address these requirements, the application was refactored to use the SHA-256 cryptographic hash algorithm together with HTTPS secured by a self-signed SSL certificate.</w:t>
      </w:r>
    </w:p>
    <w:p w14:paraId="3B623920" w14:textId="77777777" w:rsidR="00B5701A" w:rsidRPr="00C24A84" w:rsidRDefault="00B5701A" w:rsidP="00C24A84">
      <w:pPr>
        <w:pStyle w:val="NormalWeb"/>
        <w:spacing w:line="480" w:lineRule="auto"/>
      </w:pPr>
      <w:r w:rsidRPr="00C24A84">
        <w:t>SHA-256 is part of the Secure Hash Algorithm 2 (SHA-2) family developed by the National Security Agency (NSA). It produces a fixed-length 256-bit hash value that uniquely represents the original data. Any modification to the original data results in a completely different hash value, making SHA-256 an effective method for verifying data integrity.</w:t>
      </w:r>
    </w:p>
    <w:p w14:paraId="42364ACE" w14:textId="77777777" w:rsidR="00B5701A" w:rsidRPr="00C24A84" w:rsidRDefault="00B5701A" w:rsidP="00C24A84">
      <w:pPr>
        <w:pStyle w:val="NormalWeb"/>
        <w:spacing w:line="480" w:lineRule="auto"/>
      </w:pPr>
      <w:r w:rsidRPr="00C24A84">
        <w:t>Unlike encryption algorithms, SHA-256 is a one-way hash function and cannot be reversed to reveal the original data. It is commonly used for checksum verification, password storage, digital signatures, and software integrity verification.</w:t>
      </w:r>
    </w:p>
    <w:p w14:paraId="37E093EF" w14:textId="77777777" w:rsidR="00B5701A" w:rsidRPr="00C24A84" w:rsidRDefault="00B5701A" w:rsidP="00C24A84">
      <w:pPr>
        <w:pStyle w:val="NormalWeb"/>
        <w:spacing w:line="480" w:lineRule="auto"/>
      </w:pPr>
      <w:r w:rsidRPr="00C24A84">
        <w:t>The SSL certificate generated for this project uses RSA with a 2048-bit key pair. RSA is an asymmetric encryption algorithm that uses a public key for encryption and a private key for decryption. Random numbers are used during key generation to ensure strong cryptographic security.</w:t>
      </w:r>
    </w:p>
    <w:p w14:paraId="3D97FC29" w14:textId="77777777" w:rsidR="00B5701A" w:rsidRPr="00C24A84" w:rsidRDefault="00B5701A" w:rsidP="00C24A84">
      <w:pPr>
        <w:pStyle w:val="NormalWeb"/>
        <w:spacing w:line="480" w:lineRule="auto"/>
      </w:pPr>
      <w:r w:rsidRPr="00C24A84">
        <w:t>Together, SHA-256 and RSA provide secure communications, data integrity, and protection against unauthorized modification of transmitted information.</w:t>
      </w:r>
    </w:p>
    <w:p w14:paraId="5CAB2AA8" w14:textId="77777777" w:rsidR="00010B8A" w:rsidRPr="00C24A84" w:rsidRDefault="00010B8A" w:rsidP="00C24A84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2375E08D" w14:textId="2E02C919" w:rsidR="0058064D" w:rsidRPr="00C24A84" w:rsidRDefault="00C32F3D" w:rsidP="00C24A84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18" w:name="_Toc272204322"/>
      <w:bookmarkStart w:id="19" w:name="_Toc290624425"/>
      <w:bookmarkStart w:id="20" w:name="_Toc102040759"/>
      <w:r w:rsidRPr="00C24A84">
        <w:rPr>
          <w:rFonts w:ascii="Times New Roman" w:hAnsi="Times New Roman" w:cs="Times New Roman"/>
        </w:rPr>
        <w:t>Certificate Generation</w:t>
      </w:r>
      <w:bookmarkEnd w:id="18"/>
      <w:bookmarkEnd w:id="19"/>
      <w:bookmarkEnd w:id="20"/>
    </w:p>
    <w:p w14:paraId="09DDC997" w14:textId="2EFB4A1B" w:rsidR="00B5701A" w:rsidRPr="00C24A84" w:rsidRDefault="00C24A84" w:rsidP="00C24A84">
      <w:pPr>
        <w:pStyle w:val="NormalWeb"/>
        <w:spacing w:line="480" w:lineRule="auto"/>
      </w:pPr>
      <w:r w:rsidRPr="00C24A84">
        <w:drawing>
          <wp:inline distT="0" distB="0" distL="0" distR="0" wp14:anchorId="7956BAFB" wp14:editId="39D2C035">
            <wp:extent cx="2695575" cy="1757596"/>
            <wp:effectExtent l="0" t="0" r="0" b="0"/>
            <wp:docPr id="80934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49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7096" cy="17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777777" w:rsidR="00DB5652" w:rsidRPr="00C24A84" w:rsidRDefault="00DB5652" w:rsidP="00C24A84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4BA218AD" w14:textId="7D5B9494" w:rsidR="00C56FC2" w:rsidRPr="00C24A84" w:rsidRDefault="00E33862" w:rsidP="00C24A84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21" w:name="_Toc153388823"/>
      <w:bookmarkStart w:id="22" w:name="_Toc469977634"/>
      <w:bookmarkStart w:id="23" w:name="_Toc102040760"/>
      <w:r w:rsidRPr="00C24A84">
        <w:rPr>
          <w:rFonts w:ascii="Times New Roman" w:hAnsi="Times New Roman" w:cs="Times New Roman"/>
        </w:rPr>
        <w:t>Deploy Cipher</w:t>
      </w:r>
      <w:bookmarkEnd w:id="21"/>
      <w:bookmarkEnd w:id="22"/>
      <w:bookmarkEnd w:id="23"/>
    </w:p>
    <w:p w14:paraId="4DB5478E" w14:textId="77777777" w:rsidR="00C24A84" w:rsidRPr="00C24A84" w:rsidRDefault="00C24A84" w:rsidP="00C24A84">
      <w:pPr>
        <w:pStyle w:val="Heading2"/>
        <w:spacing w:before="0" w:line="480" w:lineRule="auto"/>
        <w:rPr>
          <w:rFonts w:ascii="Times New Roman" w:hAnsi="Times New Roman" w:cs="Times New Roman"/>
        </w:rPr>
      </w:pPr>
    </w:p>
    <w:p w14:paraId="423E9454" w14:textId="5775651F" w:rsidR="00C24A84" w:rsidRPr="00C24A84" w:rsidRDefault="00C24A84" w:rsidP="00C24A84">
      <w:pPr>
        <w:pStyle w:val="Heading2"/>
        <w:spacing w:before="0" w:line="480" w:lineRule="auto"/>
        <w:rPr>
          <w:rFonts w:ascii="Times New Roman" w:hAnsi="Times New Roman" w:cs="Times New Roman"/>
          <w:b w:val="0"/>
          <w:bCs w:val="0"/>
        </w:rPr>
      </w:pPr>
      <w:r w:rsidRPr="00C24A84">
        <w:rPr>
          <w:rFonts w:ascii="Times New Roman" w:hAnsi="Times New Roman" w:cs="Times New Roman"/>
          <w:b w:val="0"/>
          <w:bCs w:val="0"/>
        </w:rPr>
        <w:t>The application was modified to generate a SHA-256 checksum for a unique data string containing the developer's name. This checksum allows users to verify that the transmitted data has not been altered.</w:t>
      </w:r>
    </w:p>
    <w:p w14:paraId="126E4B35" w14:textId="4E078B93" w:rsidR="00E4044A" w:rsidRPr="00C24A84" w:rsidRDefault="00E4044A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eastAsia="Times New Roman" w:hAnsi="Times New Roman" w:cs="Times New Roman"/>
          <w:sz w:val="22"/>
          <w:szCs w:val="22"/>
        </w:rPr>
        <w:t>Insert a screenshot below of the checksum verification.</w:t>
      </w:r>
    </w:p>
    <w:p w14:paraId="1D5553A4" w14:textId="77777777" w:rsidR="003978A0" w:rsidRPr="00C24A84" w:rsidRDefault="003978A0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320DBB8C" w14:textId="58E44C98" w:rsidR="00C56FC2" w:rsidRPr="00C24A84" w:rsidRDefault="00B5701A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hAnsi="Times New Roman" w:cs="Times New Roman"/>
          <w:noProof/>
        </w:rPr>
        <w:drawing>
          <wp:inline distT="0" distB="0" distL="0" distR="0" wp14:anchorId="495B45D3" wp14:editId="017C0E7B">
            <wp:extent cx="3738245" cy="1516420"/>
            <wp:effectExtent l="0" t="0" r="0" b="7620"/>
            <wp:docPr id="6381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924" cy="153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41E9" w14:textId="77777777" w:rsidR="00DB5652" w:rsidRPr="00C24A84" w:rsidRDefault="00DB5652" w:rsidP="00C24A84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1E7FBDDF" w14:textId="3B5DB071" w:rsidR="00B03C25" w:rsidRPr="00C24A84" w:rsidRDefault="00E4044A" w:rsidP="00C24A84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24" w:name="_Toc102040761"/>
      <w:bookmarkStart w:id="25" w:name="_Toc985755642"/>
      <w:bookmarkStart w:id="26" w:name="_Toc1980769825"/>
      <w:r w:rsidRPr="00C24A84">
        <w:rPr>
          <w:rFonts w:ascii="Times New Roman" w:hAnsi="Times New Roman" w:cs="Times New Roman"/>
        </w:rPr>
        <w:t>Secure Communications</w:t>
      </w:r>
      <w:bookmarkEnd w:id="24"/>
      <w:r w:rsidRPr="00C24A84">
        <w:rPr>
          <w:rFonts w:ascii="Times New Roman" w:hAnsi="Times New Roman" w:cs="Times New Roman"/>
        </w:rPr>
        <w:t xml:space="preserve"> </w:t>
      </w:r>
      <w:bookmarkEnd w:id="25"/>
      <w:bookmarkEnd w:id="26"/>
    </w:p>
    <w:p w14:paraId="2E2062CB" w14:textId="77777777" w:rsidR="00C24A84" w:rsidRPr="00C24A84" w:rsidRDefault="00C24A84" w:rsidP="00C24A84">
      <w:pPr>
        <w:pStyle w:val="Heading2"/>
        <w:spacing w:before="0" w:line="480" w:lineRule="auto"/>
        <w:rPr>
          <w:rFonts w:ascii="Times New Roman" w:hAnsi="Times New Roman" w:cs="Times New Roman"/>
        </w:rPr>
      </w:pPr>
    </w:p>
    <w:p w14:paraId="20CF9279" w14:textId="721D9C21" w:rsidR="00C24A84" w:rsidRPr="00C24A84" w:rsidRDefault="00C24A84" w:rsidP="00C24A84">
      <w:pPr>
        <w:pStyle w:val="Heading2"/>
        <w:spacing w:before="0" w:line="480" w:lineRule="auto"/>
        <w:rPr>
          <w:rFonts w:ascii="Times New Roman" w:hAnsi="Times New Roman" w:cs="Times New Roman"/>
          <w:b w:val="0"/>
          <w:bCs w:val="0"/>
        </w:rPr>
      </w:pPr>
      <w:r w:rsidRPr="00C24A84">
        <w:rPr>
          <w:rFonts w:ascii="Times New Roman" w:hAnsi="Times New Roman" w:cs="Times New Roman"/>
          <w:b w:val="0"/>
          <w:bCs w:val="0"/>
        </w:rPr>
        <w:lastRenderedPageBreak/>
        <w:t>HTTPS was successfully configured using a self-signed SSL certificate. The application now communicates securely over port 8443, encrypting all data transmitted between the client and the server.</w:t>
      </w:r>
    </w:p>
    <w:p w14:paraId="3BE26112" w14:textId="6216B352" w:rsidR="00E4044A" w:rsidRPr="00C24A84" w:rsidRDefault="00E4044A" w:rsidP="00C24A84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C24A84">
        <w:rPr>
          <w:rFonts w:ascii="Times New Roman" w:hAnsi="Times New Roman" w:cs="Times New Roman"/>
          <w:sz w:val="22"/>
          <w:szCs w:val="22"/>
        </w:rPr>
        <w:t xml:space="preserve">Insert a screenshot </w:t>
      </w:r>
      <w:proofErr w:type="gramStart"/>
      <w:r w:rsidRPr="00C24A84">
        <w:rPr>
          <w:rFonts w:ascii="Times New Roman" w:hAnsi="Times New Roman" w:cs="Times New Roman"/>
          <w:sz w:val="22"/>
          <w:szCs w:val="22"/>
        </w:rPr>
        <w:t>below of</w:t>
      </w:r>
      <w:proofErr w:type="gramEnd"/>
      <w:r w:rsidRPr="00C24A84">
        <w:rPr>
          <w:rFonts w:ascii="Times New Roman" w:hAnsi="Times New Roman" w:cs="Times New Roman"/>
          <w:sz w:val="22"/>
          <w:szCs w:val="22"/>
        </w:rPr>
        <w:t xml:space="preserve"> the web browser that shows a secure webpage.</w:t>
      </w:r>
    </w:p>
    <w:p w14:paraId="2CB31EF5" w14:textId="77777777" w:rsidR="003978A0" w:rsidRPr="00C24A84" w:rsidRDefault="003978A0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29BE9291" w14:textId="0F0996E0" w:rsidR="00C24A84" w:rsidRPr="00C24A84" w:rsidRDefault="00C24A84" w:rsidP="00C24A84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C24A84">
        <w:rPr>
          <w:rFonts w:ascii="Times New Roman" w:hAnsi="Times New Roman" w:cs="Times New Roman"/>
          <w:noProof/>
        </w:rPr>
        <w:drawing>
          <wp:inline distT="0" distB="0" distL="0" distR="0" wp14:anchorId="4D29793B" wp14:editId="4B1CBABA">
            <wp:extent cx="3738245" cy="1516420"/>
            <wp:effectExtent l="0" t="0" r="0" b="7620"/>
            <wp:docPr id="7290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924" cy="153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4543" w14:textId="2FBA699D" w:rsidR="00E33862" w:rsidRPr="00C24A84" w:rsidRDefault="000202DE" w:rsidP="00C24A84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27" w:name="_Toc1258769504"/>
      <w:bookmarkStart w:id="28" w:name="_Toc1151872792"/>
      <w:bookmarkStart w:id="29" w:name="_Toc102040762"/>
      <w:r w:rsidRPr="00C24A84">
        <w:rPr>
          <w:rFonts w:ascii="Times New Roman" w:hAnsi="Times New Roman" w:cs="Times New Roman"/>
        </w:rPr>
        <w:t>Secondary Testing</w:t>
      </w:r>
      <w:bookmarkEnd w:id="27"/>
      <w:bookmarkEnd w:id="28"/>
      <w:bookmarkEnd w:id="29"/>
    </w:p>
    <w:p w14:paraId="26D745AB" w14:textId="77777777" w:rsidR="00C24A84" w:rsidRPr="00C24A84" w:rsidRDefault="00C24A84" w:rsidP="00C24A84">
      <w:pPr>
        <w:pStyle w:val="Heading2"/>
        <w:spacing w:before="0" w:line="480" w:lineRule="auto"/>
        <w:rPr>
          <w:rFonts w:ascii="Times New Roman" w:hAnsi="Times New Roman" w:cs="Times New Roman"/>
        </w:rPr>
      </w:pPr>
    </w:p>
    <w:p w14:paraId="1462E4B3" w14:textId="4006C928" w:rsidR="00C24A84" w:rsidRPr="00C24A84" w:rsidRDefault="00C24A84" w:rsidP="00C24A84">
      <w:pPr>
        <w:pStyle w:val="Heading2"/>
        <w:spacing w:before="0" w:line="480" w:lineRule="auto"/>
        <w:rPr>
          <w:rFonts w:ascii="Times New Roman" w:hAnsi="Times New Roman" w:cs="Times New Roman"/>
          <w:b w:val="0"/>
          <w:bCs w:val="0"/>
        </w:rPr>
      </w:pPr>
      <w:r w:rsidRPr="00C24A84">
        <w:rPr>
          <w:rFonts w:ascii="Times New Roman" w:hAnsi="Times New Roman" w:cs="Times New Roman"/>
          <w:b w:val="0"/>
          <w:bCs w:val="0"/>
        </w:rPr>
        <w:t>After refactoring the application, a secondary static analysis was performed using the OWASP Dependency-Check Maven plugin. The application was reviewed for known vulnerable dependencies to verify that no new security vulnerabilities were introduced during development</w:t>
      </w:r>
      <w:r w:rsidRPr="00C24A84">
        <w:rPr>
          <w:rFonts w:ascii="Times New Roman" w:hAnsi="Times New Roman" w:cs="Times New Roman"/>
        </w:rPr>
        <w:t>.</w:t>
      </w:r>
    </w:p>
    <w:p w14:paraId="3496F240" w14:textId="191BA9EA" w:rsidR="00E4044A" w:rsidRPr="00C24A84" w:rsidRDefault="00FF48E7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eastAsia="Times New Roman" w:hAnsi="Times New Roman" w:cs="Times New Roman"/>
          <w:sz w:val="22"/>
          <w:szCs w:val="22"/>
        </w:rPr>
        <w:t>Insert screenshots below of the refactored code executed without errors and the dependency</w:t>
      </w:r>
      <w:r w:rsidR="006E3003" w:rsidRPr="00C24A84">
        <w:rPr>
          <w:rFonts w:ascii="Times New Roman" w:eastAsia="Times New Roman" w:hAnsi="Times New Roman" w:cs="Times New Roman"/>
          <w:sz w:val="22"/>
          <w:szCs w:val="22"/>
        </w:rPr>
        <w:t>-</w:t>
      </w:r>
      <w:r w:rsidRPr="00C24A84">
        <w:rPr>
          <w:rFonts w:ascii="Times New Roman" w:eastAsia="Times New Roman" w:hAnsi="Times New Roman" w:cs="Times New Roman"/>
          <w:sz w:val="22"/>
          <w:szCs w:val="22"/>
        </w:rPr>
        <w:t>check report.</w:t>
      </w:r>
    </w:p>
    <w:p w14:paraId="099B1CE1" w14:textId="214F580D" w:rsidR="003978A0" w:rsidRPr="00C24A84" w:rsidRDefault="00C24A84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7BF19C66" wp14:editId="4814D39A">
            <wp:extent cx="2138363" cy="1867869"/>
            <wp:effectExtent l="0" t="0" r="0" b="0"/>
            <wp:docPr id="72965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7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9285" cy="18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67CAB031" w:rsidR="00DB5652" w:rsidRPr="00C24A84" w:rsidRDefault="00DB5652" w:rsidP="00C24A84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31762174" w14:textId="546940EE" w:rsidR="00E33862" w:rsidRPr="00C24A84" w:rsidRDefault="000202DE" w:rsidP="00C24A84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30" w:name="_Toc1726280430"/>
      <w:bookmarkStart w:id="31" w:name="_Toc190184513"/>
      <w:bookmarkStart w:id="32" w:name="_Toc102040763"/>
      <w:r w:rsidRPr="00C24A84">
        <w:rPr>
          <w:rFonts w:ascii="Times New Roman" w:hAnsi="Times New Roman" w:cs="Times New Roman"/>
        </w:rPr>
        <w:t>Functional Testing</w:t>
      </w:r>
      <w:bookmarkEnd w:id="30"/>
      <w:bookmarkEnd w:id="31"/>
      <w:bookmarkEnd w:id="32"/>
    </w:p>
    <w:p w14:paraId="31E8704C" w14:textId="3D28D3F9" w:rsidR="00C24A84" w:rsidRPr="00C24A84" w:rsidRDefault="00C24A84" w:rsidP="00C24A84">
      <w:pPr>
        <w:pStyle w:val="Heading2"/>
        <w:spacing w:before="0" w:line="480" w:lineRule="auto"/>
        <w:rPr>
          <w:rFonts w:ascii="Times New Roman" w:hAnsi="Times New Roman" w:cs="Times New Roman"/>
        </w:rPr>
      </w:pPr>
      <w:r w:rsidRPr="00C24A84">
        <w:rPr>
          <w:rFonts w:ascii="Times New Roman" w:hAnsi="Times New Roman" w:cs="Times New Roman"/>
        </w:rPr>
        <w:t xml:space="preserve"> </w:t>
      </w:r>
    </w:p>
    <w:p w14:paraId="048D4058" w14:textId="78394148" w:rsidR="00C24A84" w:rsidRPr="00C24A84" w:rsidRDefault="00C24A84" w:rsidP="00C24A84">
      <w:pPr>
        <w:pStyle w:val="Heading2"/>
        <w:spacing w:before="0" w:line="480" w:lineRule="auto"/>
        <w:rPr>
          <w:rFonts w:ascii="Times New Roman" w:hAnsi="Times New Roman" w:cs="Times New Roman"/>
          <w:b w:val="0"/>
          <w:bCs w:val="0"/>
        </w:rPr>
      </w:pPr>
      <w:r w:rsidRPr="00C24A84">
        <w:rPr>
          <w:rFonts w:ascii="Times New Roman" w:hAnsi="Times New Roman" w:cs="Times New Roman"/>
          <w:b w:val="0"/>
          <w:bCs w:val="0"/>
        </w:rPr>
        <w:lastRenderedPageBreak/>
        <w:t>Functional testing confirmed that the application executed successfully and that the checksum endpoint generated the expected SHA-256 hash. HTTPS communication functioned correctly, and the secure webpage displayed the checksum without runtime errors.</w:t>
      </w:r>
    </w:p>
    <w:p w14:paraId="6D135EC2" w14:textId="3448645C" w:rsidR="00E4044A" w:rsidRPr="00C24A84" w:rsidRDefault="00E4044A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eastAsia="Times New Roman" w:hAnsi="Times New Roman" w:cs="Times New Roman"/>
          <w:sz w:val="22"/>
          <w:szCs w:val="22"/>
        </w:rPr>
        <w:t>Insert a screenshot below of the refactored code executed without errors.</w:t>
      </w:r>
    </w:p>
    <w:p w14:paraId="42BA38F6" w14:textId="412CFF79" w:rsidR="003978A0" w:rsidRPr="00C24A84" w:rsidRDefault="00C24A84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C24A84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7651A5FC" wp14:editId="0365C897">
            <wp:extent cx="2057400" cy="1797148"/>
            <wp:effectExtent l="0" t="0" r="0" b="0"/>
            <wp:docPr id="181738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87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7840" cy="180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71C" w14:textId="52F5EA5A" w:rsidR="00E33862" w:rsidRPr="00C24A84" w:rsidRDefault="00E33862" w:rsidP="00C24A84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2731DE97" w14:textId="46FF2EDE" w:rsidR="00E33862" w:rsidRPr="00C24A84" w:rsidRDefault="00E33862" w:rsidP="00C24A84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33" w:name="_Toc1256172566"/>
      <w:bookmarkStart w:id="34" w:name="_Toc1705881728"/>
      <w:bookmarkStart w:id="35" w:name="_Toc102040764"/>
      <w:r w:rsidRPr="00C24A84">
        <w:rPr>
          <w:rFonts w:ascii="Times New Roman" w:hAnsi="Times New Roman" w:cs="Times New Roman"/>
        </w:rPr>
        <w:t>Summary</w:t>
      </w:r>
      <w:bookmarkEnd w:id="33"/>
      <w:bookmarkEnd w:id="34"/>
      <w:bookmarkEnd w:id="35"/>
    </w:p>
    <w:p w14:paraId="09582ED5" w14:textId="77777777" w:rsidR="00E4044A" w:rsidRPr="00C24A84" w:rsidRDefault="00E4044A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158F1363" w14:textId="77777777" w:rsidR="00C24A84" w:rsidRPr="00C24A84" w:rsidRDefault="00C24A84" w:rsidP="00C24A84">
      <w:pPr>
        <w:pStyle w:val="NormalWeb"/>
        <w:spacing w:line="480" w:lineRule="auto"/>
      </w:pPr>
      <w:r w:rsidRPr="00C24A84">
        <w:t xml:space="preserve">The Artemis Financial application was successfully refactored to improve software security by implementing multiple layers of protection. HTTPS was enabled using a self-signed SSL certificate generated with Java </w:t>
      </w:r>
      <w:proofErr w:type="spellStart"/>
      <w:r w:rsidRPr="00C24A84">
        <w:t>Keytool</w:t>
      </w:r>
      <w:proofErr w:type="spellEnd"/>
      <w:r w:rsidRPr="00C24A84">
        <w:t>. SHA-256 hashing was implemented to verify the integrity of transmitted data through checksum verification.</w:t>
      </w:r>
    </w:p>
    <w:p w14:paraId="2CE785DF" w14:textId="77777777" w:rsidR="00C24A84" w:rsidRPr="00C24A84" w:rsidRDefault="00C24A84" w:rsidP="00C24A84">
      <w:pPr>
        <w:pStyle w:val="NormalWeb"/>
        <w:spacing w:line="480" w:lineRule="auto"/>
      </w:pPr>
      <w:r w:rsidRPr="00C24A84">
        <w:t>Following the vulnerability assessment process, secure communications, cryptographic hashing, SSL certificate management, and dependency analysis were incorporated into the application. Static testing using OWASP Dependency-Check was performed to identify vulnerable third-party libraries, while functional testing verified that the application executed correctly after the security enhancements.</w:t>
      </w:r>
    </w:p>
    <w:p w14:paraId="49078BBC" w14:textId="77777777" w:rsidR="00C24A84" w:rsidRPr="00C24A84" w:rsidRDefault="00C24A84" w:rsidP="00C24A84">
      <w:pPr>
        <w:pStyle w:val="NormalWeb"/>
        <w:spacing w:line="480" w:lineRule="auto"/>
      </w:pPr>
      <w:r w:rsidRPr="00C24A84">
        <w:lastRenderedPageBreak/>
        <w:t>These improvements increased the application's confidentiality, integrity, and overall security while maintaining its existing functionality.</w:t>
      </w:r>
    </w:p>
    <w:p w14:paraId="4C02CC3C" w14:textId="77777777" w:rsidR="006E3003" w:rsidRPr="00C24A84" w:rsidRDefault="006E3003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31987E4A" w14:textId="60009066" w:rsidR="620D193F" w:rsidRPr="00C24A84" w:rsidRDefault="620D193F" w:rsidP="00C24A84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eastAsia="Calibri" w:hAnsi="Times New Roman" w:cs="Times New Roman"/>
        </w:rPr>
      </w:pPr>
      <w:bookmarkStart w:id="36" w:name="_Toc171130422"/>
      <w:bookmarkStart w:id="37" w:name="_Toc102040765"/>
      <w:r w:rsidRPr="00C24A84">
        <w:rPr>
          <w:rFonts w:ascii="Times New Roman" w:hAnsi="Times New Roman" w:cs="Times New Roman"/>
        </w:rPr>
        <w:t>Industry Standard Best Practices</w:t>
      </w:r>
      <w:bookmarkEnd w:id="36"/>
      <w:bookmarkEnd w:id="37"/>
    </w:p>
    <w:p w14:paraId="266CC060" w14:textId="29545586" w:rsidR="620D193F" w:rsidRPr="00C24A84" w:rsidRDefault="620D193F" w:rsidP="00C24A84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2EE78673" w14:textId="77777777" w:rsidR="00C24A84" w:rsidRPr="00C24A84" w:rsidRDefault="00C24A84" w:rsidP="00C24A84">
      <w:pPr>
        <w:pStyle w:val="NormalWeb"/>
        <w:spacing w:line="480" w:lineRule="auto"/>
      </w:pPr>
      <w:r w:rsidRPr="00C24A84">
        <w:t>Several industry-standard secure coding practices were implemented throughout this project. HTTPS was enabled to encrypt all network communications using SSL/TLS. SHA-256 was selected as the cryptographic hash algorithm because it is widely accepted as a secure industry standard for checksum verification. RSA 2048-bit keys were used to generate the SSL certificate, providing strong asymmetric encryption.</w:t>
      </w:r>
    </w:p>
    <w:p w14:paraId="031DABF1" w14:textId="77777777" w:rsidR="00C24A84" w:rsidRPr="00C24A84" w:rsidRDefault="00C24A84" w:rsidP="00C24A84">
      <w:pPr>
        <w:pStyle w:val="NormalWeb"/>
        <w:spacing w:line="480" w:lineRule="auto"/>
      </w:pPr>
      <w:r w:rsidRPr="00C24A84">
        <w:t>Static analysis using the OWASP Dependency-Check plugin was performed to identify vulnerable third-party libraries before deployment. Functional testing verified that the application's security enhancements operated correctly without introducing new defects.</w:t>
      </w:r>
    </w:p>
    <w:p w14:paraId="2459FEF0" w14:textId="77777777" w:rsidR="00C24A84" w:rsidRPr="00C24A84" w:rsidRDefault="00C24A84" w:rsidP="00C24A84">
      <w:pPr>
        <w:pStyle w:val="NormalWeb"/>
        <w:spacing w:line="480" w:lineRule="auto"/>
      </w:pPr>
      <w:r w:rsidRPr="00C24A84">
        <w:t>Applying industry best practices helps organizations like Artemis Financial reduce cybersecurity risks, protect sensitive customer information, maintain regulatory compliance, and improve customer confidence by ensuring secure software development practices.</w:t>
      </w:r>
    </w:p>
    <w:p w14:paraId="2AE7968F" w14:textId="77777777" w:rsidR="00C24A84" w:rsidRDefault="00C24A84" w:rsidP="00D47759">
      <w:pPr>
        <w:contextualSpacing/>
        <w:rPr>
          <w:rFonts w:eastAsia="Times New Roman"/>
          <w:sz w:val="22"/>
          <w:szCs w:val="22"/>
        </w:rPr>
      </w:pPr>
    </w:p>
    <w:sectPr w:rsidR="00C24A84" w:rsidSect="00C41B36"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D1BAD" w14:textId="77777777" w:rsidR="003B67AD" w:rsidRDefault="003B67AD" w:rsidP="002F3F84">
      <w:r>
        <w:separator/>
      </w:r>
    </w:p>
  </w:endnote>
  <w:endnote w:type="continuationSeparator" w:id="0">
    <w:p w14:paraId="383DB956" w14:textId="77777777" w:rsidR="003B67AD" w:rsidRDefault="003B67AD" w:rsidP="002F3F84">
      <w:r>
        <w:continuationSeparator/>
      </w:r>
    </w:p>
  </w:endnote>
  <w:endnote w:type="continuationNotice" w:id="1">
    <w:p w14:paraId="072C79AD" w14:textId="77777777" w:rsidR="003B67AD" w:rsidRDefault="003B67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433B6" w14:textId="77777777" w:rsidR="003B67AD" w:rsidRDefault="003B67AD" w:rsidP="002F3F84">
      <w:r>
        <w:separator/>
      </w:r>
    </w:p>
  </w:footnote>
  <w:footnote w:type="continuationSeparator" w:id="0">
    <w:p w14:paraId="0F194DC6" w14:textId="77777777" w:rsidR="003B67AD" w:rsidRDefault="003B67AD" w:rsidP="002F3F84">
      <w:r>
        <w:continuationSeparator/>
      </w:r>
    </w:p>
  </w:footnote>
  <w:footnote w:type="continuationNotice" w:id="1">
    <w:p w14:paraId="3DE17002" w14:textId="77777777" w:rsidR="003B67AD" w:rsidRDefault="003B67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940723485">
    <w:abstractNumId w:val="16"/>
  </w:num>
  <w:num w:numId="2" w16cid:durableId="109933549">
    <w:abstractNumId w:val="20"/>
  </w:num>
  <w:num w:numId="3" w16cid:durableId="1914968774">
    <w:abstractNumId w:val="6"/>
  </w:num>
  <w:num w:numId="4" w16cid:durableId="1017538517">
    <w:abstractNumId w:val="8"/>
  </w:num>
  <w:num w:numId="5" w16cid:durableId="725835949">
    <w:abstractNumId w:val="4"/>
  </w:num>
  <w:num w:numId="6" w16cid:durableId="437995240">
    <w:abstractNumId w:val="17"/>
  </w:num>
  <w:num w:numId="7" w16cid:durableId="55128267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26629129">
    <w:abstractNumId w:val="5"/>
  </w:num>
  <w:num w:numId="9" w16cid:durableId="627471220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696344778">
    <w:abstractNumId w:val="0"/>
  </w:num>
  <w:num w:numId="11" w16cid:durableId="73859649">
    <w:abstractNumId w:val="3"/>
  </w:num>
  <w:num w:numId="12" w16cid:durableId="1560750639">
    <w:abstractNumId w:val="19"/>
  </w:num>
  <w:num w:numId="13" w16cid:durableId="1576548373">
    <w:abstractNumId w:val="15"/>
  </w:num>
  <w:num w:numId="14" w16cid:durableId="456261750">
    <w:abstractNumId w:val="2"/>
  </w:num>
  <w:num w:numId="15" w16cid:durableId="1803230305">
    <w:abstractNumId w:val="11"/>
  </w:num>
  <w:num w:numId="16" w16cid:durableId="817959725">
    <w:abstractNumId w:val="9"/>
  </w:num>
  <w:num w:numId="17" w16cid:durableId="811098160">
    <w:abstractNumId w:val="14"/>
  </w:num>
  <w:num w:numId="18" w16cid:durableId="788083197">
    <w:abstractNumId w:val="18"/>
  </w:num>
  <w:num w:numId="19" w16cid:durableId="955334574">
    <w:abstractNumId w:val="7"/>
  </w:num>
  <w:num w:numId="20" w16cid:durableId="32534568">
    <w:abstractNumId w:val="13"/>
  </w:num>
  <w:num w:numId="21" w16cid:durableId="466774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0E26A5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978D6"/>
    <w:rsid w:val="003A1621"/>
    <w:rsid w:val="003B67AD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5701A"/>
    <w:rsid w:val="00B720DC"/>
    <w:rsid w:val="00B7788F"/>
    <w:rsid w:val="00C24A84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6797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Priscilla Flores</cp:lastModifiedBy>
  <cp:revision>2</cp:revision>
  <dcterms:created xsi:type="dcterms:W3CDTF">2026-06-19T05:25:00Z</dcterms:created>
  <dcterms:modified xsi:type="dcterms:W3CDTF">2026-06-19T05:25:00Z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