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5EF" w:rsidRDefault="00135691">
      <w:pPr>
        <w:jc w:val="center"/>
      </w:pPr>
      <w:r w:rsidRPr="00135691">
        <w:rPr>
          <w:b/>
          <w:sz w:val="44"/>
          <w:szCs w:val="44"/>
        </w:rPr>
        <w:t xml:space="preserve">Personas </w:t>
      </w:r>
      <w:proofErr w:type="spellStart"/>
      <w:r w:rsidRPr="00135691">
        <w:rPr>
          <w:b/>
          <w:sz w:val="44"/>
          <w:szCs w:val="44"/>
        </w:rPr>
        <w:t>BeautyBook</w:t>
      </w:r>
      <w:proofErr w:type="spellEnd"/>
      <w:r w:rsidRPr="00135691">
        <w:rPr>
          <w:b/>
          <w:sz w:val="44"/>
          <w:szCs w:val="44"/>
        </w:rPr>
        <w:t xml:space="preserve"> (</w:t>
      </w:r>
      <w:proofErr w:type="spellStart"/>
      <w:r w:rsidRPr="00135691">
        <w:rPr>
          <w:b/>
          <w:sz w:val="44"/>
          <w:szCs w:val="44"/>
        </w:rPr>
        <w:t>Livrable</w:t>
      </w:r>
      <w:proofErr w:type="spellEnd"/>
      <w:r w:rsidRPr="00135691">
        <w:rPr>
          <w:b/>
          <w:sz w:val="44"/>
          <w:szCs w:val="44"/>
        </w:rPr>
        <w:t xml:space="preserve"> 2)</w:t>
      </w:r>
    </w:p>
    <w:p w:rsidR="008525EF" w:rsidRDefault="008525EF"/>
    <w:p w:rsidR="008525EF" w:rsidRDefault="000C0B24">
      <w:r>
        <w:rPr>
          <w:b/>
          <w:sz w:val="28"/>
        </w:rPr>
        <w:t>Personas (3 minimum)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1537"/>
        <w:gridCol w:w="1462"/>
        <w:gridCol w:w="1347"/>
        <w:gridCol w:w="1129"/>
        <w:gridCol w:w="2029"/>
      </w:tblGrid>
      <w:tr w:rsidR="008525EF">
        <w:trPr>
          <w:jc w:val="center"/>
        </w:trPr>
        <w:tc>
          <w:tcPr>
            <w:tcW w:w="1440" w:type="dxa"/>
          </w:tcPr>
          <w:p w:rsidR="008525EF" w:rsidRDefault="000C0B24">
            <w:r>
              <w:rPr>
                <w:b/>
              </w:rPr>
              <w:t>Persona</w:t>
            </w:r>
          </w:p>
        </w:tc>
        <w:tc>
          <w:tcPr>
            <w:tcW w:w="1440" w:type="dxa"/>
          </w:tcPr>
          <w:p w:rsidR="008525EF" w:rsidRDefault="000C0B24">
            <w:r>
              <w:rPr>
                <w:b/>
              </w:rPr>
              <w:t>Profil &amp; contexte</w:t>
            </w:r>
          </w:p>
        </w:tc>
        <w:tc>
          <w:tcPr>
            <w:tcW w:w="1440" w:type="dxa"/>
          </w:tcPr>
          <w:p w:rsidR="008525EF" w:rsidRDefault="000C0B24">
            <w:r>
              <w:rPr>
                <w:b/>
              </w:rPr>
              <w:t>Objectifs</w:t>
            </w:r>
          </w:p>
        </w:tc>
        <w:tc>
          <w:tcPr>
            <w:tcW w:w="1440" w:type="dxa"/>
          </w:tcPr>
          <w:p w:rsidR="008525EF" w:rsidRDefault="000C0B24">
            <w:r>
              <w:rPr>
                <w:b/>
              </w:rPr>
              <w:t>Frustrations / pains</w:t>
            </w:r>
          </w:p>
        </w:tc>
        <w:tc>
          <w:tcPr>
            <w:tcW w:w="1440" w:type="dxa"/>
          </w:tcPr>
          <w:p w:rsidR="008525EF" w:rsidRDefault="000C0B24">
            <w:r>
              <w:rPr>
                <w:b/>
              </w:rPr>
              <w:t>Scénario (1 phrase)</w:t>
            </w:r>
          </w:p>
        </w:tc>
        <w:tc>
          <w:tcPr>
            <w:tcW w:w="1440" w:type="dxa"/>
          </w:tcPr>
          <w:p w:rsidR="008525EF" w:rsidRDefault="000C0B24">
            <w:r>
              <w:rPr>
                <w:b/>
              </w:rPr>
              <w:t>Stories candidates (exemples)</w:t>
            </w:r>
          </w:p>
        </w:tc>
      </w:tr>
      <w:tr w:rsidR="008525EF">
        <w:trPr>
          <w:jc w:val="center"/>
        </w:trPr>
        <w:tc>
          <w:tcPr>
            <w:tcW w:w="1440" w:type="dxa"/>
          </w:tcPr>
          <w:p w:rsidR="008525EF" w:rsidRDefault="00135691">
            <w:r>
              <w:t xml:space="preserve">Marc — </w:t>
            </w:r>
            <w:proofErr w:type="spellStart"/>
            <w:r>
              <w:t>Gérant</w:t>
            </w:r>
            <w:proofErr w:type="spellEnd"/>
            <w:r>
              <w:t xml:space="preserve"> de salon (45 </w:t>
            </w:r>
            <w:proofErr w:type="spellStart"/>
            <w:r>
              <w:t>ans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8525EF" w:rsidRDefault="006C563F">
            <w:proofErr w:type="spellStart"/>
            <w:r>
              <w:rPr>
                <w:rStyle w:val="citation-62"/>
                <w:b/>
                <w:bCs/>
              </w:rPr>
              <w:t>Propriétaire</w:t>
            </w:r>
            <w:proofErr w:type="spellEnd"/>
            <w:r>
              <w:rPr>
                <w:rStyle w:val="citation-62"/>
                <w:b/>
                <w:bCs/>
              </w:rPr>
              <w:t xml:space="preserve"> de "Marc Coiffure".</w:t>
            </w:r>
            <w:r>
              <w:rPr>
                <w:rStyle w:val="citation-62"/>
              </w:rPr>
              <w:t xml:space="preserve"> </w:t>
            </w:r>
            <w:proofErr w:type="spellStart"/>
            <w:r>
              <w:rPr>
                <w:rStyle w:val="citation-62"/>
              </w:rPr>
              <w:t>Gère</w:t>
            </w:r>
            <w:proofErr w:type="spellEnd"/>
            <w:r>
              <w:rPr>
                <w:rStyle w:val="citation-62"/>
              </w:rPr>
              <w:t xml:space="preserve"> son planning sur </w:t>
            </w:r>
            <w:proofErr w:type="spellStart"/>
            <w:r>
              <w:rPr>
                <w:rStyle w:val="citation-62"/>
              </w:rPr>
              <w:t>papier</w:t>
            </w:r>
            <w:proofErr w:type="spellEnd"/>
            <w:r>
              <w:rPr>
                <w:rStyle w:val="citation-62"/>
              </w:rPr>
              <w:t xml:space="preserve">, </w:t>
            </w:r>
            <w:proofErr w:type="spellStart"/>
            <w:r>
              <w:rPr>
                <w:rStyle w:val="citation-62"/>
              </w:rPr>
              <w:t>débordé</w:t>
            </w:r>
            <w:proofErr w:type="spellEnd"/>
            <w:r>
              <w:rPr>
                <w:rStyle w:val="citation-62"/>
              </w:rPr>
              <w:t xml:space="preserve"> par les </w:t>
            </w:r>
            <w:proofErr w:type="spellStart"/>
            <w:r>
              <w:rPr>
                <w:rStyle w:val="citation-62"/>
              </w:rPr>
              <w:t>appels</w:t>
            </w:r>
            <w:proofErr w:type="spellEnd"/>
            <w:r>
              <w:rPr>
                <w:rStyle w:val="citation-62"/>
              </w:rPr>
              <w:t xml:space="preserve"> pendant les coupes</w:t>
            </w:r>
          </w:p>
        </w:tc>
        <w:tc>
          <w:tcPr>
            <w:tcW w:w="1440" w:type="dxa"/>
          </w:tcPr>
          <w:p w:rsidR="008525EF" w:rsidRDefault="006C563F">
            <w:proofErr w:type="spellStart"/>
            <w:r>
              <w:rPr>
                <w:rStyle w:val="citation-61"/>
              </w:rPr>
              <w:t>Automatiser</w:t>
            </w:r>
            <w:proofErr w:type="spellEnd"/>
            <w:r>
              <w:rPr>
                <w:rStyle w:val="citation-61"/>
              </w:rPr>
              <w:t xml:space="preserve"> les RDV 24h/</w:t>
            </w:r>
            <w:proofErr w:type="gramStart"/>
            <w:r>
              <w:rPr>
                <w:rStyle w:val="citation-61"/>
              </w:rPr>
              <w:t>24 ;</w:t>
            </w:r>
            <w:proofErr w:type="gramEnd"/>
            <w:r>
              <w:rPr>
                <w:rStyle w:val="citation-61"/>
              </w:rPr>
              <w:t xml:space="preserve"> </w:t>
            </w:r>
            <w:proofErr w:type="spellStart"/>
            <w:r>
              <w:rPr>
                <w:rStyle w:val="citation-61"/>
              </w:rPr>
              <w:t>réduire</w:t>
            </w:r>
            <w:proofErr w:type="spellEnd"/>
            <w:r>
              <w:rPr>
                <w:rStyle w:val="citation-61"/>
              </w:rPr>
              <w:t xml:space="preserve"> les </w:t>
            </w:r>
            <w:proofErr w:type="spellStart"/>
            <w:r>
              <w:rPr>
                <w:rStyle w:val="citation-61"/>
              </w:rPr>
              <w:t>oublis</w:t>
            </w:r>
            <w:proofErr w:type="spellEnd"/>
            <w:r>
              <w:rPr>
                <w:rStyle w:val="citation-61"/>
              </w:rPr>
              <w:t xml:space="preserve"> (no-shows) ; </w:t>
            </w:r>
            <w:proofErr w:type="spellStart"/>
            <w:r>
              <w:rPr>
                <w:rStyle w:val="citation-61"/>
              </w:rPr>
              <w:t>avoir</w:t>
            </w:r>
            <w:proofErr w:type="spellEnd"/>
            <w:r>
              <w:rPr>
                <w:rStyle w:val="citation-61"/>
              </w:rPr>
              <w:t xml:space="preserve"> </w:t>
            </w:r>
            <w:proofErr w:type="spellStart"/>
            <w:r>
              <w:rPr>
                <w:rStyle w:val="citation-61"/>
              </w:rPr>
              <w:t>une</w:t>
            </w:r>
            <w:proofErr w:type="spellEnd"/>
            <w:r>
              <w:rPr>
                <w:rStyle w:val="citation-61"/>
              </w:rPr>
              <w:t xml:space="preserve"> </w:t>
            </w:r>
            <w:proofErr w:type="spellStart"/>
            <w:r>
              <w:rPr>
                <w:rStyle w:val="citation-61"/>
              </w:rPr>
              <w:t>vue</w:t>
            </w:r>
            <w:proofErr w:type="spellEnd"/>
            <w:r>
              <w:rPr>
                <w:rStyle w:val="citation-61"/>
              </w:rPr>
              <w:t xml:space="preserve"> </w:t>
            </w:r>
            <w:proofErr w:type="spellStart"/>
            <w:r>
              <w:rPr>
                <w:rStyle w:val="citation-61"/>
              </w:rPr>
              <w:t>claire</w:t>
            </w:r>
            <w:proofErr w:type="spellEnd"/>
            <w:r>
              <w:rPr>
                <w:rStyle w:val="citation-61"/>
              </w:rPr>
              <w:t xml:space="preserve"> sur </w:t>
            </w:r>
            <w:proofErr w:type="spellStart"/>
            <w:r>
              <w:rPr>
                <w:rStyle w:val="citation-61"/>
              </w:rPr>
              <w:t>sa</w:t>
            </w:r>
            <w:proofErr w:type="spellEnd"/>
            <w:r>
              <w:rPr>
                <w:rStyle w:val="citation-61"/>
              </w:rPr>
              <w:t xml:space="preserve"> </w:t>
            </w:r>
            <w:proofErr w:type="spellStart"/>
            <w:r>
              <w:rPr>
                <w:rStyle w:val="citation-61"/>
              </w:rPr>
              <w:t>semaine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:rsidR="008525EF" w:rsidRDefault="006C563F">
            <w:r>
              <w:rPr>
                <w:rStyle w:val="citation-60"/>
              </w:rPr>
              <w:t xml:space="preserve">Les </w:t>
            </w:r>
            <w:proofErr w:type="spellStart"/>
            <w:r>
              <w:rPr>
                <w:rStyle w:val="citation-60"/>
              </w:rPr>
              <w:t>appels</w:t>
            </w:r>
            <w:proofErr w:type="spellEnd"/>
            <w:r>
              <w:rPr>
                <w:rStyle w:val="citation-60"/>
              </w:rPr>
              <w:t xml:space="preserve"> qui </w:t>
            </w:r>
            <w:proofErr w:type="spellStart"/>
            <w:r>
              <w:rPr>
                <w:rStyle w:val="citation-60"/>
              </w:rPr>
              <w:t>coupent</w:t>
            </w:r>
            <w:proofErr w:type="spellEnd"/>
            <w:r>
              <w:rPr>
                <w:rStyle w:val="citation-60"/>
              </w:rPr>
              <w:t xml:space="preserve"> le travail ; les clients qui ne </w:t>
            </w:r>
            <w:proofErr w:type="spellStart"/>
            <w:r>
              <w:rPr>
                <w:rStyle w:val="citation-60"/>
              </w:rPr>
              <w:t>viennent</w:t>
            </w:r>
            <w:proofErr w:type="spellEnd"/>
            <w:r>
              <w:rPr>
                <w:rStyle w:val="citation-60"/>
              </w:rPr>
              <w:t xml:space="preserve"> pas ; la </w:t>
            </w:r>
            <w:proofErr w:type="spellStart"/>
            <w:r>
              <w:rPr>
                <w:rStyle w:val="citation-60"/>
              </w:rPr>
              <w:t>difficulté</w:t>
            </w:r>
            <w:proofErr w:type="spellEnd"/>
            <w:r>
              <w:rPr>
                <w:rStyle w:val="citation-60"/>
              </w:rPr>
              <w:t xml:space="preserve"> à </w:t>
            </w:r>
            <w:proofErr w:type="spellStart"/>
            <w:r>
              <w:rPr>
                <w:rStyle w:val="citation-60"/>
              </w:rPr>
              <w:t>gérer</w:t>
            </w:r>
            <w:proofErr w:type="spellEnd"/>
            <w:r>
              <w:rPr>
                <w:rStyle w:val="citation-60"/>
              </w:rPr>
              <w:t xml:space="preserve"> les </w:t>
            </w:r>
            <w:proofErr w:type="spellStart"/>
            <w:r>
              <w:rPr>
                <w:rStyle w:val="citation-60"/>
              </w:rPr>
              <w:t>congés</w:t>
            </w:r>
            <w:proofErr w:type="spellEnd"/>
            <w:r>
              <w:rPr>
                <w:rStyle w:val="citation-60"/>
              </w:rPr>
              <w:t xml:space="preserve"> des </w:t>
            </w:r>
            <w:proofErr w:type="spellStart"/>
            <w:r>
              <w:rPr>
                <w:rStyle w:val="citation-60"/>
              </w:rPr>
              <w:t>employés</w:t>
            </w:r>
            <w:proofErr w:type="spellEnd"/>
          </w:p>
        </w:tc>
        <w:tc>
          <w:tcPr>
            <w:tcW w:w="1440" w:type="dxa"/>
          </w:tcPr>
          <w:p w:rsidR="008525EF" w:rsidRDefault="006C563F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que mon planning se </w:t>
            </w:r>
            <w:proofErr w:type="spellStart"/>
            <w:r>
              <w:t>remplisse</w:t>
            </w:r>
            <w:proofErr w:type="spellEnd"/>
            <w:r>
              <w:t xml:space="preserve"> tout </w:t>
            </w:r>
            <w:proofErr w:type="spellStart"/>
            <w:r>
              <w:t>seul</w:t>
            </w:r>
            <w:proofErr w:type="spellEnd"/>
            <w:r>
              <w:t xml:space="preserve"> pendant que je </w:t>
            </w:r>
            <w:proofErr w:type="spellStart"/>
            <w:r>
              <w:t>m'occupe</w:t>
            </w:r>
            <w:proofErr w:type="spellEnd"/>
            <w:r>
              <w:t xml:space="preserve"> de </w:t>
            </w:r>
            <w:proofErr w:type="spellStart"/>
            <w:r>
              <w:t>mes</w:t>
            </w:r>
            <w:proofErr w:type="spellEnd"/>
            <w:r>
              <w:t xml:space="preserve"> clients.</w:t>
            </w:r>
          </w:p>
        </w:tc>
        <w:tc>
          <w:tcPr>
            <w:tcW w:w="1440" w:type="dxa"/>
          </w:tcPr>
          <w:p w:rsidR="008525EF" w:rsidRDefault="006C563F">
            <w:bookmarkStart w:id="0" w:name="_GoBack"/>
            <w:proofErr w:type="spellStart"/>
            <w:r>
              <w:rPr>
                <w:rStyle w:val="citation-59"/>
              </w:rPr>
              <w:t>Créer</w:t>
            </w:r>
            <w:proofErr w:type="spellEnd"/>
            <w:r>
              <w:rPr>
                <w:rStyle w:val="citation-59"/>
              </w:rPr>
              <w:t xml:space="preserve">/modifier des </w:t>
            </w:r>
            <w:proofErr w:type="spellStart"/>
            <w:r>
              <w:rPr>
                <w:rStyle w:val="citation-59"/>
              </w:rPr>
              <w:t>employés</w:t>
            </w:r>
            <w:proofErr w:type="spellEnd"/>
            <w:r>
              <w:t xml:space="preserve">; </w:t>
            </w:r>
            <w:proofErr w:type="spellStart"/>
            <w:r>
              <w:rPr>
                <w:rStyle w:val="citation-58"/>
              </w:rPr>
              <w:t>Configurer</w:t>
            </w:r>
            <w:proofErr w:type="spellEnd"/>
            <w:r>
              <w:rPr>
                <w:rStyle w:val="citation-58"/>
              </w:rPr>
              <w:t xml:space="preserve"> les </w:t>
            </w:r>
            <w:proofErr w:type="spellStart"/>
            <w:r>
              <w:rPr>
                <w:rStyle w:val="citation-58"/>
              </w:rPr>
              <w:t>prestations</w:t>
            </w:r>
            <w:proofErr w:type="spellEnd"/>
            <w:r>
              <w:rPr>
                <w:rStyle w:val="citation-58"/>
              </w:rPr>
              <w:t xml:space="preserve"> (prix/</w:t>
            </w:r>
            <w:proofErr w:type="spellStart"/>
            <w:r>
              <w:rPr>
                <w:rStyle w:val="citation-58"/>
              </w:rPr>
              <w:t>durée</w:t>
            </w:r>
            <w:proofErr w:type="spellEnd"/>
            <w:r>
              <w:rPr>
                <w:rStyle w:val="citation-58"/>
              </w:rPr>
              <w:t>)</w:t>
            </w:r>
            <w:r>
              <w:t xml:space="preserve">; </w:t>
            </w:r>
            <w:proofErr w:type="spellStart"/>
            <w:r>
              <w:rPr>
                <w:rStyle w:val="citation-57"/>
              </w:rPr>
              <w:t>Bloquer</w:t>
            </w:r>
            <w:proofErr w:type="spellEnd"/>
            <w:r>
              <w:rPr>
                <w:rStyle w:val="citation-57"/>
              </w:rPr>
              <w:t xml:space="preserve"> des </w:t>
            </w:r>
            <w:proofErr w:type="spellStart"/>
            <w:r>
              <w:rPr>
                <w:rStyle w:val="citation-57"/>
              </w:rPr>
              <w:t>créneaux</w:t>
            </w:r>
            <w:proofErr w:type="spellEnd"/>
            <w:r>
              <w:rPr>
                <w:rStyle w:val="citation-57"/>
              </w:rPr>
              <w:t xml:space="preserve"> </w:t>
            </w:r>
            <w:proofErr w:type="spellStart"/>
            <w:r>
              <w:rPr>
                <w:rStyle w:val="citation-57"/>
              </w:rPr>
              <w:t>d'indisponibilité</w:t>
            </w:r>
            <w:proofErr w:type="spellEnd"/>
            <w:r>
              <w:t>.</w:t>
            </w:r>
            <w:bookmarkEnd w:id="0"/>
          </w:p>
        </w:tc>
      </w:tr>
      <w:tr w:rsidR="008525EF">
        <w:trPr>
          <w:jc w:val="center"/>
        </w:trPr>
        <w:tc>
          <w:tcPr>
            <w:tcW w:w="1440" w:type="dxa"/>
          </w:tcPr>
          <w:p w:rsidR="008525EF" w:rsidRDefault="00566B6E">
            <w:r>
              <w:t xml:space="preserve">Julie — </w:t>
            </w:r>
            <w:proofErr w:type="spellStart"/>
            <w:r>
              <w:t>Cliente</w:t>
            </w:r>
            <w:proofErr w:type="spellEnd"/>
            <w:r w:rsidR="000C0B24">
              <w:t xml:space="preserve"> (35)</w:t>
            </w:r>
          </w:p>
        </w:tc>
        <w:tc>
          <w:tcPr>
            <w:tcW w:w="1440" w:type="dxa"/>
          </w:tcPr>
          <w:p w:rsidR="008525EF" w:rsidRDefault="006C563F">
            <w:r>
              <w:rPr>
                <w:rStyle w:val="citation-56"/>
                <w:b/>
                <w:bCs/>
              </w:rPr>
              <w:t xml:space="preserve">Cadre </w:t>
            </w:r>
            <w:proofErr w:type="spellStart"/>
            <w:r>
              <w:rPr>
                <w:rStyle w:val="citation-56"/>
                <w:b/>
                <w:bCs/>
              </w:rPr>
              <w:t>dynamique</w:t>
            </w:r>
            <w:proofErr w:type="spellEnd"/>
            <w:r>
              <w:rPr>
                <w:rStyle w:val="citation-56"/>
                <w:b/>
                <w:bCs/>
              </w:rPr>
              <w:t xml:space="preserve">, </w:t>
            </w:r>
            <w:proofErr w:type="spellStart"/>
            <w:r>
              <w:rPr>
                <w:rStyle w:val="citation-56"/>
                <w:b/>
                <w:bCs/>
              </w:rPr>
              <w:t>toujours</w:t>
            </w:r>
            <w:proofErr w:type="spellEnd"/>
            <w:r>
              <w:rPr>
                <w:rStyle w:val="citation-56"/>
                <w:b/>
                <w:bCs/>
              </w:rPr>
              <w:t xml:space="preserve"> sur son smartphone.</w:t>
            </w:r>
            <w:r>
              <w:rPr>
                <w:rStyle w:val="citation-56"/>
              </w:rPr>
              <w:t xml:space="preserve"> </w:t>
            </w:r>
            <w:proofErr w:type="spellStart"/>
            <w:r>
              <w:rPr>
                <w:rStyle w:val="citation-56"/>
              </w:rPr>
              <w:t>N'a</w:t>
            </w:r>
            <w:proofErr w:type="spellEnd"/>
            <w:r>
              <w:rPr>
                <w:rStyle w:val="citation-56"/>
              </w:rPr>
              <w:t xml:space="preserve"> pas le temps </w:t>
            </w:r>
            <w:proofErr w:type="spellStart"/>
            <w:r>
              <w:rPr>
                <w:rStyle w:val="citation-56"/>
              </w:rPr>
              <w:t>d'appeler</w:t>
            </w:r>
            <w:proofErr w:type="spellEnd"/>
            <w:r>
              <w:rPr>
                <w:rStyle w:val="citation-56"/>
              </w:rPr>
              <w:t xml:space="preserve"> pendant les </w:t>
            </w:r>
            <w:proofErr w:type="spellStart"/>
            <w:r>
              <w:rPr>
                <w:rStyle w:val="citation-56"/>
              </w:rPr>
              <w:t>heures</w:t>
            </w:r>
            <w:proofErr w:type="spellEnd"/>
            <w:r>
              <w:rPr>
                <w:rStyle w:val="citation-56"/>
              </w:rPr>
              <w:t xml:space="preserve"> </w:t>
            </w:r>
            <w:proofErr w:type="spellStart"/>
            <w:r>
              <w:rPr>
                <w:rStyle w:val="citation-56"/>
              </w:rPr>
              <w:t>d'ouverture</w:t>
            </w:r>
            <w:proofErr w:type="spellEnd"/>
          </w:p>
        </w:tc>
        <w:tc>
          <w:tcPr>
            <w:tcW w:w="1440" w:type="dxa"/>
          </w:tcPr>
          <w:p w:rsidR="008525EF" w:rsidRDefault="006C563F">
            <w:proofErr w:type="spellStart"/>
            <w:r>
              <w:rPr>
                <w:rStyle w:val="citation-55"/>
              </w:rPr>
              <w:t>Trouver</w:t>
            </w:r>
            <w:proofErr w:type="spellEnd"/>
            <w:r>
              <w:rPr>
                <w:rStyle w:val="citation-55"/>
              </w:rPr>
              <w:t xml:space="preserve"> un </w:t>
            </w:r>
            <w:proofErr w:type="spellStart"/>
            <w:r>
              <w:rPr>
                <w:rStyle w:val="citation-55"/>
              </w:rPr>
              <w:t>créneau</w:t>
            </w:r>
            <w:proofErr w:type="spellEnd"/>
            <w:r>
              <w:rPr>
                <w:rStyle w:val="citation-55"/>
              </w:rPr>
              <w:t xml:space="preserve"> </w:t>
            </w:r>
            <w:proofErr w:type="spellStart"/>
            <w:r>
              <w:rPr>
                <w:rStyle w:val="citation-55"/>
              </w:rPr>
              <w:t>rapidement</w:t>
            </w:r>
            <w:proofErr w:type="spellEnd"/>
            <w:r>
              <w:rPr>
                <w:rStyle w:val="citation-55"/>
              </w:rPr>
              <w:t xml:space="preserve"> (</w:t>
            </w:r>
            <w:proofErr w:type="spellStart"/>
            <w:r>
              <w:rPr>
                <w:rStyle w:val="citation-55"/>
              </w:rPr>
              <w:t>soir</w:t>
            </w:r>
            <w:proofErr w:type="spellEnd"/>
            <w:r>
              <w:rPr>
                <w:rStyle w:val="citation-55"/>
              </w:rPr>
              <w:t>/weekend</w:t>
            </w:r>
            <w:proofErr w:type="gramStart"/>
            <w:r>
              <w:rPr>
                <w:rStyle w:val="citation-55"/>
              </w:rPr>
              <w:t>) ;</w:t>
            </w:r>
            <w:proofErr w:type="gramEnd"/>
            <w:r>
              <w:rPr>
                <w:rStyle w:val="citation-55"/>
              </w:rPr>
              <w:t xml:space="preserve"> </w:t>
            </w:r>
            <w:proofErr w:type="spellStart"/>
            <w:r>
              <w:rPr>
                <w:rStyle w:val="citation-55"/>
              </w:rPr>
              <w:t>choisir</w:t>
            </w:r>
            <w:proofErr w:type="spellEnd"/>
            <w:r>
              <w:rPr>
                <w:rStyle w:val="citation-55"/>
              </w:rPr>
              <w:t xml:space="preserve"> son coiffeur </w:t>
            </w:r>
            <w:proofErr w:type="spellStart"/>
            <w:r>
              <w:rPr>
                <w:rStyle w:val="citation-55"/>
              </w:rPr>
              <w:t>préféré</w:t>
            </w:r>
            <w:proofErr w:type="spellEnd"/>
            <w:r>
              <w:rPr>
                <w:rStyle w:val="citation-55"/>
              </w:rPr>
              <w:t xml:space="preserve"> ; </w:t>
            </w:r>
            <w:proofErr w:type="spellStart"/>
            <w:r>
              <w:rPr>
                <w:rStyle w:val="citation-55"/>
              </w:rPr>
              <w:t>recevoir</w:t>
            </w:r>
            <w:proofErr w:type="spellEnd"/>
            <w:r>
              <w:rPr>
                <w:rStyle w:val="citation-55"/>
              </w:rPr>
              <w:t xml:space="preserve"> un rappel</w:t>
            </w:r>
            <w:r>
              <w:t>.</w:t>
            </w:r>
          </w:p>
        </w:tc>
        <w:tc>
          <w:tcPr>
            <w:tcW w:w="1440" w:type="dxa"/>
          </w:tcPr>
          <w:p w:rsidR="008525EF" w:rsidRDefault="006C563F">
            <w:r>
              <w:rPr>
                <w:rStyle w:val="citation-54"/>
              </w:rPr>
              <w:t xml:space="preserve">Devoir </w:t>
            </w:r>
            <w:proofErr w:type="spellStart"/>
            <w:r>
              <w:rPr>
                <w:rStyle w:val="citation-54"/>
              </w:rPr>
              <w:t>attendre</w:t>
            </w:r>
            <w:proofErr w:type="spellEnd"/>
            <w:r>
              <w:rPr>
                <w:rStyle w:val="citation-54"/>
              </w:rPr>
              <w:t xml:space="preserve"> </w:t>
            </w:r>
            <w:proofErr w:type="spellStart"/>
            <w:r>
              <w:rPr>
                <w:rStyle w:val="citation-54"/>
              </w:rPr>
              <w:t>l'ouverture</w:t>
            </w:r>
            <w:proofErr w:type="spellEnd"/>
            <w:r>
              <w:rPr>
                <w:rStyle w:val="citation-54"/>
              </w:rPr>
              <w:t xml:space="preserve"> pour </w:t>
            </w:r>
            <w:proofErr w:type="spellStart"/>
            <w:proofErr w:type="gramStart"/>
            <w:r>
              <w:rPr>
                <w:rStyle w:val="citation-54"/>
              </w:rPr>
              <w:t>appeler</w:t>
            </w:r>
            <w:proofErr w:type="spellEnd"/>
            <w:r>
              <w:rPr>
                <w:rStyle w:val="citation-54"/>
              </w:rPr>
              <w:t xml:space="preserve"> ;</w:t>
            </w:r>
            <w:proofErr w:type="gramEnd"/>
            <w:r>
              <w:rPr>
                <w:rStyle w:val="citation-54"/>
              </w:rPr>
              <w:t xml:space="preserve"> ne pas </w:t>
            </w:r>
            <w:proofErr w:type="spellStart"/>
            <w:r>
              <w:rPr>
                <w:rStyle w:val="citation-54"/>
              </w:rPr>
              <w:t>connaître</w:t>
            </w:r>
            <w:proofErr w:type="spellEnd"/>
            <w:r>
              <w:rPr>
                <w:rStyle w:val="citation-54"/>
              </w:rPr>
              <w:t xml:space="preserve"> les </w:t>
            </w:r>
            <w:proofErr w:type="spellStart"/>
            <w:r>
              <w:rPr>
                <w:rStyle w:val="citation-54"/>
              </w:rPr>
              <w:t>tarifs</w:t>
            </w:r>
            <w:proofErr w:type="spellEnd"/>
            <w:r>
              <w:rPr>
                <w:rStyle w:val="citation-54"/>
              </w:rPr>
              <w:t xml:space="preserve"> à </w:t>
            </w:r>
            <w:proofErr w:type="spellStart"/>
            <w:r>
              <w:rPr>
                <w:rStyle w:val="citation-54"/>
              </w:rPr>
              <w:t>l'avance</w:t>
            </w:r>
            <w:proofErr w:type="spellEnd"/>
            <w:r>
              <w:rPr>
                <w:rStyle w:val="citation-54"/>
              </w:rPr>
              <w:t xml:space="preserve"> ; </w:t>
            </w:r>
            <w:proofErr w:type="spellStart"/>
            <w:r>
              <w:rPr>
                <w:rStyle w:val="citation-54"/>
              </w:rPr>
              <w:t>oublier</w:t>
            </w:r>
            <w:proofErr w:type="spellEnd"/>
            <w:r>
              <w:rPr>
                <w:rStyle w:val="citation-54"/>
              </w:rPr>
              <w:t xml:space="preserve"> </w:t>
            </w:r>
            <w:proofErr w:type="spellStart"/>
            <w:r>
              <w:rPr>
                <w:rStyle w:val="citation-54"/>
              </w:rPr>
              <w:t>l'heure</w:t>
            </w:r>
            <w:proofErr w:type="spellEnd"/>
            <w:r>
              <w:rPr>
                <w:rStyle w:val="citation-54"/>
              </w:rPr>
              <w:t xml:space="preserve"> du RDV</w:t>
            </w:r>
            <w:r>
              <w:t>.</w:t>
            </w:r>
          </w:p>
        </w:tc>
        <w:tc>
          <w:tcPr>
            <w:tcW w:w="1440" w:type="dxa"/>
          </w:tcPr>
          <w:p w:rsidR="008525EF" w:rsidRDefault="006C563F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réserver</w:t>
            </w:r>
            <w:proofErr w:type="spellEnd"/>
            <w:r>
              <w:t xml:space="preserve"> ma coloration pour </w:t>
            </w:r>
            <w:proofErr w:type="spellStart"/>
            <w:r>
              <w:t>samedi</w:t>
            </w:r>
            <w:proofErr w:type="spellEnd"/>
            <w:r>
              <w:t xml:space="preserve"> prochain </w:t>
            </w:r>
            <w:proofErr w:type="spellStart"/>
            <w:r>
              <w:t>depuis</w:t>
            </w:r>
            <w:proofErr w:type="spellEnd"/>
            <w:r>
              <w:t xml:space="preserve"> mon canapé à 22h.</w:t>
            </w:r>
          </w:p>
        </w:tc>
        <w:tc>
          <w:tcPr>
            <w:tcW w:w="1440" w:type="dxa"/>
          </w:tcPr>
          <w:p w:rsidR="008525EF" w:rsidRDefault="006C563F">
            <w:proofErr w:type="spellStart"/>
            <w:r>
              <w:rPr>
                <w:rStyle w:val="citation-53"/>
              </w:rPr>
              <w:t>Rechercher</w:t>
            </w:r>
            <w:proofErr w:type="spellEnd"/>
            <w:r>
              <w:rPr>
                <w:rStyle w:val="citation-53"/>
              </w:rPr>
              <w:t xml:space="preserve"> un salon par </w:t>
            </w:r>
            <w:proofErr w:type="spellStart"/>
            <w:r>
              <w:rPr>
                <w:rStyle w:val="citation-53"/>
              </w:rPr>
              <w:t>ville</w:t>
            </w:r>
            <w:proofErr w:type="spellEnd"/>
            <w:r>
              <w:t xml:space="preserve">; </w:t>
            </w:r>
            <w:proofErr w:type="spellStart"/>
            <w:r>
              <w:rPr>
                <w:rStyle w:val="citation-52"/>
              </w:rPr>
              <w:t>Visualiser</w:t>
            </w:r>
            <w:proofErr w:type="spellEnd"/>
            <w:r>
              <w:rPr>
                <w:rStyle w:val="citation-52"/>
              </w:rPr>
              <w:t xml:space="preserve"> les </w:t>
            </w:r>
            <w:proofErr w:type="spellStart"/>
            <w:r>
              <w:rPr>
                <w:rStyle w:val="citation-52"/>
              </w:rPr>
              <w:t>créneaux</w:t>
            </w:r>
            <w:proofErr w:type="spellEnd"/>
            <w:r>
              <w:rPr>
                <w:rStyle w:val="citation-52"/>
              </w:rPr>
              <w:t xml:space="preserve"> </w:t>
            </w:r>
            <w:proofErr w:type="spellStart"/>
            <w:r>
              <w:rPr>
                <w:rStyle w:val="citation-52"/>
              </w:rPr>
              <w:t>disponibles</w:t>
            </w:r>
            <w:proofErr w:type="spellEnd"/>
            <w:r>
              <w:rPr>
                <w:rStyle w:val="citation-52"/>
              </w:rPr>
              <w:t xml:space="preserve"> </w:t>
            </w:r>
            <w:proofErr w:type="spellStart"/>
            <w:r>
              <w:rPr>
                <w:rStyle w:val="citation-52"/>
              </w:rPr>
              <w:t>en</w:t>
            </w:r>
            <w:proofErr w:type="spellEnd"/>
            <w:r>
              <w:rPr>
                <w:rStyle w:val="citation-52"/>
              </w:rPr>
              <w:t xml:space="preserve"> </w:t>
            </w:r>
            <w:proofErr w:type="gramStart"/>
            <w:r>
              <w:rPr>
                <w:rStyle w:val="citation-52"/>
              </w:rPr>
              <w:t>temps</w:t>
            </w:r>
            <w:proofErr w:type="gramEnd"/>
            <w:r>
              <w:rPr>
                <w:rStyle w:val="citation-52"/>
              </w:rPr>
              <w:t xml:space="preserve"> </w:t>
            </w:r>
            <w:proofErr w:type="spellStart"/>
            <w:r>
              <w:rPr>
                <w:rStyle w:val="citation-52"/>
              </w:rPr>
              <w:t>réel</w:t>
            </w:r>
            <w:proofErr w:type="spellEnd"/>
            <w:r>
              <w:t xml:space="preserve">; </w:t>
            </w:r>
            <w:proofErr w:type="spellStart"/>
            <w:r>
              <w:rPr>
                <w:rStyle w:val="citation-51"/>
              </w:rPr>
              <w:t>Annuler</w:t>
            </w:r>
            <w:proofErr w:type="spellEnd"/>
            <w:r>
              <w:rPr>
                <w:rStyle w:val="citation-51"/>
              </w:rPr>
              <w:t xml:space="preserve"> un RDV </w:t>
            </w:r>
            <w:proofErr w:type="spellStart"/>
            <w:r>
              <w:rPr>
                <w:rStyle w:val="citation-51"/>
              </w:rPr>
              <w:t>en</w:t>
            </w:r>
            <w:proofErr w:type="spellEnd"/>
            <w:r>
              <w:rPr>
                <w:rStyle w:val="citation-51"/>
              </w:rPr>
              <w:t xml:space="preserve"> un </w:t>
            </w:r>
            <w:proofErr w:type="spellStart"/>
            <w:r>
              <w:rPr>
                <w:rStyle w:val="citation-51"/>
              </w:rPr>
              <w:t>clic</w:t>
            </w:r>
            <w:proofErr w:type="spellEnd"/>
            <w:r>
              <w:t>.</w:t>
            </w:r>
          </w:p>
        </w:tc>
      </w:tr>
      <w:tr w:rsidR="008525EF">
        <w:trPr>
          <w:jc w:val="center"/>
        </w:trPr>
        <w:tc>
          <w:tcPr>
            <w:tcW w:w="1440" w:type="dxa"/>
          </w:tcPr>
          <w:p w:rsidR="008525EF" w:rsidRDefault="006C563F">
            <w:proofErr w:type="spellStart"/>
            <w:r>
              <w:t>Priscille</w:t>
            </w:r>
            <w:proofErr w:type="spellEnd"/>
            <w:r>
              <w:t xml:space="preserve"> — Admin </w:t>
            </w:r>
            <w:proofErr w:type="spellStart"/>
            <w:r>
              <w:t>Plateforme</w:t>
            </w:r>
            <w:proofErr w:type="spellEnd"/>
            <w:r>
              <w:t xml:space="preserve"> (26 </w:t>
            </w:r>
            <w:proofErr w:type="spellStart"/>
            <w:r>
              <w:t>ans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8525EF" w:rsidRDefault="006C563F">
            <w:proofErr w:type="spellStart"/>
            <w:r>
              <w:rPr>
                <w:rStyle w:val="citation-50"/>
                <w:b/>
                <w:bCs/>
              </w:rPr>
              <w:t>Toi</w:t>
            </w:r>
            <w:proofErr w:type="spellEnd"/>
            <w:r>
              <w:rPr>
                <w:rStyle w:val="citation-50"/>
                <w:b/>
                <w:bCs/>
              </w:rPr>
              <w:t xml:space="preserve">, la </w:t>
            </w:r>
            <w:proofErr w:type="spellStart"/>
            <w:r>
              <w:rPr>
                <w:rStyle w:val="citation-50"/>
                <w:b/>
                <w:bCs/>
              </w:rPr>
              <w:t>créatrice</w:t>
            </w:r>
            <w:proofErr w:type="spellEnd"/>
            <w:r>
              <w:rPr>
                <w:rStyle w:val="citation-50"/>
                <w:b/>
                <w:bCs/>
              </w:rPr>
              <w:t xml:space="preserve"> du SaaS.</w:t>
            </w:r>
            <w:r>
              <w:rPr>
                <w:rStyle w:val="citation-50"/>
              </w:rPr>
              <w:t xml:space="preserve"> </w:t>
            </w:r>
            <w:proofErr w:type="spellStart"/>
            <w:r>
              <w:rPr>
                <w:rStyle w:val="citation-50"/>
              </w:rPr>
              <w:t>Gère</w:t>
            </w:r>
            <w:proofErr w:type="spellEnd"/>
            <w:r>
              <w:rPr>
                <w:rStyle w:val="citation-50"/>
              </w:rPr>
              <w:t xml:space="preserve"> le business et assure le bon </w:t>
            </w:r>
            <w:proofErr w:type="spellStart"/>
            <w:r>
              <w:rPr>
                <w:rStyle w:val="citation-50"/>
              </w:rPr>
              <w:t>fonctionnement</w:t>
            </w:r>
            <w:proofErr w:type="spellEnd"/>
            <w:r>
              <w:rPr>
                <w:rStyle w:val="citation-50"/>
              </w:rPr>
              <w:t xml:space="preserve"> pour </w:t>
            </w:r>
            <w:proofErr w:type="spellStart"/>
            <w:r>
              <w:rPr>
                <w:rStyle w:val="citation-50"/>
              </w:rPr>
              <w:t>tous</w:t>
            </w:r>
            <w:proofErr w:type="spellEnd"/>
            <w:r>
              <w:rPr>
                <w:rStyle w:val="citation-50"/>
              </w:rPr>
              <w:t xml:space="preserve"> les salons</w:t>
            </w:r>
            <w:r>
              <w:t>.</w:t>
            </w:r>
          </w:p>
        </w:tc>
        <w:tc>
          <w:tcPr>
            <w:tcW w:w="1440" w:type="dxa"/>
          </w:tcPr>
          <w:p w:rsidR="008525EF" w:rsidRDefault="006C563F">
            <w:proofErr w:type="spellStart"/>
            <w:r>
              <w:rPr>
                <w:rStyle w:val="citation-49"/>
              </w:rPr>
              <w:t>Suivre</w:t>
            </w:r>
            <w:proofErr w:type="spellEnd"/>
            <w:r>
              <w:rPr>
                <w:rStyle w:val="citation-49"/>
              </w:rPr>
              <w:t xml:space="preserve"> la </w:t>
            </w:r>
            <w:proofErr w:type="spellStart"/>
            <w:r>
              <w:rPr>
                <w:rStyle w:val="citation-49"/>
              </w:rPr>
              <w:t>croissance</w:t>
            </w:r>
            <w:proofErr w:type="spellEnd"/>
            <w:r>
              <w:rPr>
                <w:rStyle w:val="citation-49"/>
              </w:rPr>
              <w:t xml:space="preserve"> (</w:t>
            </w:r>
            <w:proofErr w:type="spellStart"/>
            <w:r>
              <w:rPr>
                <w:rStyle w:val="citation-49"/>
              </w:rPr>
              <w:t>nombre</w:t>
            </w:r>
            <w:proofErr w:type="spellEnd"/>
            <w:r>
              <w:rPr>
                <w:rStyle w:val="citation-49"/>
              </w:rPr>
              <w:t xml:space="preserve"> de salons) ; </w:t>
            </w:r>
            <w:proofErr w:type="spellStart"/>
            <w:r>
              <w:rPr>
                <w:rStyle w:val="citation-49"/>
              </w:rPr>
              <w:t>gérer</w:t>
            </w:r>
            <w:proofErr w:type="spellEnd"/>
            <w:r>
              <w:rPr>
                <w:rStyle w:val="citation-49"/>
              </w:rPr>
              <w:t xml:space="preserve"> les abonnements ; assurer la </w:t>
            </w:r>
            <w:proofErr w:type="spellStart"/>
            <w:r>
              <w:rPr>
                <w:rStyle w:val="citation-49"/>
              </w:rPr>
              <w:t>stabilité</w:t>
            </w:r>
            <w:proofErr w:type="spellEnd"/>
            <w:r>
              <w:rPr>
                <w:rStyle w:val="citation-49"/>
              </w:rPr>
              <w:t xml:space="preserve"> technique</w:t>
            </w:r>
          </w:p>
        </w:tc>
        <w:tc>
          <w:tcPr>
            <w:tcW w:w="1440" w:type="dxa"/>
          </w:tcPr>
          <w:p w:rsidR="008525EF" w:rsidRDefault="006C563F">
            <w:r>
              <w:rPr>
                <w:rStyle w:val="citation-48"/>
              </w:rPr>
              <w:t xml:space="preserve">La </w:t>
            </w:r>
            <w:proofErr w:type="spellStart"/>
            <w:r>
              <w:rPr>
                <w:rStyle w:val="citation-48"/>
              </w:rPr>
              <w:t>fraude</w:t>
            </w:r>
            <w:proofErr w:type="spellEnd"/>
            <w:r>
              <w:rPr>
                <w:rStyle w:val="citation-48"/>
              </w:rPr>
              <w:t xml:space="preserve"> sur les </w:t>
            </w:r>
            <w:proofErr w:type="gramStart"/>
            <w:r>
              <w:rPr>
                <w:rStyle w:val="citation-48"/>
              </w:rPr>
              <w:t>abonnements ;</w:t>
            </w:r>
            <w:proofErr w:type="gramEnd"/>
            <w:r>
              <w:rPr>
                <w:rStyle w:val="citation-48"/>
              </w:rPr>
              <w:t xml:space="preserve"> le </w:t>
            </w:r>
            <w:proofErr w:type="spellStart"/>
            <w:r>
              <w:rPr>
                <w:rStyle w:val="citation-48"/>
              </w:rPr>
              <w:t>manque</w:t>
            </w:r>
            <w:proofErr w:type="spellEnd"/>
            <w:r>
              <w:rPr>
                <w:rStyle w:val="citation-48"/>
              </w:rPr>
              <w:t xml:space="preserve"> de </w:t>
            </w:r>
            <w:proofErr w:type="spellStart"/>
            <w:r>
              <w:rPr>
                <w:rStyle w:val="citation-48"/>
              </w:rPr>
              <w:t>visibilité</w:t>
            </w:r>
            <w:proofErr w:type="spellEnd"/>
            <w:r>
              <w:rPr>
                <w:rStyle w:val="citation-48"/>
              </w:rPr>
              <w:t xml:space="preserve"> sur </w:t>
            </w:r>
            <w:proofErr w:type="spellStart"/>
            <w:r>
              <w:rPr>
                <w:rStyle w:val="citation-48"/>
              </w:rPr>
              <w:t>l'utilisation</w:t>
            </w:r>
            <w:proofErr w:type="spellEnd"/>
            <w:r>
              <w:rPr>
                <w:rStyle w:val="citation-48"/>
              </w:rPr>
              <w:t xml:space="preserve"> </w:t>
            </w:r>
            <w:proofErr w:type="spellStart"/>
            <w:r>
              <w:rPr>
                <w:rStyle w:val="citation-48"/>
              </w:rPr>
              <w:t>réelle</w:t>
            </w:r>
            <w:proofErr w:type="spellEnd"/>
            <w:r>
              <w:rPr>
                <w:rStyle w:val="citation-48"/>
              </w:rPr>
              <w:t xml:space="preserve"> du service</w:t>
            </w:r>
            <w:r>
              <w:t>.</w:t>
            </w:r>
          </w:p>
        </w:tc>
        <w:tc>
          <w:tcPr>
            <w:tcW w:w="1440" w:type="dxa"/>
          </w:tcPr>
          <w:p w:rsidR="008525EF" w:rsidRDefault="006C563F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voir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coup </w:t>
            </w:r>
            <w:proofErr w:type="spellStart"/>
            <w:r>
              <w:t>d'œil</w:t>
            </w:r>
            <w:proofErr w:type="spellEnd"/>
            <w:r>
              <w:t xml:space="preserve"> </w:t>
            </w:r>
            <w:proofErr w:type="spellStart"/>
            <w:r>
              <w:t>combien</w:t>
            </w:r>
            <w:proofErr w:type="spellEnd"/>
            <w:r>
              <w:t xml:space="preserve"> de RDV </w:t>
            </w:r>
            <w:proofErr w:type="spellStart"/>
            <w:r>
              <w:t>ont</w:t>
            </w:r>
            <w:proofErr w:type="spellEnd"/>
            <w:r>
              <w:t xml:space="preserve"> </w:t>
            </w:r>
            <w:proofErr w:type="spellStart"/>
            <w:r>
              <w:t>été</w:t>
            </w:r>
            <w:proofErr w:type="spellEnd"/>
            <w:r>
              <w:t xml:space="preserve"> </w:t>
            </w:r>
            <w:proofErr w:type="spellStart"/>
            <w:r>
              <w:t>pris</w:t>
            </w:r>
            <w:proofErr w:type="spellEnd"/>
            <w:r>
              <w:t xml:space="preserve"> sur la </w:t>
            </w:r>
            <w:proofErr w:type="spellStart"/>
            <w:r>
              <w:t>plateforme</w:t>
            </w:r>
            <w:proofErr w:type="spellEnd"/>
            <w:r>
              <w:t xml:space="preserve">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mois</w:t>
            </w:r>
            <w:proofErr w:type="spellEnd"/>
            <w:r>
              <w:t>-ci.</w:t>
            </w:r>
          </w:p>
        </w:tc>
        <w:tc>
          <w:tcPr>
            <w:tcW w:w="1440" w:type="dxa"/>
          </w:tcPr>
          <w:p w:rsidR="008525EF" w:rsidRDefault="006C563F">
            <w:r>
              <w:rPr>
                <w:rStyle w:val="citation-47"/>
              </w:rPr>
              <w:t xml:space="preserve">Tableau de </w:t>
            </w:r>
            <w:proofErr w:type="spellStart"/>
            <w:r>
              <w:rPr>
                <w:rStyle w:val="citation-47"/>
              </w:rPr>
              <w:t>bord</w:t>
            </w:r>
            <w:proofErr w:type="spellEnd"/>
            <w:r>
              <w:rPr>
                <w:rStyle w:val="citation-47"/>
              </w:rPr>
              <w:t xml:space="preserve"> global (KPIs)</w:t>
            </w:r>
            <w:r>
              <w:t xml:space="preserve">; </w:t>
            </w:r>
            <w:r>
              <w:rPr>
                <w:rStyle w:val="citation-46"/>
              </w:rPr>
              <w:t xml:space="preserve">Activation/suspension d'un </w:t>
            </w:r>
            <w:proofErr w:type="spellStart"/>
            <w:r>
              <w:rPr>
                <w:rStyle w:val="citation-46"/>
              </w:rPr>
              <w:t>compte</w:t>
            </w:r>
            <w:proofErr w:type="spellEnd"/>
            <w:r>
              <w:rPr>
                <w:rStyle w:val="citation-46"/>
              </w:rPr>
              <w:t xml:space="preserve"> salon</w:t>
            </w:r>
            <w:r>
              <w:t xml:space="preserve">; </w:t>
            </w:r>
            <w:proofErr w:type="spellStart"/>
            <w:r>
              <w:rPr>
                <w:rStyle w:val="citation-45"/>
              </w:rPr>
              <w:t>Gestion</w:t>
            </w:r>
            <w:proofErr w:type="spellEnd"/>
            <w:r>
              <w:rPr>
                <w:rStyle w:val="citation-45"/>
              </w:rPr>
              <w:t xml:space="preserve"> de la </w:t>
            </w:r>
            <w:proofErr w:type="spellStart"/>
            <w:r>
              <w:rPr>
                <w:rStyle w:val="citation-45"/>
              </w:rPr>
              <w:t>facturation</w:t>
            </w:r>
            <w:proofErr w:type="spellEnd"/>
            <w:r>
              <w:rPr>
                <w:rStyle w:val="citation-45"/>
              </w:rPr>
              <w:t xml:space="preserve"> SaaS</w:t>
            </w:r>
          </w:p>
        </w:tc>
      </w:tr>
    </w:tbl>
    <w:p w:rsidR="008525EF" w:rsidRDefault="008525EF"/>
    <w:p w:rsidR="008525EF" w:rsidRDefault="000C0B24">
      <w:r>
        <w:rPr>
          <w:b/>
          <w:sz w:val="28"/>
        </w:rPr>
        <w:t>Checklist d’avancement (étape 2)</w:t>
      </w:r>
    </w:p>
    <w:p w:rsidR="008525EF" w:rsidRDefault="000C0B24">
      <w:r>
        <w:lastRenderedPageBreak/>
        <w:t>☐ 3 personas complets (dont 1 persona principal).</w:t>
      </w:r>
    </w:p>
    <w:p w:rsidR="008525EF" w:rsidRDefault="000C0B24">
      <w:r>
        <w:t>☐ Pour chaque persona : objectifs + frustrations + scénario.</w:t>
      </w:r>
    </w:p>
    <w:p w:rsidR="008525EF" w:rsidRDefault="000C0B24">
      <w:r>
        <w:t>☐ Au moins 2 user stories candidates par persona.</w:t>
      </w:r>
    </w:p>
    <w:p w:rsidR="008525EF" w:rsidRDefault="000C0B24">
      <w:r>
        <w:t>☐ Persona principal clairement lié au MVP.</w:t>
      </w:r>
    </w:p>
    <w:sectPr w:rsidR="008525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0B24"/>
    <w:rsid w:val="00135691"/>
    <w:rsid w:val="0015074B"/>
    <w:rsid w:val="0029639D"/>
    <w:rsid w:val="00326F90"/>
    <w:rsid w:val="00566B6E"/>
    <w:rsid w:val="006C563F"/>
    <w:rsid w:val="007F6A7B"/>
    <w:rsid w:val="008525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8A93E"/>
  <w14:defaultImageDpi w14:val="300"/>
  <w15:docId w15:val="{E18D13BB-C731-4EE7-944F-82C506CF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5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citation-62">
    <w:name w:val="citation-62"/>
    <w:basedOn w:val="Policepardfaut"/>
    <w:rsid w:val="006C563F"/>
  </w:style>
  <w:style w:type="character" w:customStyle="1" w:styleId="citation-61">
    <w:name w:val="citation-61"/>
    <w:basedOn w:val="Policepardfaut"/>
    <w:rsid w:val="006C563F"/>
  </w:style>
  <w:style w:type="character" w:customStyle="1" w:styleId="citation-60">
    <w:name w:val="citation-60"/>
    <w:basedOn w:val="Policepardfaut"/>
    <w:rsid w:val="006C563F"/>
  </w:style>
  <w:style w:type="character" w:customStyle="1" w:styleId="citation-56">
    <w:name w:val="citation-56"/>
    <w:basedOn w:val="Policepardfaut"/>
    <w:rsid w:val="006C563F"/>
  </w:style>
  <w:style w:type="character" w:customStyle="1" w:styleId="citation-50">
    <w:name w:val="citation-50"/>
    <w:basedOn w:val="Policepardfaut"/>
    <w:rsid w:val="006C563F"/>
  </w:style>
  <w:style w:type="character" w:customStyle="1" w:styleId="citation-55">
    <w:name w:val="citation-55"/>
    <w:basedOn w:val="Policepardfaut"/>
    <w:rsid w:val="006C563F"/>
  </w:style>
  <w:style w:type="character" w:customStyle="1" w:styleId="citation-49">
    <w:name w:val="citation-49"/>
    <w:basedOn w:val="Policepardfaut"/>
    <w:rsid w:val="006C563F"/>
  </w:style>
  <w:style w:type="character" w:customStyle="1" w:styleId="citation-48">
    <w:name w:val="citation-48"/>
    <w:basedOn w:val="Policepardfaut"/>
    <w:rsid w:val="006C563F"/>
  </w:style>
  <w:style w:type="character" w:customStyle="1" w:styleId="citation-47">
    <w:name w:val="citation-47"/>
    <w:basedOn w:val="Policepardfaut"/>
    <w:rsid w:val="006C563F"/>
  </w:style>
  <w:style w:type="character" w:customStyle="1" w:styleId="citation-46">
    <w:name w:val="citation-46"/>
    <w:basedOn w:val="Policepardfaut"/>
    <w:rsid w:val="006C563F"/>
  </w:style>
  <w:style w:type="character" w:customStyle="1" w:styleId="citation-45">
    <w:name w:val="citation-45"/>
    <w:basedOn w:val="Policepardfaut"/>
    <w:rsid w:val="006C563F"/>
  </w:style>
  <w:style w:type="character" w:customStyle="1" w:styleId="citation-54">
    <w:name w:val="citation-54"/>
    <w:basedOn w:val="Policepardfaut"/>
    <w:rsid w:val="006C563F"/>
  </w:style>
  <w:style w:type="character" w:customStyle="1" w:styleId="citation-53">
    <w:name w:val="citation-53"/>
    <w:basedOn w:val="Policepardfaut"/>
    <w:rsid w:val="006C563F"/>
  </w:style>
  <w:style w:type="character" w:customStyle="1" w:styleId="citation-52">
    <w:name w:val="citation-52"/>
    <w:basedOn w:val="Policepardfaut"/>
    <w:rsid w:val="006C563F"/>
  </w:style>
  <w:style w:type="character" w:customStyle="1" w:styleId="citation-51">
    <w:name w:val="citation-51"/>
    <w:basedOn w:val="Policepardfaut"/>
    <w:rsid w:val="006C563F"/>
  </w:style>
  <w:style w:type="character" w:customStyle="1" w:styleId="citation-59">
    <w:name w:val="citation-59"/>
    <w:basedOn w:val="Policepardfaut"/>
    <w:rsid w:val="006C563F"/>
  </w:style>
  <w:style w:type="character" w:customStyle="1" w:styleId="citation-58">
    <w:name w:val="citation-58"/>
    <w:basedOn w:val="Policepardfaut"/>
    <w:rsid w:val="006C563F"/>
  </w:style>
  <w:style w:type="character" w:customStyle="1" w:styleId="citation-57">
    <w:name w:val="citation-57"/>
    <w:basedOn w:val="Policepardfaut"/>
    <w:rsid w:val="006C5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1A5B02-0F47-4D83-8192-64F388B44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2026-01-27T13:17:00Z</dcterms:created>
  <dcterms:modified xsi:type="dcterms:W3CDTF">2026-01-29T15:55:00Z</dcterms:modified>
  <cp:category/>
</cp:coreProperties>
</file>