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D5504" w14:textId="1EF02E8C" w:rsidR="00A468A6" w:rsidRDefault="005949F9">
      <w:r w:rsidRPr="005949F9">
        <w:t>0a04644f47fd299ad1346b3c24cc37ab06b4716ec90505ce272ddf4d9c9f5070</w:t>
      </w:r>
    </w:p>
    <w:sectPr w:rsidR="00A4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86"/>
    <w:rsid w:val="005949F9"/>
    <w:rsid w:val="00A468A6"/>
    <w:rsid w:val="00B33F86"/>
    <w:rsid w:val="00F1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82CD7-71AC-4B21-BA1F-AEC8738F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Pratishtha Gupta</dc:creator>
  <cp:keywords/>
  <dc:description/>
  <cp:lastModifiedBy>Pratishtha Gupta</cp:lastModifiedBy>
  <cp:revision>3</cp:revision>
  <dcterms:created xsi:type="dcterms:W3CDTF">2024-10-12T02:46:00Z</dcterms:created>
  <dcterms:modified xsi:type="dcterms:W3CDTF">2024-10-12T02:47:00Z</dcterms:modified>
</cp:coreProperties>
</file>