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99183" w14:textId="055745F1" w:rsidR="006F1E6C" w:rsidRDefault="003774A8" w:rsidP="00872A3A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>Speedup</w:t>
      </w:r>
      <w:r w:rsidR="00A5532B">
        <w:rPr>
          <w:sz w:val="20"/>
          <w:szCs w:val="20"/>
        </w:rPr>
        <w:t xml:space="preserve"> </w:t>
      </w:r>
      <w:r w:rsidR="006F1E6C">
        <w:rPr>
          <w:sz w:val="20"/>
          <w:szCs w:val="20"/>
        </w:rPr>
        <w:t xml:space="preserve">in HPC </w:t>
      </w:r>
      <w:r w:rsidR="00A5532B">
        <w:rPr>
          <w:sz w:val="20"/>
          <w:szCs w:val="20"/>
        </w:rPr>
        <w:t xml:space="preserve">is </w:t>
      </w:r>
      <w:r w:rsidRPr="00A5532B">
        <w:rPr>
          <w:sz w:val="20"/>
          <w:szCs w:val="20"/>
        </w:rPr>
        <w:t>defined as</w:t>
      </w:r>
      <w:r w:rsidRPr="00A5532B">
        <w:rPr>
          <w:rFonts w:eastAsiaTheme="minor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 w:rsidRPr="00A5532B"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A5532B">
        <w:rPr>
          <w:rFonts w:eastAsiaTheme="minorEastAsia"/>
          <w:sz w:val="20"/>
          <w:szCs w:val="20"/>
        </w:rPr>
        <w:t xml:space="preserve"> is the time taken</w:t>
      </w:r>
      <w:r w:rsidR="006F1E6C">
        <w:rPr>
          <w:rFonts w:eastAsiaTheme="minorEastAsia"/>
          <w:sz w:val="20"/>
          <w:szCs w:val="20"/>
        </w:rPr>
        <w:t xml:space="preserve"> by a task</w:t>
      </w:r>
      <w:r w:rsidRPr="00A5532B">
        <w:rPr>
          <w:rFonts w:eastAsiaTheme="minorEastAsia"/>
          <w:sz w:val="20"/>
          <w:szCs w:val="20"/>
        </w:rPr>
        <w:t xml:space="preserve"> on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872A3A" w:rsidRPr="00A5532B">
        <w:rPr>
          <w:rFonts w:eastAsiaTheme="minorEastAsia"/>
          <w:sz w:val="20"/>
          <w:szCs w:val="20"/>
        </w:rPr>
        <w:t xml:space="preserve"> core,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872A3A" w:rsidRPr="00A5532B">
        <w:rPr>
          <w:rFonts w:eastAsiaTheme="minorEastAsia"/>
          <w:sz w:val="20"/>
          <w:szCs w:val="20"/>
        </w:rPr>
        <w:t xml:space="preserve"> is the time taken on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N</m:t>
        </m:r>
      </m:oMath>
      <w:r w:rsidR="00872A3A" w:rsidRPr="00A5532B">
        <w:rPr>
          <w:rFonts w:eastAsiaTheme="minorEastAsia"/>
          <w:sz w:val="20"/>
          <w:szCs w:val="20"/>
        </w:rPr>
        <w:t xml:space="preserve"> cores.</w:t>
      </w:r>
      <w:r w:rsidR="00A5532B">
        <w:rPr>
          <w:rFonts w:eastAsiaTheme="minorEastAsia"/>
          <w:sz w:val="20"/>
          <w:szCs w:val="20"/>
        </w:rPr>
        <w:t xml:space="preserve"> </w:t>
      </w:r>
      <w:r w:rsidRPr="00A5532B">
        <w:rPr>
          <w:sz w:val="20"/>
          <w:szCs w:val="20"/>
        </w:rPr>
        <w:t>Strong scaling</w:t>
      </w:r>
      <w:r w:rsidR="00C42068" w:rsidRPr="00A5532B">
        <w:rPr>
          <w:sz w:val="20"/>
          <w:szCs w:val="20"/>
        </w:rPr>
        <w:t xml:space="preserve"> is concerned with how the solution time varies with the number of processors for a fixed </w:t>
      </w:r>
      <w:r w:rsidR="00C42068" w:rsidRPr="00A5532B">
        <w:rPr>
          <w:i/>
          <w:iCs/>
          <w:sz w:val="20"/>
          <w:szCs w:val="20"/>
        </w:rPr>
        <w:t>total</w:t>
      </w:r>
      <w:r w:rsidR="00C42068" w:rsidRPr="00A5532B">
        <w:rPr>
          <w:sz w:val="20"/>
          <w:szCs w:val="20"/>
        </w:rPr>
        <w:t xml:space="preserve"> problem size</w:t>
      </w:r>
      <w:r w:rsidR="006F1E6C">
        <w:rPr>
          <w:sz w:val="20"/>
          <w:szCs w:val="20"/>
        </w:rPr>
        <w:t>; w</w:t>
      </w:r>
      <w:r w:rsidR="006F1E6C" w:rsidRPr="00A5532B">
        <w:rPr>
          <w:sz w:val="20"/>
          <w:szCs w:val="20"/>
        </w:rPr>
        <w:t xml:space="preserve">eak scaling is concerned with how the solution time varies with the number of processors for a fixed problem size </w:t>
      </w:r>
      <w:r w:rsidR="006F1E6C" w:rsidRPr="00A5532B">
        <w:rPr>
          <w:i/>
          <w:iCs/>
          <w:sz w:val="20"/>
          <w:szCs w:val="20"/>
        </w:rPr>
        <w:t>per processor</w:t>
      </w:r>
      <w:r w:rsidR="006F1E6C" w:rsidRPr="00A5532B">
        <w:rPr>
          <w:sz w:val="20"/>
          <w:szCs w:val="20"/>
        </w:rPr>
        <w:t>.</w:t>
      </w:r>
    </w:p>
    <w:p w14:paraId="47FD4655" w14:textId="239E2752" w:rsidR="00A5532B" w:rsidRDefault="00C42068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sz w:val="20"/>
          <w:szCs w:val="20"/>
        </w:rPr>
        <w:t xml:space="preserve">Amdahl’s law </w:t>
      </w:r>
      <w:r w:rsidR="006F1E6C">
        <w:rPr>
          <w:rFonts w:eastAsiaTheme="minorEastAsia"/>
          <w:sz w:val="20"/>
          <w:szCs w:val="20"/>
        </w:rPr>
        <w:t xml:space="preserve">governs strong scaling. It </w:t>
      </w:r>
      <w:r w:rsidR="00A5532B">
        <w:rPr>
          <w:rFonts w:eastAsiaTheme="minorEastAsia"/>
          <w:sz w:val="20"/>
          <w:szCs w:val="20"/>
        </w:rPr>
        <w:t xml:space="preserve">states that </w:t>
      </w:r>
      <m:oMath>
        <m:r>
          <w:rPr>
            <w:rFonts w:ascii="Cambria Math" w:eastAsiaTheme="minorEastAsia" w:hAnsi="Cambria Math"/>
            <w:sz w:val="20"/>
            <w:szCs w:val="20"/>
          </w:rPr>
          <m:t>speedup=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den>
        </m:f>
      </m:oMath>
      <w:r w:rsidR="00A5532B">
        <w:rPr>
          <w:rFonts w:eastAsiaTheme="minorEastAsia"/>
          <w:sz w:val="20"/>
          <w:szCs w:val="20"/>
        </w:rPr>
        <w:t xml:space="preserve"> w</w:t>
      </w:r>
      <w:r w:rsidRPr="00A5532B">
        <w:rPr>
          <w:rFonts w:eastAsiaTheme="minorEastAsia"/>
          <w:sz w:val="20"/>
          <w:szCs w:val="20"/>
        </w:rPr>
        <w:t xml:space="preserve">here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A5532B">
        <w:rPr>
          <w:rFonts w:eastAsiaTheme="minorEastAsia"/>
          <w:sz w:val="20"/>
          <w:szCs w:val="20"/>
        </w:rPr>
        <w:t xml:space="preserve"> is the proportion of the execution time spent on the serial part and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A5532B">
        <w:rPr>
          <w:rFonts w:eastAsiaTheme="minorEastAsia"/>
          <w:sz w:val="20"/>
          <w:szCs w:val="20"/>
        </w:rPr>
        <w:t xml:space="preserve"> is the </w:t>
      </w:r>
      <w:r w:rsidR="003774A8" w:rsidRPr="00A5532B">
        <w:rPr>
          <w:rFonts w:eastAsiaTheme="minorEastAsia"/>
          <w:sz w:val="20"/>
          <w:szCs w:val="20"/>
        </w:rPr>
        <w:t xml:space="preserve">proportion spent on the parallelised part. </w:t>
      </w:r>
      <w:r w:rsidRPr="00A5532B">
        <w:rPr>
          <w:rFonts w:eastAsiaTheme="minorEastAsia"/>
          <w:sz w:val="20"/>
          <w:szCs w:val="20"/>
        </w:rPr>
        <w:t>This means that, for a fixed problem, the upper limit of speedup is determined by the serial fraction of the code.</w:t>
      </w:r>
      <w:r w:rsidR="00A5532B" w:rsidRPr="00A5532B">
        <w:rPr>
          <w:rFonts w:eastAsiaTheme="minorEastAsia"/>
          <w:sz w:val="20"/>
          <w:szCs w:val="20"/>
        </w:rPr>
        <w:t xml:space="preserve"> </w:t>
      </w:r>
    </w:p>
    <w:p w14:paraId="67465AAD" w14:textId="55D19646" w:rsidR="006F1E6C" w:rsidRDefault="006F1E6C" w:rsidP="00872A3A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Hamilton uses nodes, each with </w:t>
      </w:r>
      <m:oMath>
        <m:r>
          <w:rPr>
            <w:rFonts w:ascii="Cambria Math" w:eastAsiaTheme="minorEastAsia" w:hAnsi="Cambria Math"/>
            <w:sz w:val="20"/>
            <w:szCs w:val="20"/>
          </w:rPr>
          <m:t>24</m:t>
        </m:r>
      </m:oMath>
      <w:r>
        <w:rPr>
          <w:rFonts w:eastAsiaTheme="minorEastAsia"/>
          <w:sz w:val="20"/>
          <w:szCs w:val="20"/>
        </w:rPr>
        <w:t xml:space="preserve"> CPUs. Each CPU has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8 </m:t>
        </m:r>
      </m:oMath>
      <w:r>
        <w:rPr>
          <w:rFonts w:eastAsiaTheme="minorEastAsia"/>
          <w:sz w:val="20"/>
          <w:szCs w:val="20"/>
        </w:rPr>
        <w:t xml:space="preserve">cores and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16 </m:t>
        </m:r>
      </m:oMath>
      <w:r>
        <w:rPr>
          <w:rFonts w:eastAsiaTheme="minorEastAsia"/>
          <w:sz w:val="20"/>
          <w:szCs w:val="20"/>
        </w:rPr>
        <w:t xml:space="preserve">threads. To ensure consistency, each test booked a whole node, but used only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 xml:space="preserve"> CPU. For both weak and strong scaling tests, </w:t>
      </w:r>
      <m:oMath>
        <m:r>
          <w:rPr>
            <w:rFonts w:ascii="Cambria Math" w:eastAsiaTheme="minorEastAsia" w:hAnsi="Cambria Math"/>
            <w:sz w:val="20"/>
            <w:szCs w:val="20"/>
          </w:rPr>
          <m:t>1, 2, 4, 8, 12,</m:t>
        </m:r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16</m:t>
        </m:r>
      </m:oMath>
      <w:r>
        <w:rPr>
          <w:rFonts w:eastAsiaTheme="minorEastAsia"/>
          <w:sz w:val="20"/>
          <w:szCs w:val="20"/>
        </w:rPr>
        <w:t xml:space="preserve"> threads were used. For the strong tests, the same </w:t>
      </w:r>
      <m:oMath>
        <m:r>
          <w:rPr>
            <w:rFonts w:ascii="Cambria Math" w:eastAsiaTheme="minorEastAsia" w:hAnsi="Cambria Math"/>
            <w:sz w:val="20"/>
            <w:szCs w:val="20"/>
          </w:rPr>
          <m:t>100</m:t>
        </m:r>
      </m:oMath>
      <w:r>
        <w:rPr>
          <w:rFonts w:eastAsiaTheme="minorEastAsia"/>
          <w:sz w:val="20"/>
          <w:szCs w:val="20"/>
        </w:rPr>
        <w:t xml:space="preserve"> particle file was used; for the weak tests, the number of particles scaled with the number of threads.</w:t>
      </w:r>
    </w:p>
    <w:p w14:paraId="68B6EDEE" w14:textId="7F5C378E" w:rsidR="006F1E6C" w:rsidRDefault="00AA4462" w:rsidP="00872A3A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All I/O operations were disabled. </w:t>
      </w:r>
    </w:p>
    <w:p w14:paraId="4CA9226E" w14:textId="77777777" w:rsidR="006F1E6C" w:rsidRDefault="006F1E6C" w:rsidP="00872A3A">
      <w:pPr>
        <w:jc w:val="both"/>
        <w:rPr>
          <w:rFonts w:eastAsiaTheme="minorEastAsia"/>
          <w:sz w:val="20"/>
          <w:szCs w:val="20"/>
        </w:rPr>
      </w:pPr>
    </w:p>
    <w:p w14:paraId="73DA79B4" w14:textId="21A903AC" w:rsidR="00C42068" w:rsidRPr="00AA799F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sz w:val="20"/>
          <w:szCs w:val="20"/>
        </w:rPr>
        <w:t xml:space="preserve">Results are dispiriting, with </w:t>
      </w:r>
      <m:oMath>
        <m:r>
          <w:rPr>
            <w:rFonts w:ascii="Cambria Math" w:eastAsiaTheme="minorEastAsia" w:hAnsi="Cambria Math"/>
            <w:sz w:val="20"/>
            <w:szCs w:val="20"/>
          </w:rPr>
          <m:t>s=0.99</m:t>
        </m:r>
      </m:oMath>
      <w:r w:rsidRPr="00A5532B">
        <w:rPr>
          <w:rFonts w:eastAsiaTheme="minorEastAsia"/>
          <w:sz w:val="20"/>
          <w:szCs w:val="20"/>
        </w:rPr>
        <w:t xml:space="preserve">, implying the code is </w:t>
      </w:r>
      <w:r w:rsidRPr="00A5532B">
        <w:rPr>
          <w:rFonts w:eastAsiaTheme="minorEastAsia"/>
          <w:i/>
          <w:iCs/>
          <w:sz w:val="20"/>
          <w:szCs w:val="20"/>
        </w:rPr>
        <w:t>barely</w:t>
      </w:r>
      <w:r w:rsidRPr="00A5532B">
        <w:rPr>
          <w:rFonts w:eastAsiaTheme="minorEastAsia"/>
          <w:sz w:val="20"/>
          <w:szCs w:val="20"/>
        </w:rPr>
        <w:t xml:space="preserve"> parallelisable.</w:t>
      </w:r>
      <w:r w:rsidR="00AA799F">
        <w:rPr>
          <w:rFonts w:eastAsiaTheme="minorEastAsia"/>
          <w:sz w:val="20"/>
          <w:szCs w:val="20"/>
        </w:rPr>
        <w:t xml:space="preserve"> This is likely a consequence of the test</w:t>
      </w:r>
      <w:r w:rsidR="009D0362">
        <w:rPr>
          <w:rFonts w:eastAsiaTheme="minorEastAsia"/>
          <w:sz w:val="20"/>
          <w:szCs w:val="20"/>
        </w:rPr>
        <w:t xml:space="preserve"> setup. Relevant code can be found in </w:t>
      </w:r>
      <w:r w:rsidR="009D0362">
        <w:rPr>
          <w:rFonts w:eastAsiaTheme="minorEastAsia"/>
          <w:i/>
          <w:iCs/>
          <w:sz w:val="20"/>
          <w:szCs w:val="20"/>
        </w:rPr>
        <w:t>parallel-report</w:t>
      </w:r>
      <w:r w:rsidR="009D0362">
        <w:rPr>
          <w:rFonts w:eastAsiaTheme="minorEastAsia"/>
          <w:sz w:val="20"/>
          <w:szCs w:val="20"/>
        </w:rPr>
        <w:t>.</w:t>
      </w:r>
      <w:r w:rsidR="00AA799F">
        <w:rPr>
          <w:rFonts w:eastAsiaTheme="minorEastAsia"/>
          <w:sz w:val="20"/>
          <w:szCs w:val="20"/>
        </w:rPr>
        <w:t xml:space="preserve"> 6 SLURM scripts were generated using the </w:t>
      </w:r>
      <w:r w:rsidR="00AA799F">
        <w:rPr>
          <w:rFonts w:eastAsiaTheme="minorEastAsia"/>
          <w:i/>
          <w:iCs/>
          <w:sz w:val="20"/>
          <w:szCs w:val="20"/>
        </w:rPr>
        <w:t>generate_slurms.py</w:t>
      </w:r>
      <w:r w:rsidR="00AA799F">
        <w:rPr>
          <w:rFonts w:eastAsiaTheme="minorEastAsia"/>
          <w:sz w:val="20"/>
          <w:szCs w:val="20"/>
        </w:rPr>
        <w:t xml:space="preserve"> script. Each set a number of threads: 1, 2, 4, 8, 12, 16, 20, and 24. For each, a node was reserved, and an equal number of CPUs and threads were assigned to the task. All I/O output was disabled, except the writing of the duration to stdio.</w:t>
      </w:r>
      <w:r w:rsidR="009D0362">
        <w:rPr>
          <w:rFonts w:eastAsiaTheme="minorEastAsia"/>
          <w:sz w:val="20"/>
          <w:szCs w:val="20"/>
        </w:rPr>
        <w:t xml:space="preserve"> 100 particles were used for each, and a timestep of </w:t>
      </w:r>
      <m:oMath>
        <m:r>
          <w:rPr>
            <w:rFonts w:ascii="Cambria Math" w:eastAsiaTheme="minorEastAsia" w:hAnsi="Cambria Math"/>
            <w:sz w:val="20"/>
            <w:szCs w:val="20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</m:oMath>
      <w:r w:rsidR="009D0362">
        <w:rPr>
          <w:rFonts w:eastAsiaTheme="minorEastAsia"/>
          <w:sz w:val="20"/>
          <w:szCs w:val="20"/>
        </w:rPr>
        <w:t>.</w:t>
      </w:r>
    </w:p>
    <w:p w14:paraId="5C7BFAE8" w14:textId="7F31890F" w:rsidR="00A5532B" w:rsidRPr="00A5532B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noProof/>
          <w:sz w:val="20"/>
          <w:szCs w:val="20"/>
        </w:rPr>
        <w:drawing>
          <wp:inline distT="0" distB="0" distL="0" distR="0" wp14:anchorId="45C9C693" wp14:editId="078E3BC3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02124" w14:textId="7589342D" w:rsidR="003774A8" w:rsidRPr="00A5532B" w:rsidRDefault="003774A8" w:rsidP="000E0C8F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 xml:space="preserve">Weak scaling is concerned with how the solution time varies with the number of processors for a fixed problem size </w:t>
      </w:r>
      <w:r w:rsidRPr="00A5532B">
        <w:rPr>
          <w:i/>
          <w:iCs/>
          <w:sz w:val="20"/>
          <w:szCs w:val="20"/>
        </w:rPr>
        <w:t>per processor</w:t>
      </w:r>
      <w:r w:rsidRPr="00A5532B">
        <w:rPr>
          <w:sz w:val="20"/>
          <w:szCs w:val="20"/>
        </w:rPr>
        <w:t>.</w:t>
      </w:r>
      <w:r w:rsidR="00355D13" w:rsidRPr="00A5532B">
        <w:rPr>
          <w:sz w:val="20"/>
          <w:szCs w:val="20"/>
        </w:rPr>
        <w:t xml:space="preserve"> </w:t>
      </w:r>
      <w:r w:rsidRPr="00A5532B">
        <w:rPr>
          <w:sz w:val="20"/>
          <w:szCs w:val="20"/>
        </w:rPr>
        <w:t>Weak scaling is governed by Gustafson’s law, which s</w:t>
      </w:r>
      <w:r w:rsidR="000E0C8F">
        <w:rPr>
          <w:sz w:val="20"/>
          <w:szCs w:val="20"/>
        </w:rPr>
        <w:t xml:space="preserve">tates: </w:t>
      </w:r>
      <m:oMath>
        <m:r>
          <w:rPr>
            <w:rFonts w:ascii="Cambria Math" w:eastAsiaTheme="minorEastAsia" w:hAnsi="Cambria Math"/>
            <w:sz w:val="20"/>
            <w:szCs w:val="20"/>
          </w:rPr>
          <m:t>scaled speedup=s+p×N</m:t>
        </m:r>
      </m:oMath>
      <w:r w:rsidR="000E0C8F">
        <w:rPr>
          <w:sz w:val="20"/>
          <w:szCs w:val="20"/>
        </w:rPr>
        <w:t xml:space="preserve">. </w:t>
      </w:r>
      <w:r w:rsidR="00872A3A" w:rsidRPr="00A5532B">
        <w:rPr>
          <w:sz w:val="20"/>
          <w:szCs w:val="20"/>
        </w:rPr>
        <w:t>It</w:t>
      </w:r>
      <w:r w:rsidRPr="00A5532B">
        <w:rPr>
          <w:sz w:val="20"/>
          <w:szCs w:val="20"/>
        </w:rPr>
        <w:t xml:space="preserve"> is based on two approximations</w:t>
      </w:r>
      <w:r w:rsidR="000E0C8F">
        <w:rPr>
          <w:sz w:val="20"/>
          <w:szCs w:val="20"/>
        </w:rPr>
        <w:t>, that t</w:t>
      </w:r>
      <w:r w:rsidRPr="00A5532B">
        <w:rPr>
          <w:sz w:val="20"/>
          <w:szCs w:val="20"/>
        </w:rPr>
        <w:t xml:space="preserve">he parallel part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A5532B">
        <w:rPr>
          <w:rFonts w:eastAsiaTheme="minorEastAsia"/>
          <w:sz w:val="20"/>
          <w:szCs w:val="20"/>
        </w:rPr>
        <w:t xml:space="preserve"> scales linearly with the amount of resources</w:t>
      </w:r>
      <w:r w:rsidR="000E0C8F">
        <w:rPr>
          <w:rFonts w:eastAsiaTheme="minorEastAsia"/>
          <w:sz w:val="20"/>
          <w:szCs w:val="20"/>
        </w:rPr>
        <w:t>, and that t</w:t>
      </w:r>
      <w:r w:rsidRPr="00A5532B">
        <w:rPr>
          <w:rFonts w:eastAsiaTheme="minorEastAsia"/>
          <w:sz w:val="20"/>
          <w:szCs w:val="20"/>
        </w:rPr>
        <w:t xml:space="preserve">he serial part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A5532B">
        <w:rPr>
          <w:rFonts w:eastAsiaTheme="minorEastAsia"/>
          <w:sz w:val="20"/>
          <w:szCs w:val="20"/>
        </w:rPr>
        <w:t xml:space="preserve"> does not increase with respect to the size of the problem</w:t>
      </w:r>
      <w:r w:rsidR="00872A3A" w:rsidRPr="00A5532B">
        <w:rPr>
          <w:rFonts w:eastAsiaTheme="minorEastAsia"/>
          <w:sz w:val="20"/>
          <w:szCs w:val="20"/>
        </w:rPr>
        <w:t>.</w:t>
      </w:r>
    </w:p>
    <w:p w14:paraId="57069CB8" w14:textId="77777777" w:rsidR="00355D13" w:rsidRPr="00A5532B" w:rsidRDefault="00355D13" w:rsidP="00872A3A">
      <w:pPr>
        <w:jc w:val="both"/>
        <w:rPr>
          <w:b/>
          <w:bCs/>
          <w:sz w:val="20"/>
          <w:szCs w:val="20"/>
        </w:rPr>
      </w:pPr>
      <w:r w:rsidRPr="00A5532B">
        <w:rPr>
          <w:b/>
          <w:bCs/>
          <w:sz w:val="20"/>
          <w:szCs w:val="20"/>
        </w:rPr>
        <w:t>Testing</w:t>
      </w:r>
    </w:p>
    <w:p w14:paraId="0C55C723" w14:textId="5C05C6AE" w:rsidR="00357A54" w:rsidRDefault="00355D13" w:rsidP="00357A54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>16 different processes were run. 8 were strong, with only the number of cores varying – 1, 2, 4, 8, 12, 16, 20, and 24. The other 8 were weak, with the number of particles varying – 500, 600, 700, 800, 900, 1000, 1100, and 1200 and the number of cores</w:t>
      </w:r>
    </w:p>
    <w:p w14:paraId="64A3E949" w14:textId="1F28D315" w:rsidR="00DB2EDF" w:rsidRDefault="00DB2EDF" w:rsidP="00DB2EDF">
      <w:pPr>
        <w:jc w:val="both"/>
        <w:rPr>
          <w:sz w:val="20"/>
          <w:szCs w:val="20"/>
        </w:rPr>
      </w:pPr>
      <w:r w:rsidRPr="00DB2EDF">
        <w:rPr>
          <w:sz w:val="20"/>
          <w:szCs w:val="20"/>
        </w:rPr>
        <w:t>There is a severe overhead in simulations and noise on a system (don’t use small</w:t>
      </w:r>
      <w:r>
        <w:rPr>
          <w:sz w:val="20"/>
          <w:szCs w:val="20"/>
        </w:rPr>
        <w:t xml:space="preserve"> </w:t>
      </w:r>
      <w:r w:rsidRPr="00DB2EDF">
        <w:rPr>
          <w:sz w:val="20"/>
          <w:szCs w:val="20"/>
        </w:rPr>
        <w:t>problem setups for measurements)</w:t>
      </w:r>
    </w:p>
    <w:p w14:paraId="518A6DC8" w14:textId="5921DB51" w:rsidR="00DB2EDF" w:rsidRDefault="00DB2EDF" w:rsidP="00DB2EDF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This may be a consequence of the small problem setup, as there are severe overhead in setting up a simulation.</w:t>
      </w:r>
      <w:bookmarkStart w:id="0" w:name="_GoBack"/>
      <w:bookmarkEnd w:id="0"/>
    </w:p>
    <w:p w14:paraId="0538B0A6" w14:textId="5B80A689" w:rsidR="00DB2EDF" w:rsidRDefault="00DB2EDF" w:rsidP="00DB2EDF">
      <w:pPr>
        <w:jc w:val="both"/>
        <w:rPr>
          <w:sz w:val="20"/>
          <w:szCs w:val="20"/>
        </w:rPr>
      </w:pPr>
      <w:r>
        <w:rPr>
          <w:sz w:val="20"/>
          <w:szCs w:val="20"/>
        </w:rPr>
        <w:t>I’ll try it with a fuck-off massive one shortly.</w:t>
      </w:r>
    </w:p>
    <w:p w14:paraId="7181B899" w14:textId="3ACFDCA4" w:rsidR="00DB2EDF" w:rsidRDefault="00DB2EDF" w:rsidP="00DB2EDF">
      <w:pPr>
        <w:jc w:val="both"/>
        <w:rPr>
          <w:sz w:val="20"/>
          <w:szCs w:val="20"/>
        </w:rPr>
      </w:pPr>
      <w:r>
        <w:rPr>
          <w:sz w:val="20"/>
          <w:szCs w:val="20"/>
        </w:rPr>
        <w:t>About 12 minutes for 1 THREAD and 100 particles.</w:t>
      </w:r>
    </w:p>
    <w:p w14:paraId="53504423" w14:textId="7038B190" w:rsidR="00DB2EDF" w:rsidRPr="00A5532B" w:rsidRDefault="00DB2EDF" w:rsidP="00DB2EDF">
      <w:pPr>
        <w:jc w:val="both"/>
        <w:rPr>
          <w:sz w:val="20"/>
          <w:szCs w:val="20"/>
        </w:rPr>
      </w:pPr>
      <w:r>
        <w:rPr>
          <w:sz w:val="20"/>
          <w:szCs w:val="20"/>
        </w:rPr>
        <w:t>Assuming it scales linearly… Fuck’s sake!</w:t>
      </w:r>
    </w:p>
    <w:sectPr w:rsidR="00DB2EDF" w:rsidRPr="00A5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DFA"/>
    <w:multiLevelType w:val="hybridMultilevel"/>
    <w:tmpl w:val="20E6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AD"/>
    <w:rsid w:val="000E0C8F"/>
    <w:rsid w:val="00355D13"/>
    <w:rsid w:val="00357A54"/>
    <w:rsid w:val="003774A8"/>
    <w:rsid w:val="006F1E6C"/>
    <w:rsid w:val="00872A3A"/>
    <w:rsid w:val="009D0362"/>
    <w:rsid w:val="00A5532B"/>
    <w:rsid w:val="00A93EAD"/>
    <w:rsid w:val="00AA4462"/>
    <w:rsid w:val="00AA799F"/>
    <w:rsid w:val="00C42068"/>
    <w:rsid w:val="00DB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A81"/>
  <w15:chartTrackingRefBased/>
  <w15:docId w15:val="{0C560F63-8506-45B8-8E74-4B17635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068"/>
    <w:rPr>
      <w:color w:val="808080"/>
    </w:rPr>
  </w:style>
  <w:style w:type="paragraph" w:styleId="ListParagraph">
    <w:name w:val="List Paragraph"/>
    <w:basedOn w:val="Normal"/>
    <w:uiPriority w:val="34"/>
    <w:qFormat/>
    <w:rsid w:val="0037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12</cp:revision>
  <dcterms:created xsi:type="dcterms:W3CDTF">2020-01-08T19:21:00Z</dcterms:created>
  <dcterms:modified xsi:type="dcterms:W3CDTF">2020-01-11T18:36:00Z</dcterms:modified>
</cp:coreProperties>
</file>