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NutriMedAI Application Documentation</w:t>
      </w:r>
    </w:p>
    <w:p>
      <w:pPr>
        <w:jc w:val="center"/>
      </w:pPr>
      <w:r>
        <w:rPr>
          <w:i/>
          <w:sz w:val="28"/>
        </w:rPr>
        <w:t>Application Overview and VLM Approach Benefits</w:t>
      </w:r>
    </w:p>
    <w:p/>
    <w:p>
      <w:pPr>
        <w:pStyle w:val="Heading1"/>
      </w:pPr>
      <w:r>
        <w:t>1. APPLICATION INTRODUCTION</w:t>
      </w:r>
    </w:p>
    <w:p>
      <w:r>
        <w:t>NutriMedAI is an AI-powered food analysis application that analyzes food images and provides detailed nutritional insights. This application allows users to upload images of their food and then performs comprehensive analysis of those images using AI technology.</w:t>
      </w:r>
    </w:p>
    <w:p>
      <w:pPr>
        <w:pStyle w:val="Heading1"/>
      </w:pPr>
      <w:r>
        <w:t>2. WHAT WILL THE APPLICATION DO?</w:t>
      </w:r>
    </w:p>
    <w:p>
      <w:pPr>
        <w:pStyle w:val="Heading2"/>
      </w:pPr>
      <w:r>
        <w:t>2.1 Food Image Analysis</w:t>
      </w:r>
    </w:p>
    <w:p>
      <w:r>
        <w:t>• Users can upload food images (JPG, PNG, WebP formats)</w:t>
      </w:r>
    </w:p>
    <w:p>
      <w:r>
        <w:t>• Application processes the image and identifies visible food items</w:t>
      </w:r>
    </w:p>
    <w:p>
      <w:r>
        <w:t>• AI automatically recognizes food items and provides detailed analysis</w:t>
      </w:r>
    </w:p>
    <w:p>
      <w:pPr>
        <w:pStyle w:val="Heading2"/>
      </w:pPr>
      <w:r>
        <w:t>2.2 Nutritional Information</w:t>
      </w:r>
    </w:p>
    <w:p>
      <w:r>
        <w:t>• Estimated calories calculation</w:t>
      </w:r>
    </w:p>
    <w:p>
      <w:r>
        <w:t>• Detailed breakdown of protein, carbohydrates, and fats</w:t>
      </w:r>
    </w:p>
    <w:p>
      <w:r>
        <w:t>• Micronutrients information (vitamins, minerals)</w:t>
      </w:r>
    </w:p>
    <w:p>
      <w:r>
        <w:t>• Portion size estimation</w:t>
      </w:r>
    </w:p>
    <w:p>
      <w:pPr>
        <w:pStyle w:val="Heading2"/>
      </w:pPr>
      <w:r>
        <w:t>2.3 Health Insights</w:t>
      </w:r>
    </w:p>
    <w:p>
      <w:r>
        <w:t>• Health benefits of food items</w:t>
      </w:r>
    </w:p>
    <w:p>
      <w:r>
        <w:t>• Identification of potential allergens</w:t>
      </w:r>
    </w:p>
    <w:p>
      <w:r>
        <w:t>• Dietary concerns (such as high sodium, high sugar, etc.)</w:t>
      </w:r>
    </w:p>
    <w:p>
      <w:r>
        <w:t>• Personalized recommendations based on food content</w:t>
      </w:r>
    </w:p>
    <w:p>
      <w:pPr>
        <w:pStyle w:val="Heading2"/>
      </w:pPr>
      <w:r>
        <w:t>2.4 Customizable Analysis</w:t>
      </w:r>
    </w:p>
    <w:p>
      <w:r>
        <w:t>• Users can customize their specific questions or prompts</w:t>
      </w:r>
    </w:p>
    <w:p>
      <w:r>
        <w:t>• Flexible prompts for different types of analysis</w:t>
      </w:r>
    </w:p>
    <w:p>
      <w:r>
        <w:t>• Results in detailed or summary format</w:t>
      </w:r>
    </w:p>
    <w:p>
      <w:pPr>
        <w:pStyle w:val="Heading2"/>
      </w:pPr>
      <w:r>
        <w:t>2.5 Export Functionality</w:t>
      </w:r>
    </w:p>
    <w:p>
      <w:r>
        <w:t>• Analysis results can be downloaded as text files</w:t>
      </w:r>
    </w:p>
    <w:p>
      <w:r>
        <w:t>• Results can be saved for future reference</w:t>
      </w:r>
    </w:p>
    <w:p>
      <w:pPr>
        <w:pStyle w:val="Heading1"/>
      </w:pPr>
      <w:r>
        <w:t>3. VLM (VISION-LANGUAGE MODEL) VS SEPARATE VM + LLM APPROACH</w:t>
      </w:r>
    </w:p>
    <w:p>
      <w:pPr>
        <w:pStyle w:val="Heading2"/>
      </w:pPr>
      <w:r>
        <w:t>3.1 Traditional Approach: Separate Vision Model (VM) + Language Model (LLM)</w:t>
      </w:r>
    </w:p>
    <w:p>
      <w:r>
        <w:t>The traditional approach uses two separate models:</w:t>
      </w:r>
    </w:p>
    <w:p>
      <w:pPr>
        <w:pStyle w:val="ListBullet"/>
      </w:pPr>
      <w:r>
        <w:t>Step 1: Vision Model (VM)</w:t>
      </w:r>
    </w:p>
    <w:p>
      <w:pPr>
        <w:pStyle w:val="ListBullet2"/>
      </w:pPr>
      <w:r>
        <w:t>• Processes the image</w:t>
      </w:r>
    </w:p>
    <w:p>
      <w:pPr>
        <w:pStyle w:val="ListBullet2"/>
      </w:pPr>
      <w:r>
        <w:t>• Identifies objects and food items</w:t>
      </w:r>
    </w:p>
    <w:p>
      <w:pPr>
        <w:pStyle w:val="ListBullet2"/>
      </w:pPr>
      <w:r>
        <w:t>• Provides structured data output (labels, bounding boxes, etc.)</w:t>
      </w:r>
    </w:p>
    <w:p>
      <w:pPr>
        <w:pStyle w:val="ListBullet"/>
      </w:pPr>
      <w:r>
        <w:t>Step 2: Language Model (LLM)</w:t>
      </w:r>
    </w:p>
    <w:p>
      <w:pPr>
        <w:pStyle w:val="ListBullet2"/>
      </w:pPr>
      <w:r>
        <w:t>• Receives output from vision model</w:t>
      </w:r>
    </w:p>
    <w:p>
      <w:pPr>
        <w:pStyle w:val="ListBullet2"/>
      </w:pPr>
      <w:r>
        <w:t>• Performs text-based analysis</w:t>
      </w:r>
    </w:p>
    <w:p>
      <w:pPr>
        <w:pStyle w:val="ListBullet2"/>
      </w:pPr>
      <w:r>
        <w:t>• Generates nutritional information</w:t>
      </w:r>
    </w:p>
    <w:p>
      <w:pPr>
        <w:pStyle w:val="Heading3"/>
      </w:pPr>
      <w:r>
        <w:t>Problems with this approach:</w:t>
      </w:r>
    </w:p>
    <w:p>
      <w:pPr>
        <w:pStyle w:val="ListBullet"/>
      </w:pPr>
      <w:r>
        <w:t>❌ Information Loss: Data transfer from vision model to LLM results in information loss</w:t>
      </w:r>
    </w:p>
    <w:p>
      <w:pPr>
        <w:pStyle w:val="ListBullet"/>
      </w:pPr>
      <w:r>
        <w:t>❌ Context Disconnection: There is no proper context connection between what the vision model sees and what the LLM analyzes</w:t>
      </w:r>
    </w:p>
    <w:p>
      <w:pPr>
        <w:pStyle w:val="ListBullet"/>
      </w:pPr>
      <w:r>
        <w:t>❌ Two-Step Process: First image processing, then text generation - slow and inefficient</w:t>
      </w:r>
    </w:p>
    <w:p>
      <w:pPr>
        <w:pStyle w:val="ListBullet"/>
      </w:pPr>
      <w:r>
        <w:t>❌ Limited Understanding: LLM only receives structured data, not actual visual context</w:t>
      </w:r>
    </w:p>
    <w:p>
      <w:pPr>
        <w:pStyle w:val="ListBullet"/>
      </w:pPr>
      <w:r>
        <w:t>❌ Error Propagation: If the vision model misses something, the LLM cannot correct it</w:t>
      </w:r>
    </w:p>
    <w:p>
      <w:pPr>
        <w:pStyle w:val="ListBullet"/>
      </w:pPr>
      <w:r>
        <w:t>❌ Complex Integration: Synchronizing two models is complex</w:t>
      </w:r>
    </w:p>
    <w:p>
      <w:pPr>
        <w:pStyle w:val="ListBullet"/>
      </w:pPr>
      <w:r>
        <w:t>❌ Higher Latency: Response time is increased due to two separate processing steps</w:t>
      </w:r>
    </w:p>
    <w:p>
      <w:pPr>
        <w:pStyle w:val="Heading2"/>
      </w:pPr>
      <w:r>
        <w:t>3.2 Modern Approach: Vision-Language Model (VLM)</w:t>
      </w:r>
    </w:p>
    <w:p>
      <w:r>
        <w:t>VLM is a unified model that integrates both capabilities together:</w:t>
      </w:r>
    </w:p>
    <w:p>
      <w:pPr>
        <w:pStyle w:val="Heading3"/>
      </w:pPr>
      <w:r>
        <w:t>How VLM Works:</w:t>
      </w:r>
    </w:p>
    <w:p>
      <w:pPr>
        <w:pStyle w:val="ListBullet"/>
      </w:pPr>
      <w:r>
        <w:t>✅ Single Model: One model processes both image and text simultaneously</w:t>
      </w:r>
    </w:p>
    <w:p>
      <w:pPr>
        <w:pStyle w:val="ListBullet"/>
      </w:pPr>
      <w:r>
        <w:t>✅ Direct Understanding: Model directly sees the image and generates text</w:t>
      </w:r>
    </w:p>
    <w:p>
      <w:pPr>
        <w:pStyle w:val="ListBullet"/>
      </w:pPr>
      <w:r>
        <w:t>✅ Context Preservation: Visual context and language understanding happen together</w:t>
      </w:r>
    </w:p>
    <w:p>
      <w:pPr>
        <w:pStyle w:val="ListBullet"/>
      </w:pPr>
      <w:r>
        <w:t>✅ End-to-End Learning: Model has directly learned image-text relationships</w:t>
      </w:r>
    </w:p>
    <w:p>
      <w:pPr>
        <w:pStyle w:val="Heading1"/>
      </w:pPr>
      <w:r>
        <w:t>4. WHY IS VLM A BETTER APPROACH?</w:t>
      </w:r>
    </w:p>
    <w:p>
      <w:pPr>
        <w:pStyle w:val="Heading2"/>
      </w:pPr>
      <w:r>
        <w:t>4.1 Unified Understanding</w:t>
      </w:r>
    </w:p>
    <w:p>
      <w:r>
        <w:t>VLM combines vision and language capabilities in a single model. This means:</w:t>
        <w:br/>
        <w:t>• Model directly understands by seeing the image</w:t>
        <w:br/>
        <w:t>• Visual context is available during text generation</w:t>
        <w:br/>
        <w:t>• No information loss between vision processing and language generation</w:t>
      </w:r>
    </w:p>
    <w:p>
      <w:pPr>
        <w:pStyle w:val="Heading2"/>
      </w:pPr>
      <w:r>
        <w:t>4.2 Better Context Awareness</w:t>
      </w:r>
    </w:p>
    <w:p>
      <w:r>
        <w:t>• VLM receives actual visual features directly</w:t>
        <w:br/>
        <w:t>• Model can directly use visual characteristics of food items (color, texture, size)</w:t>
        <w:br/>
        <w:t>• Can generate context-aware responses that match the actual content of the image</w:t>
      </w:r>
    </w:p>
    <w:p>
      <w:pPr>
        <w:pStyle w:val="Heading2"/>
      </w:pPr>
      <w:r>
        <w:t>4.3 Improved Accuracy</w:t>
      </w:r>
    </w:p>
    <w:p>
      <w:r>
        <w:t>• Language model can directly correct errors from vision model</w:t>
        <w:br/>
        <w:t>• Model receives full visual context, resulting in better predictions</w:t>
        <w:br/>
        <w:t>• Can better identify ambiguous food items</w:t>
      </w:r>
    </w:p>
    <w:p>
      <w:pPr>
        <w:pStyle w:val="Heading2"/>
      </w:pPr>
      <w:r>
        <w:t>4.4 Faster Processing</w:t>
      </w:r>
    </w:p>
    <w:p>
      <w:r>
        <w:t>• Single model processing = faster response time</w:t>
        <w:br/>
        <w:t>• No intermediate data conversion needed</w:t>
        <w:br/>
        <w:t>• Direct image-to-text generation</w:t>
      </w:r>
    </w:p>
    <w:p>
      <w:pPr>
        <w:pStyle w:val="Heading2"/>
      </w:pPr>
      <w:r>
        <w:t>4.5 Simplified Architecture</w:t>
      </w:r>
    </w:p>
    <w:p>
      <w:r>
        <w:t>• Maintain only one model</w:t>
        <w:br/>
        <w:t>• Less complex integration</w:t>
        <w:br/>
        <w:t>• Easier deployment and scaling</w:t>
      </w:r>
    </w:p>
    <w:p>
      <w:pPr>
        <w:pStyle w:val="Heading2"/>
      </w:pPr>
      <w:r>
        <w:t>4.6 Better User Experience</w:t>
      </w:r>
    </w:p>
    <w:p>
      <w:r>
        <w:t>• Faster responses</w:t>
        <w:br/>
        <w:t>• More accurate results</w:t>
        <w:br/>
        <w:t>• More natural language outputs</w:t>
        <w:br/>
        <w:t>• Better understanding of food context</w:t>
      </w:r>
    </w:p>
    <w:p>
      <w:pPr>
        <w:pStyle w:val="Heading2"/>
      </w:pPr>
      <w:r>
        <w:t>4.7 Cost Efficiency</w:t>
      </w:r>
    </w:p>
    <w:p>
      <w:r>
        <w:t>• Single model = less computational resources</w:t>
        <w:br/>
        <w:t>• Lower latency = better user experience</w:t>
        <w:br/>
        <w:t>• Simplified infrastructure</w:t>
      </w:r>
    </w:p>
    <w:p>
      <w:pPr>
        <w:pStyle w:val="Heading2"/>
      </w:pPr>
      <w:r>
        <w:t>4.8 End-to-End Learning</w:t>
      </w:r>
    </w:p>
    <w:p>
      <w:r>
        <w:t>• Model has directly learned from image-text pairs</w:t>
        <w:br/>
        <w:t>• Better generalization to new food items</w:t>
        <w:br/>
        <w:t>• Improved performance on edge cases</w:t>
      </w:r>
    </w:p>
    <w:p>
      <w:pPr>
        <w:pStyle w:val="Heading1"/>
      </w:pPr>
      <w:r>
        <w:t>5. VLM IMPLEMENTATION IN NUTRIMEDAI</w:t>
      </w:r>
    </w:p>
    <w:p>
      <w:pPr>
        <w:pStyle w:val="Heading2"/>
      </w:pPr>
      <w:r>
        <w:t>5.1 Model Specifications</w:t>
      </w:r>
    </w:p>
    <w:p>
      <w:pPr>
        <w:pStyle w:val="ListBullet"/>
      </w:pPr>
      <w:r>
        <w:t>• Model: HuggingFaceTB/SmolVLM-Instruct</w:t>
      </w:r>
    </w:p>
    <w:p>
      <w:pPr>
        <w:pStyle w:val="ListBullet"/>
      </w:pPr>
      <w:r>
        <w:t>• Type: Vision-Language Model</w:t>
      </w:r>
    </w:p>
    <w:p>
      <w:pPr>
        <w:pStyle w:val="ListBullet"/>
      </w:pPr>
      <w:r>
        <w:t>• Size: ~2-3GB</w:t>
      </w:r>
    </w:p>
    <w:p>
      <w:pPr>
        <w:pStyle w:val="ListBullet"/>
      </w:pPr>
      <w:r>
        <w:t>• Capabilities: Image understanding + Text generation</w:t>
      </w:r>
    </w:p>
    <w:p>
      <w:pPr>
        <w:pStyle w:val="Heading2"/>
      </w:pPr>
      <w:r>
        <w:t>5.2 How It Works in NutriMedAI</w:t>
      </w:r>
    </w:p>
    <w:p>
      <w:pPr>
        <w:pStyle w:val="ListNumber"/>
      </w:pPr>
      <w:r>
        <w:t>1. User uploads food image</w:t>
      </w:r>
    </w:p>
    <w:p>
      <w:pPr>
        <w:pStyle w:val="ListNumber"/>
      </w:pPr>
      <w:r>
        <w:t>2. SmolVLM model directly processes the image</w:t>
      </w:r>
    </w:p>
    <w:p>
      <w:pPr>
        <w:pStyle w:val="ListNumber"/>
      </w:pPr>
      <w:r>
        <w:t>3. User's prompt (analysis request) is provided to the model</w:t>
      </w:r>
    </w:p>
    <w:p>
      <w:pPr>
        <w:pStyle w:val="ListNumber"/>
      </w:pPr>
      <w:r>
        <w:t>4. Model processes both image and prompt simultaneously</w:t>
      </w:r>
    </w:p>
    <w:p>
      <w:pPr>
        <w:pStyle w:val="ListNumber"/>
      </w:pPr>
      <w:r>
        <w:t>5. Generates direct image-to-text analysis</w:t>
      </w:r>
    </w:p>
    <w:p>
      <w:pPr>
        <w:pStyle w:val="ListNumber"/>
      </w:pPr>
      <w:r>
        <w:t>6. Provides nutritional insights, health recommendations, and detailed analysis</w:t>
      </w:r>
    </w:p>
    <w:p>
      <w:pPr>
        <w:pStyle w:val="Heading2"/>
      </w:pPr>
      <w:r>
        <w:t>5.3 Advantages in Our Use Case</w:t>
      </w:r>
    </w:p>
    <w:p>
      <w:pPr>
        <w:pStyle w:val="ListBullet"/>
      </w:pPr>
      <w:r>
        <w:t>✅ Accurately identifies food items</w:t>
      </w:r>
    </w:p>
    <w:p>
      <w:pPr>
        <w:pStyle w:val="ListBullet"/>
      </w:pPr>
      <w:r>
        <w:t>✅ Directly understands visual features (portion size, cooking method)</w:t>
      </w:r>
    </w:p>
    <w:p>
      <w:pPr>
        <w:pStyle w:val="ListBullet"/>
      </w:pPr>
      <w:r>
        <w:t>✅ Generates detailed responses in natural language</w:t>
      </w:r>
    </w:p>
    <w:p>
      <w:pPr>
        <w:pStyle w:val="ListBullet"/>
      </w:pPr>
      <w:r>
        <w:t>✅ Can provide context-aware recommendations</w:t>
      </w:r>
    </w:p>
    <w:p>
      <w:pPr>
        <w:pStyle w:val="ListBullet"/>
      </w:pPr>
      <w:r>
        <w:t>✅ Single model = simpler, faster, better</w:t>
      </w:r>
    </w:p>
    <w:p>
      <w:pPr>
        <w:pStyle w:val="Heading1"/>
      </w:pPr>
      <w:r>
        <w:t>6. TECHNICAL COMPARISON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Separate VM+LLM</w:t>
            </w:r>
          </w:p>
        </w:tc>
        <w:tc>
          <w:tcPr>
            <w:tcW w:type="dxa" w:w="2880"/>
          </w:tcPr>
          <w:p>
            <w:r>
              <w:rPr>
                <w:b/>
              </w:rPr>
              <w:t>VLM Approach</w:t>
            </w:r>
          </w:p>
        </w:tc>
      </w:tr>
      <w:tr>
        <w:tc>
          <w:tcPr>
            <w:tcW w:type="dxa" w:w="2880"/>
          </w:tcPr>
          <w:p>
            <w:r>
              <w:t>Processing Steps</w:t>
            </w:r>
          </w:p>
        </w:tc>
        <w:tc>
          <w:tcPr>
            <w:tcW w:type="dxa" w:w="2880"/>
          </w:tcPr>
          <w:p>
            <w:r>
              <w:t>2 (sequential)</w:t>
            </w:r>
          </w:p>
        </w:tc>
        <w:tc>
          <w:tcPr>
            <w:tcW w:type="dxa" w:w="2880"/>
          </w:tcPr>
          <w:p>
            <w:r>
              <w:t>1 (unified)</w:t>
            </w:r>
          </w:p>
        </w:tc>
      </w:tr>
      <w:tr>
        <w:tc>
          <w:tcPr>
            <w:tcW w:type="dxa" w:w="2880"/>
          </w:tcPr>
          <w:p>
            <w:r>
              <w:t>Information Loss</w:t>
            </w:r>
          </w:p>
        </w:tc>
        <w:tc>
          <w:tcPr>
            <w:tcW w:type="dxa" w:w="2880"/>
          </w:tcPr>
          <w:p>
            <w:r>
              <w:t>High</w:t>
            </w:r>
          </w:p>
        </w:tc>
        <w:tc>
          <w:tcPr>
            <w:tcW w:type="dxa" w:w="2880"/>
          </w:tcPr>
          <w:p>
            <w:r>
              <w:t>Minimal</w:t>
            </w:r>
          </w:p>
        </w:tc>
      </w:tr>
      <w:tr>
        <w:tc>
          <w:tcPr>
            <w:tcW w:type="dxa" w:w="2880"/>
          </w:tcPr>
          <w:p>
            <w:r>
              <w:t>Context Preservation</w:t>
            </w:r>
          </w:p>
        </w:tc>
        <w:tc>
          <w:tcPr>
            <w:tcW w:type="dxa" w:w="2880"/>
          </w:tcPr>
          <w:p>
            <w:r>
              <w:t>Limited</w:t>
            </w:r>
          </w:p>
        </w:tc>
        <w:tc>
          <w:tcPr>
            <w:tcW w:type="dxa" w:w="2880"/>
          </w:tcPr>
          <w:p>
            <w:r>
              <w:t>Full</w:t>
            </w:r>
          </w:p>
        </w:tc>
      </w:tr>
      <w:tr>
        <w:tc>
          <w:tcPr>
            <w:tcW w:type="dxa" w:w="2880"/>
          </w:tcPr>
          <w:p>
            <w:r>
              <w:t>Response Time</w:t>
            </w:r>
          </w:p>
        </w:tc>
        <w:tc>
          <w:tcPr>
            <w:tcW w:type="dxa" w:w="2880"/>
          </w:tcPr>
          <w:p>
            <w:r>
              <w:t>Slower</w:t>
            </w:r>
          </w:p>
        </w:tc>
        <w:tc>
          <w:tcPr>
            <w:tcW w:type="dxa" w:w="2880"/>
          </w:tcPr>
          <w:p>
            <w:r>
              <w:t>Faster</w:t>
            </w:r>
          </w:p>
        </w:tc>
      </w:tr>
      <w:tr>
        <w:tc>
          <w:tcPr>
            <w:tcW w:type="dxa" w:w="2880"/>
          </w:tcPr>
          <w:p>
            <w:r>
              <w:t>Accuracy</w:t>
            </w:r>
          </w:p>
        </w:tc>
        <w:tc>
          <w:tcPr>
            <w:tcW w:type="dxa" w:w="2880"/>
          </w:tcPr>
          <w:p>
            <w:r>
              <w:t>Lower</w:t>
            </w:r>
          </w:p>
        </w:tc>
        <w:tc>
          <w:tcPr>
            <w:tcW w:type="dxa" w:w="2880"/>
          </w:tcPr>
          <w:p>
            <w:r>
              <w:t>Higher</w:t>
            </w:r>
          </w:p>
        </w:tc>
      </w:tr>
      <w:tr>
        <w:tc>
          <w:tcPr>
            <w:tcW w:type="dxa" w:w="2880"/>
          </w:tcPr>
          <w:p>
            <w:r>
              <w:t>Integration Complexity</w:t>
            </w:r>
          </w:p>
        </w:tc>
        <w:tc>
          <w:tcPr>
            <w:tcW w:type="dxa" w:w="2880"/>
          </w:tcPr>
          <w:p>
            <w:r>
              <w:t>High</w:t>
            </w:r>
          </w:p>
        </w:tc>
        <w:tc>
          <w:tcPr>
            <w:tcW w:type="dxa" w:w="2880"/>
          </w:tcPr>
          <w:p>
            <w:r>
              <w:t>Low</w:t>
            </w:r>
          </w:p>
        </w:tc>
      </w:tr>
      <w:tr>
        <w:tc>
          <w:tcPr>
            <w:tcW w:type="dxa" w:w="2880"/>
          </w:tcPr>
          <w:p>
            <w:r>
              <w:t>Resource Usage</w:t>
            </w:r>
          </w:p>
        </w:tc>
        <w:tc>
          <w:tcPr>
            <w:tcW w:type="dxa" w:w="2880"/>
          </w:tcPr>
          <w:p>
            <w:r>
              <w:t>Higher</w:t>
            </w:r>
          </w:p>
        </w:tc>
        <w:tc>
          <w:tcPr>
            <w:tcW w:type="dxa" w:w="2880"/>
          </w:tcPr>
          <w:p>
            <w:r>
              <w:t>Lower</w:t>
            </w:r>
          </w:p>
        </w:tc>
      </w:tr>
      <w:tr>
        <w:tc>
          <w:tcPr>
            <w:tcW w:type="dxa" w:w="2880"/>
          </w:tcPr>
          <w:p>
            <w:r>
              <w:t>Error Correction</w:t>
            </w:r>
          </w:p>
        </w:tc>
        <w:tc>
          <w:tcPr>
            <w:tcW w:type="dxa" w:w="2880"/>
          </w:tcPr>
          <w:p>
            <w:r>
              <w:t>Difficult</w:t>
            </w:r>
          </w:p>
        </w:tc>
        <w:tc>
          <w:tcPr>
            <w:tcW w:type="dxa" w:w="2880"/>
          </w:tcPr>
          <w:p>
            <w:r>
              <w:t>Easier</w:t>
            </w:r>
          </w:p>
        </w:tc>
      </w:tr>
      <w:tr>
        <w:tc>
          <w:tcPr>
            <w:tcW w:type="dxa" w:w="2880"/>
          </w:tcPr>
          <w:p>
            <w:r>
              <w:t>Scalability</w:t>
            </w:r>
          </w:p>
        </w:tc>
        <w:tc>
          <w:tcPr>
            <w:tcW w:type="dxa" w:w="2880"/>
          </w:tcPr>
          <w:p>
            <w:r>
              <w:t>Complex</w:t>
            </w:r>
          </w:p>
        </w:tc>
        <w:tc>
          <w:tcPr>
            <w:tcW w:type="dxa" w:w="2880"/>
          </w:tcPr>
          <w:p>
            <w:r>
              <w:t>Simple</w:t>
            </w:r>
          </w:p>
        </w:tc>
      </w:tr>
    </w:tbl>
    <w:p>
      <w:pPr>
        <w:pStyle w:val="Heading1"/>
      </w:pPr>
      <w:r>
        <w:t>7. REAL-WORLD EXAMPLE</w:t>
      </w:r>
    </w:p>
    <w:p>
      <w:r>
        <w:t>Scenario: User uploads an image of biryani</w:t>
      </w:r>
    </w:p>
    <w:p>
      <w:pPr>
        <w:pStyle w:val="Heading2"/>
      </w:pPr>
      <w:r>
        <w:t>Separate VM+LLM Approach:</w:t>
      </w:r>
    </w:p>
    <w:p>
      <w:pPr>
        <w:pStyle w:val="ListBullet"/>
      </w:pPr>
      <w:r>
        <w:t>• Vision Model: Identifies "rice, meat, spices"</w:t>
      </w:r>
    </w:p>
    <w:p>
      <w:pPr>
        <w:pStyle w:val="ListBullet"/>
      </w:pPr>
      <w:r>
        <w:t>• Data conversion: Converts to structured format</w:t>
      </w:r>
    </w:p>
    <w:p>
      <w:pPr>
        <w:pStyle w:val="ListBullet"/>
      </w:pPr>
      <w:r>
        <w:t>• LLM: Analyzes based only on labels</w:t>
      </w:r>
    </w:p>
    <w:p>
      <w:pPr>
        <w:pStyle w:val="ListBullet"/>
      </w:pPr>
      <w:r>
        <w:t>• Result: Generic analysis, no portion size estimate, visual details may be missed</w:t>
      </w:r>
    </w:p>
    <w:p>
      <w:pPr>
        <w:pStyle w:val="Heading2"/>
      </w:pPr>
      <w:r>
        <w:t>VLM Approach:</w:t>
      </w:r>
    </w:p>
    <w:p>
      <w:pPr>
        <w:pStyle w:val="ListBullet"/>
      </w:pPr>
      <w:r>
        <w:t>• SmolVLM: Directly views the image</w:t>
      </w:r>
    </w:p>
    <w:p>
      <w:pPr>
        <w:pStyle w:val="ListBullet"/>
      </w:pPr>
      <w:r>
        <w:t>• Analyzes visual features: Portion size, rice-to-meat ratio, oil content, etc.</w:t>
      </w:r>
    </w:p>
    <w:p>
      <w:pPr>
        <w:pStyle w:val="ListBullet"/>
      </w:pPr>
      <w:r>
        <w:t>• Context-aware analysis: "This biryani appears to be a medium portion, estimated 450-500 calories, good protein content..."</w:t>
      </w:r>
    </w:p>
    <w:p>
      <w:pPr>
        <w:pStyle w:val="ListBullet"/>
      </w:pPr>
      <w:r>
        <w:t>• Result: Detailed, accurate, context-aware analysis</w:t>
      </w:r>
    </w:p>
    <w:p>
      <w:pPr>
        <w:pStyle w:val="Heading1"/>
      </w:pPr>
      <w:r>
        <w:t>8. CONCLUSION</w:t>
      </w:r>
    </w:p>
    <w:p>
      <w:r>
        <w:t>VLM (Vision-Language Model) approach is better for applications like NutriMedAI because:</w:t>
      </w:r>
    </w:p>
    <w:p>
      <w:pPr>
        <w:pStyle w:val="ListBullet"/>
      </w:pPr>
      <w:r>
        <w:t>✅ Better accuracy - Direct visual understanding</w:t>
      </w:r>
    </w:p>
    <w:p>
      <w:pPr>
        <w:pStyle w:val="ListBullet"/>
      </w:pPr>
      <w:r>
        <w:t>✅ Faster processing - Single unified model</w:t>
      </w:r>
    </w:p>
    <w:p>
      <w:pPr>
        <w:pStyle w:val="ListBullet"/>
      </w:pPr>
      <w:r>
        <w:t>✅ Better context - Visual and language context together</w:t>
      </w:r>
    </w:p>
    <w:p>
      <w:pPr>
        <w:pStyle w:val="ListBullet"/>
      </w:pPr>
      <w:r>
        <w:t>✅ Simpler architecture - Maintain only one model</w:t>
      </w:r>
    </w:p>
    <w:p>
      <w:pPr>
        <w:pStyle w:val="ListBullet"/>
      </w:pPr>
      <w:r>
        <w:t>✅ Better user experience - Faster, accurate responses</w:t>
      </w:r>
    </w:p>
    <w:p>
      <w:pPr>
        <w:pStyle w:val="ListBullet"/>
      </w:pPr>
      <w:r>
        <w:t>✅ Cost efficient - Less computational resources</w:t>
      </w:r>
    </w:p>
    <w:p/>
    <w:p>
      <w:r>
        <w:t>The separate VM + LLM approach is outdated and has multiple limitations. For modern applications, the VLM approach is becoming the industry standard, especially in use cases like food analysis where both visual understanding and natural language generation are essential.</w:t>
      </w:r>
    </w:p>
    <w:p>
      <w:pPr>
        <w:pStyle w:val="Heading1"/>
      </w:pPr>
      <w:r>
        <w:t>9. FUTURE ENHANCEMENTS</w:t>
      </w:r>
    </w:p>
    <w:p>
      <w:r>
        <w:t>Due to the flexibility of the VLM approach, the following enhancements are possible in the future:</w:t>
      </w:r>
    </w:p>
    <w:p>
      <w:pPr>
        <w:pStyle w:val="ListBullet"/>
      </w:pPr>
      <w:r>
        <w:t>• Multi-language support (Urdu, Hindi, English)</w:t>
      </w:r>
    </w:p>
    <w:p>
      <w:pPr>
        <w:pStyle w:val="ListBullet"/>
      </w:pPr>
      <w:r>
        <w:t>• Real-time video analysis</w:t>
      </w:r>
    </w:p>
    <w:p>
      <w:pPr>
        <w:pStyle w:val="ListBullet"/>
      </w:pPr>
      <w:r>
        <w:t>• Meal planning based on visual analysis</w:t>
      </w:r>
    </w:p>
    <w:p>
      <w:pPr>
        <w:pStyle w:val="ListBullet"/>
      </w:pPr>
      <w:r>
        <w:t>• Integration with health tracking devices</w:t>
      </w:r>
    </w:p>
    <w:p>
      <w:pPr>
        <w:pStyle w:val="ListBullet"/>
      </w:pPr>
      <w:r>
        <w:t>• Personalized dietary recommendations</w:t>
      </w:r>
    </w:p>
    <w:p>
      <w:pPr>
        <w:pStyle w:val="ListBullet"/>
      </w:pPr>
      <w:r>
        <w:t>• Recipe generation from food images</w:t>
      </w:r>
    </w:p>
    <w:p>
      <w:r>
        <w:br w:type="page"/>
      </w:r>
    </w:p>
    <w:p>
      <w:pPr>
        <w:jc w:val="center"/>
      </w:pPr>
      <w:r>
        <w:rPr>
          <w:sz w:val="20"/>
        </w:rPr>
        <w:t>Document Created: NutriMedAI Project</w:t>
        <w:br/>
      </w:r>
      <w:r>
        <w:rPr>
          <w:sz w:val="20"/>
        </w:rPr>
        <w:t>Purpose: Application Overview and VLM Approach Explanation</w:t>
        <w:br/>
      </w:r>
      <w:r>
        <w:rPr>
          <w:sz w:val="20"/>
        </w:rPr>
        <w:t>Version: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