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olor w:val="4472C4" w:themeColor="accent1"/>
          <w:lang w:val="en-GB"/>
        </w:rPr>
        <w:id w:val="-646898501"/>
        <w:docPartObj>
          <w:docPartGallery w:val="Cover Pages"/>
          <w:docPartUnique/>
        </w:docPartObj>
      </w:sdtPr>
      <w:sdtEndPr>
        <w:rPr>
          <w:color w:val="auto"/>
        </w:rPr>
      </w:sdtEndPr>
      <w:sdtContent>
        <w:p w:rsidR="00B473C0" w:rsidRDefault="00B473C0">
          <w:pPr>
            <w:pStyle w:val="NoSpacing"/>
            <w:spacing w:before="1540" w:after="240"/>
            <w:jc w:val="center"/>
            <w:rPr>
              <w:color w:val="4472C4" w:themeColor="accent1"/>
            </w:rPr>
          </w:pPr>
          <w:r>
            <w:rPr>
              <w:noProof/>
            </w:rPr>
            <w:drawing>
              <wp:anchor distT="0" distB="0" distL="114300" distR="114300" simplePos="0" relativeHeight="251660288" behindDoc="0" locked="0" layoutInCell="1" allowOverlap="1">
                <wp:simplePos x="0" y="0"/>
                <wp:positionH relativeFrom="margin">
                  <wp:posOffset>-523875</wp:posOffset>
                </wp:positionH>
                <wp:positionV relativeFrom="margin">
                  <wp:posOffset>-600075</wp:posOffset>
                </wp:positionV>
                <wp:extent cx="1536065" cy="1181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6065" cy="1181100"/>
                        </a:xfrm>
                        <a:prstGeom prst="rect">
                          <a:avLst/>
                        </a:prstGeom>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aps/>
              <w:color w:val="4472C4" w:themeColor="accent1"/>
              <w:sz w:val="72"/>
              <w:szCs w:val="72"/>
            </w:rPr>
            <w:alias w:val="Title"/>
            <w:tag w:val=""/>
            <w:id w:val="1735040861"/>
            <w:placeholder>
              <w:docPart w:val="17E6F016BD6E4CE1A5D55EA3518AEA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473C0" w:rsidRDefault="00B473C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Schedule</w:t>
              </w:r>
            </w:p>
          </w:sdtContent>
        </w:sdt>
        <w:sdt>
          <w:sdtPr>
            <w:rPr>
              <w:rFonts w:asciiTheme="majorHAnsi" w:hAnsiTheme="majorHAnsi" w:cstheme="majorHAnsi"/>
              <w:color w:val="4472C4" w:themeColor="accent1"/>
              <w:sz w:val="28"/>
              <w:szCs w:val="28"/>
            </w:rPr>
            <w:alias w:val="Subtitle"/>
            <w:tag w:val=""/>
            <w:id w:val="328029620"/>
            <w:placeholder>
              <w:docPart w:val="50AF9FF7DF1A42D492294DA1A091D987"/>
            </w:placeholder>
            <w:dataBinding w:prefixMappings="xmlns:ns0='http://purl.org/dc/elements/1.1/' xmlns:ns1='http://schemas.openxmlformats.org/package/2006/metadata/core-properties' " w:xpath="/ns1:coreProperties[1]/ns0:subject[1]" w:storeItemID="{6C3C8BC8-F283-45AE-878A-BAB7291924A1}"/>
            <w:text/>
          </w:sdtPr>
          <w:sdtEndPr/>
          <w:sdtContent>
            <w:p w:rsidR="00B473C0" w:rsidRPr="00BF7F6F" w:rsidRDefault="00E11CE6">
              <w:pPr>
                <w:pStyle w:val="NoSpacing"/>
                <w:jc w:val="cente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MaryandAmy</w:t>
              </w:r>
            </w:p>
          </w:sdtContent>
        </w:sdt>
        <w:p w:rsidR="005207DF" w:rsidRDefault="005207DF">
          <w:pPr>
            <w:pStyle w:val="NoSpacing"/>
            <w:spacing w:before="480"/>
            <w:jc w:val="center"/>
            <w:rPr>
              <w:b/>
            </w:rPr>
          </w:pPr>
        </w:p>
        <w:p w:rsidR="00FC5A69" w:rsidRPr="00BF7F6F" w:rsidRDefault="00B473C0" w:rsidP="00FC5A69">
          <w:pPr>
            <w:pStyle w:val="NoSpacing"/>
            <w:spacing w:before="480"/>
            <w:jc w:val="center"/>
            <w:rPr>
              <w:rFonts w:asciiTheme="majorHAnsi" w:hAnsiTheme="majorHAnsi" w:cstheme="majorHAnsi"/>
            </w:rPr>
          </w:pPr>
          <w:r w:rsidRPr="00BF7F6F">
            <w:rPr>
              <w:rFonts w:asciiTheme="majorHAnsi" w:hAnsiTheme="majorHAnsi" w:cstheme="majorHAnsi"/>
              <w:b/>
            </w:rPr>
            <w:t>Authors:</w:t>
          </w:r>
          <w:r w:rsidRPr="00BF7F6F">
            <w:rPr>
              <w:rFonts w:asciiTheme="majorHAnsi" w:hAnsiTheme="majorHAnsi" w:cstheme="majorHAnsi"/>
            </w:rPr>
            <w:t xml:space="preserve"> Julian Vertz, Richard Jr. Tamargo, </w:t>
          </w:r>
          <w:r w:rsidR="0096190D" w:rsidRPr="00BF7F6F">
            <w:rPr>
              <w:rFonts w:asciiTheme="majorHAnsi" w:hAnsiTheme="majorHAnsi" w:cstheme="majorHAnsi"/>
            </w:rPr>
            <w:t xml:space="preserve">Pritam Sangani, Ben Scott, </w:t>
          </w:r>
          <w:r w:rsidRPr="00BF7F6F">
            <w:rPr>
              <w:rFonts w:asciiTheme="majorHAnsi" w:hAnsiTheme="majorHAnsi" w:cstheme="majorHAnsi"/>
            </w:rPr>
            <w:t>Jeffrey Wong</w:t>
          </w:r>
          <w:r w:rsidR="0096190D" w:rsidRPr="00BF7F6F">
            <w:rPr>
              <w:rFonts w:asciiTheme="majorHAnsi" w:hAnsiTheme="majorHAnsi" w:cstheme="majorHAnsi"/>
            </w:rPr>
            <w:t xml:space="preserve"> and Bilal Yousf</w:t>
          </w:r>
        </w:p>
        <w:p w:rsidR="00FC5A69" w:rsidRPr="00B473C0" w:rsidRDefault="00FC5A69" w:rsidP="00FC5A69">
          <w:pPr>
            <w:pStyle w:val="NoSpacing"/>
            <w:spacing w:before="480"/>
          </w:pPr>
        </w:p>
        <w:p w:rsidR="00B473C0" w:rsidRDefault="00FC5A69">
          <w:r>
            <w:rPr>
              <w:noProof/>
              <w:color w:val="4472C4" w:themeColor="accent1"/>
            </w:rPr>
            <mc:AlternateContent>
              <mc:Choice Requires="wps">
                <w:drawing>
                  <wp:anchor distT="0" distB="0" distL="114300" distR="114300" simplePos="0" relativeHeight="251662336" behindDoc="0" locked="0" layoutInCell="1" allowOverlap="1" wp14:anchorId="216D59BE" wp14:editId="7B1891AE">
                    <wp:simplePos x="0" y="0"/>
                    <wp:positionH relativeFrom="margin">
                      <wp:posOffset>0</wp:posOffset>
                    </wp:positionH>
                    <wp:positionV relativeFrom="page">
                      <wp:posOffset>9791700</wp:posOffset>
                    </wp:positionV>
                    <wp:extent cx="6553200" cy="466725"/>
                    <wp:effectExtent l="0" t="0" r="2540" b="9525"/>
                    <wp:wrapNone/>
                    <wp:docPr id="142" name="Text Box 142"/>
                    <wp:cNvGraphicFramePr/>
                    <a:graphic xmlns:a="http://schemas.openxmlformats.org/drawingml/2006/main">
                      <a:graphicData uri="http://schemas.microsoft.com/office/word/2010/wordprocessingShape">
                        <wps:wsp>
                          <wps:cNvSpPr txBox="1"/>
                          <wps:spPr>
                            <a:xfrm>
                              <a:off x="0" y="0"/>
                              <a:ext cx="6553200"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5A69" w:rsidRPr="00520D1D" w:rsidRDefault="00FC5A69" w:rsidP="00FC5A69">
                                <w:pPr>
                                  <w:pStyle w:val="NoSpacing"/>
                                  <w:spacing w:after="40"/>
                                  <w:jc w:val="center"/>
                                  <w:rPr>
                                    <w:rFonts w:asciiTheme="majorHAnsi" w:hAnsiTheme="majorHAnsi" w:cstheme="majorHAnsi"/>
                                    <w:caps/>
                                    <w:color w:val="4472C4" w:themeColor="accent1"/>
                                    <w:sz w:val="28"/>
                                    <w:szCs w:val="28"/>
                                  </w:rPr>
                                </w:pPr>
                                <w:r w:rsidRPr="00520D1D">
                                  <w:rPr>
                                    <w:rFonts w:asciiTheme="majorHAnsi" w:hAnsiTheme="majorHAnsi" w:cstheme="majorHAnsi"/>
                                    <w:caps/>
                                    <w:color w:val="4472C4" w:themeColor="accent1"/>
                                    <w:sz w:val="28"/>
                                    <w:szCs w:val="28"/>
                                  </w:rPr>
                                  <w:t>November 2017</w:t>
                                </w:r>
                              </w:p>
                              <w:p w:rsidR="00FC5A69" w:rsidRDefault="00C05C05" w:rsidP="00FC5A69">
                                <w:pPr>
                                  <w:pStyle w:val="NoSpacing"/>
                                  <w:jc w:val="center"/>
                                  <w:rPr>
                                    <w:color w:val="4472C4" w:themeColor="accent1"/>
                                  </w:rPr>
                                </w:pPr>
                                <w:sdt>
                                  <w:sdtPr>
                                    <w:rPr>
                                      <w:rFonts w:asciiTheme="majorHAnsi" w:hAnsiTheme="majorHAnsi" w:cstheme="majorHAnsi"/>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C5A69" w:rsidRPr="00520D1D">
                                      <w:rPr>
                                        <w:rFonts w:asciiTheme="majorHAnsi" w:hAnsiTheme="majorHAnsi" w:cstheme="majorHAnsi"/>
                                        <w:caps/>
                                        <w:color w:val="4472C4" w:themeColor="accent1"/>
                                      </w:rPr>
                                      <w:t>Webskit</w:t>
                                    </w:r>
                                  </w:sdtContent>
                                </w:sdt>
                              </w:p>
                              <w:p w:rsidR="00FC5A69" w:rsidRDefault="00FC5A69" w:rsidP="00FC5A69">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16D59BE" id="_x0000_t202" coordsize="21600,21600" o:spt="202" path="m,l,21600r21600,l21600,xe">
                    <v:stroke joinstyle="miter"/>
                    <v:path gradientshapeok="t" o:connecttype="rect"/>
                  </v:shapetype>
                  <v:shape id="Text Box 142" o:spid="_x0000_s1026" type="#_x0000_t202" style="position:absolute;margin-left:0;margin-top:771pt;width:516pt;height:36.75pt;z-index:25166233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" filled="f" stroked="f" strokeweight=".5pt">
                    <v:textbox inset="0,0,0,0">
                      <w:txbxContent>
                        <w:p w:rsidR="00FC5A69" w:rsidRPr="00520D1D" w:rsidRDefault="00FC5A69" w:rsidP="00FC5A69">
                          <w:pPr>
                            <w:pStyle w:val="NoSpacing"/>
                            <w:spacing w:after="40"/>
                            <w:jc w:val="center"/>
                            <w:rPr>
                              <w:rFonts w:asciiTheme="majorHAnsi" w:hAnsiTheme="majorHAnsi" w:cstheme="majorHAnsi"/>
                              <w:caps/>
                              <w:color w:val="4472C4" w:themeColor="accent1"/>
                              <w:sz w:val="28"/>
                              <w:szCs w:val="28"/>
                            </w:rPr>
                          </w:pPr>
                          <w:r w:rsidRPr="00520D1D">
                            <w:rPr>
                              <w:rFonts w:asciiTheme="majorHAnsi" w:hAnsiTheme="majorHAnsi" w:cstheme="majorHAnsi"/>
                              <w:caps/>
                              <w:color w:val="4472C4" w:themeColor="accent1"/>
                              <w:sz w:val="28"/>
                              <w:szCs w:val="28"/>
                            </w:rPr>
                            <w:t>November 2017</w:t>
                          </w:r>
                        </w:p>
                        <w:p w:rsidR="00FC5A69" w:rsidRDefault="00C05C05" w:rsidP="00FC5A69">
                          <w:pPr>
                            <w:pStyle w:val="NoSpacing"/>
                            <w:jc w:val="center"/>
                            <w:rPr>
                              <w:color w:val="4472C4" w:themeColor="accent1"/>
                            </w:rPr>
                          </w:pPr>
                          <w:sdt>
                            <w:sdtPr>
                              <w:rPr>
                                <w:rFonts w:asciiTheme="majorHAnsi" w:hAnsiTheme="majorHAnsi" w:cstheme="majorHAnsi"/>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C5A69" w:rsidRPr="00520D1D">
                                <w:rPr>
                                  <w:rFonts w:asciiTheme="majorHAnsi" w:hAnsiTheme="majorHAnsi" w:cstheme="majorHAnsi"/>
                                  <w:caps/>
                                  <w:color w:val="4472C4" w:themeColor="accent1"/>
                                </w:rPr>
                                <w:t>Webskit</w:t>
                              </w:r>
                            </w:sdtContent>
                          </w:sdt>
                        </w:p>
                        <w:p w:rsidR="00FC5A69" w:rsidRDefault="00FC5A69" w:rsidP="00FC5A69">
                          <w:pPr>
                            <w:pStyle w:val="NoSpacing"/>
                            <w:jc w:val="center"/>
                            <w:rPr>
                              <w:color w:val="4472C4" w:themeColor="accent1"/>
                            </w:rPr>
                          </w:pPr>
                        </w:p>
                      </w:txbxContent>
                    </v:textbox>
                    <w10:wrap anchorx="margin" anchory="page"/>
                  </v:shape>
                </w:pict>
              </mc:Fallback>
            </mc:AlternateContent>
          </w:r>
          <w:r w:rsidR="00B473C0">
            <w:br w:type="page"/>
          </w:r>
        </w:p>
      </w:sdtContent>
    </w:sdt>
    <w:sdt>
      <w:sdtPr>
        <w:rPr>
          <w:rFonts w:ascii="Calibri" w:eastAsiaTheme="minorHAnsi" w:hAnsi="Calibri" w:cstheme="minorBidi"/>
          <w:color w:val="auto"/>
          <w:sz w:val="22"/>
          <w:szCs w:val="22"/>
          <w:lang w:val="en-GB"/>
        </w:rPr>
        <w:id w:val="-391589901"/>
        <w:docPartObj>
          <w:docPartGallery w:val="Table of Contents"/>
          <w:docPartUnique/>
        </w:docPartObj>
      </w:sdtPr>
      <w:sdtEndPr>
        <w:rPr>
          <w:b/>
          <w:bCs/>
          <w:noProof/>
        </w:rPr>
      </w:sdtEndPr>
      <w:sdtContent>
        <w:p w:rsidR="005207DF" w:rsidRDefault="005207DF">
          <w:pPr>
            <w:pStyle w:val="TOCHeading"/>
          </w:pPr>
          <w:r>
            <w:t>Table of Contents</w:t>
          </w:r>
        </w:p>
        <w:p w:rsidR="00A1140C" w:rsidRDefault="005207DF">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498972864" w:history="1">
            <w:r w:rsidR="00A1140C" w:rsidRPr="00E13A3A">
              <w:rPr>
                <w:rStyle w:val="Hyperlink"/>
                <w:noProof/>
              </w:rPr>
              <w:t>Contact Details for Authors</w:t>
            </w:r>
            <w:r w:rsidR="00A1140C">
              <w:rPr>
                <w:noProof/>
                <w:webHidden/>
              </w:rPr>
              <w:tab/>
            </w:r>
            <w:r w:rsidR="00A1140C">
              <w:rPr>
                <w:noProof/>
                <w:webHidden/>
              </w:rPr>
              <w:fldChar w:fldCharType="begin"/>
            </w:r>
            <w:r w:rsidR="00A1140C">
              <w:rPr>
                <w:noProof/>
                <w:webHidden/>
              </w:rPr>
              <w:instrText xml:space="preserve"> PAGEREF _Toc498972864 \h </w:instrText>
            </w:r>
            <w:r w:rsidR="00A1140C">
              <w:rPr>
                <w:noProof/>
                <w:webHidden/>
              </w:rPr>
            </w:r>
            <w:r w:rsidR="00A1140C">
              <w:rPr>
                <w:noProof/>
                <w:webHidden/>
              </w:rPr>
              <w:fldChar w:fldCharType="separate"/>
            </w:r>
            <w:r w:rsidR="00A1140C">
              <w:rPr>
                <w:noProof/>
                <w:webHidden/>
              </w:rPr>
              <w:t>2</w:t>
            </w:r>
            <w:r w:rsidR="00A1140C">
              <w:rPr>
                <w:noProof/>
                <w:webHidden/>
              </w:rPr>
              <w:fldChar w:fldCharType="end"/>
            </w:r>
          </w:hyperlink>
        </w:p>
        <w:p w:rsidR="00A1140C" w:rsidRDefault="00A1140C">
          <w:pPr>
            <w:pStyle w:val="TOC1"/>
            <w:tabs>
              <w:tab w:val="right" w:leader="dot" w:pos="9016"/>
            </w:tabs>
            <w:rPr>
              <w:rFonts w:asciiTheme="minorHAnsi" w:eastAsiaTheme="minorEastAsia" w:hAnsiTheme="minorHAnsi"/>
              <w:noProof/>
              <w:lang w:eastAsia="en-GB"/>
            </w:rPr>
          </w:pPr>
          <w:hyperlink w:anchor="_Toc498972865" w:history="1">
            <w:r w:rsidRPr="00E13A3A">
              <w:rPr>
                <w:rStyle w:val="Hyperlink"/>
                <w:noProof/>
              </w:rPr>
              <w:t>Project Background</w:t>
            </w:r>
            <w:r>
              <w:rPr>
                <w:noProof/>
                <w:webHidden/>
              </w:rPr>
              <w:tab/>
            </w:r>
            <w:r>
              <w:rPr>
                <w:noProof/>
                <w:webHidden/>
              </w:rPr>
              <w:fldChar w:fldCharType="begin"/>
            </w:r>
            <w:r>
              <w:rPr>
                <w:noProof/>
                <w:webHidden/>
              </w:rPr>
              <w:instrText xml:space="preserve"> PAGEREF _Toc498972865 \h </w:instrText>
            </w:r>
            <w:r>
              <w:rPr>
                <w:noProof/>
                <w:webHidden/>
              </w:rPr>
            </w:r>
            <w:r>
              <w:rPr>
                <w:noProof/>
                <w:webHidden/>
              </w:rPr>
              <w:fldChar w:fldCharType="separate"/>
            </w:r>
            <w:r>
              <w:rPr>
                <w:noProof/>
                <w:webHidden/>
              </w:rPr>
              <w:t>3</w:t>
            </w:r>
            <w:r>
              <w:rPr>
                <w:noProof/>
                <w:webHidden/>
              </w:rPr>
              <w:fldChar w:fldCharType="end"/>
            </w:r>
          </w:hyperlink>
        </w:p>
        <w:p w:rsidR="00A1140C" w:rsidRDefault="00A1140C">
          <w:pPr>
            <w:pStyle w:val="TOC1"/>
            <w:tabs>
              <w:tab w:val="right" w:leader="dot" w:pos="9016"/>
            </w:tabs>
            <w:rPr>
              <w:rFonts w:asciiTheme="minorHAnsi" w:eastAsiaTheme="minorEastAsia" w:hAnsiTheme="minorHAnsi"/>
              <w:noProof/>
              <w:lang w:eastAsia="en-GB"/>
            </w:rPr>
          </w:pPr>
          <w:hyperlink w:anchor="_Toc498972866" w:history="1">
            <w:r w:rsidRPr="00E13A3A">
              <w:rPr>
                <w:rStyle w:val="Hyperlink"/>
                <w:noProof/>
              </w:rPr>
              <w:t>Aims and Deliverables</w:t>
            </w:r>
            <w:r>
              <w:rPr>
                <w:noProof/>
                <w:webHidden/>
              </w:rPr>
              <w:tab/>
            </w:r>
            <w:r>
              <w:rPr>
                <w:noProof/>
                <w:webHidden/>
              </w:rPr>
              <w:fldChar w:fldCharType="begin"/>
            </w:r>
            <w:r>
              <w:rPr>
                <w:noProof/>
                <w:webHidden/>
              </w:rPr>
              <w:instrText xml:space="preserve"> PAGEREF _Toc498972866 \h </w:instrText>
            </w:r>
            <w:r>
              <w:rPr>
                <w:noProof/>
                <w:webHidden/>
              </w:rPr>
            </w:r>
            <w:r>
              <w:rPr>
                <w:noProof/>
                <w:webHidden/>
              </w:rPr>
              <w:fldChar w:fldCharType="separate"/>
            </w:r>
            <w:r>
              <w:rPr>
                <w:noProof/>
                <w:webHidden/>
              </w:rPr>
              <w:t>4</w:t>
            </w:r>
            <w:r>
              <w:rPr>
                <w:noProof/>
                <w:webHidden/>
              </w:rPr>
              <w:fldChar w:fldCharType="end"/>
            </w:r>
          </w:hyperlink>
        </w:p>
        <w:p w:rsidR="00A1140C" w:rsidRDefault="00A1140C">
          <w:pPr>
            <w:pStyle w:val="TOC1"/>
            <w:tabs>
              <w:tab w:val="right" w:leader="dot" w:pos="9016"/>
            </w:tabs>
            <w:rPr>
              <w:rFonts w:asciiTheme="minorHAnsi" w:eastAsiaTheme="minorEastAsia" w:hAnsiTheme="minorHAnsi"/>
              <w:noProof/>
              <w:lang w:eastAsia="en-GB"/>
            </w:rPr>
          </w:pPr>
          <w:hyperlink w:anchor="_Toc498972867" w:history="1">
            <w:r w:rsidRPr="00E13A3A">
              <w:rPr>
                <w:rStyle w:val="Hyperlink"/>
                <w:noProof/>
              </w:rPr>
              <w:t>Cost Estimation</w:t>
            </w:r>
            <w:r>
              <w:rPr>
                <w:noProof/>
                <w:webHidden/>
              </w:rPr>
              <w:tab/>
            </w:r>
            <w:r>
              <w:rPr>
                <w:noProof/>
                <w:webHidden/>
              </w:rPr>
              <w:fldChar w:fldCharType="begin"/>
            </w:r>
            <w:r>
              <w:rPr>
                <w:noProof/>
                <w:webHidden/>
              </w:rPr>
              <w:instrText xml:space="preserve"> PAGEREF _Toc498972867 \h </w:instrText>
            </w:r>
            <w:r>
              <w:rPr>
                <w:noProof/>
                <w:webHidden/>
              </w:rPr>
            </w:r>
            <w:r>
              <w:rPr>
                <w:noProof/>
                <w:webHidden/>
              </w:rPr>
              <w:fldChar w:fldCharType="separate"/>
            </w:r>
            <w:r>
              <w:rPr>
                <w:noProof/>
                <w:webHidden/>
              </w:rPr>
              <w:t>5</w:t>
            </w:r>
            <w:r>
              <w:rPr>
                <w:noProof/>
                <w:webHidden/>
              </w:rPr>
              <w:fldChar w:fldCharType="end"/>
            </w:r>
          </w:hyperlink>
        </w:p>
        <w:p w:rsidR="00A1140C" w:rsidRDefault="00A1140C">
          <w:pPr>
            <w:pStyle w:val="TOC1"/>
            <w:tabs>
              <w:tab w:val="right" w:leader="dot" w:pos="9016"/>
            </w:tabs>
            <w:rPr>
              <w:rFonts w:asciiTheme="minorHAnsi" w:eastAsiaTheme="minorEastAsia" w:hAnsiTheme="minorHAnsi"/>
              <w:noProof/>
              <w:lang w:eastAsia="en-GB"/>
            </w:rPr>
          </w:pPr>
          <w:hyperlink w:anchor="_Toc498972868" w:history="1">
            <w:r w:rsidRPr="00E13A3A">
              <w:rPr>
                <w:rStyle w:val="Hyperlink"/>
                <w:noProof/>
              </w:rPr>
              <w:t>Gannt Chart</w:t>
            </w:r>
            <w:r>
              <w:rPr>
                <w:noProof/>
                <w:webHidden/>
              </w:rPr>
              <w:tab/>
            </w:r>
            <w:r>
              <w:rPr>
                <w:noProof/>
                <w:webHidden/>
              </w:rPr>
              <w:fldChar w:fldCharType="begin"/>
            </w:r>
            <w:r>
              <w:rPr>
                <w:noProof/>
                <w:webHidden/>
              </w:rPr>
              <w:instrText xml:space="preserve"> PAGEREF _Toc498972868 \h </w:instrText>
            </w:r>
            <w:r>
              <w:rPr>
                <w:noProof/>
                <w:webHidden/>
              </w:rPr>
            </w:r>
            <w:r>
              <w:rPr>
                <w:noProof/>
                <w:webHidden/>
              </w:rPr>
              <w:fldChar w:fldCharType="separate"/>
            </w:r>
            <w:r>
              <w:rPr>
                <w:noProof/>
                <w:webHidden/>
              </w:rPr>
              <w:t>6</w:t>
            </w:r>
            <w:r>
              <w:rPr>
                <w:noProof/>
                <w:webHidden/>
              </w:rPr>
              <w:fldChar w:fldCharType="end"/>
            </w:r>
          </w:hyperlink>
        </w:p>
        <w:p w:rsidR="00A1140C" w:rsidRDefault="00A1140C">
          <w:pPr>
            <w:pStyle w:val="TOC1"/>
            <w:tabs>
              <w:tab w:val="right" w:leader="dot" w:pos="9016"/>
            </w:tabs>
            <w:rPr>
              <w:rFonts w:asciiTheme="minorHAnsi" w:eastAsiaTheme="minorEastAsia" w:hAnsiTheme="minorHAnsi"/>
              <w:noProof/>
              <w:lang w:eastAsia="en-GB"/>
            </w:rPr>
          </w:pPr>
          <w:hyperlink w:anchor="_Toc498972869" w:history="1">
            <w:r w:rsidRPr="00E13A3A">
              <w:rPr>
                <w:rStyle w:val="Hyperlink"/>
                <w:noProof/>
              </w:rPr>
              <w:t>Ethical and Legal Issues</w:t>
            </w:r>
            <w:r>
              <w:rPr>
                <w:noProof/>
                <w:webHidden/>
              </w:rPr>
              <w:tab/>
            </w:r>
            <w:r>
              <w:rPr>
                <w:noProof/>
                <w:webHidden/>
              </w:rPr>
              <w:fldChar w:fldCharType="begin"/>
            </w:r>
            <w:r>
              <w:rPr>
                <w:noProof/>
                <w:webHidden/>
              </w:rPr>
              <w:instrText xml:space="preserve"> PAGEREF _Toc498972869 \h </w:instrText>
            </w:r>
            <w:r>
              <w:rPr>
                <w:noProof/>
                <w:webHidden/>
              </w:rPr>
            </w:r>
            <w:r>
              <w:rPr>
                <w:noProof/>
                <w:webHidden/>
              </w:rPr>
              <w:fldChar w:fldCharType="separate"/>
            </w:r>
            <w:r>
              <w:rPr>
                <w:noProof/>
                <w:webHidden/>
              </w:rPr>
              <w:t>7</w:t>
            </w:r>
            <w:r>
              <w:rPr>
                <w:noProof/>
                <w:webHidden/>
              </w:rPr>
              <w:fldChar w:fldCharType="end"/>
            </w:r>
          </w:hyperlink>
        </w:p>
        <w:p w:rsidR="00A1140C" w:rsidRDefault="00A1140C">
          <w:pPr>
            <w:pStyle w:val="TOC1"/>
            <w:tabs>
              <w:tab w:val="right" w:leader="dot" w:pos="9016"/>
            </w:tabs>
            <w:rPr>
              <w:rFonts w:asciiTheme="minorHAnsi" w:eastAsiaTheme="minorEastAsia" w:hAnsiTheme="minorHAnsi"/>
              <w:noProof/>
              <w:lang w:eastAsia="en-GB"/>
            </w:rPr>
          </w:pPr>
          <w:hyperlink w:anchor="_Toc498972870" w:history="1">
            <w:r w:rsidRPr="00E13A3A">
              <w:rPr>
                <w:rStyle w:val="Hyperlink"/>
                <w:noProof/>
              </w:rPr>
              <w:t>Individual SWOT Analysis</w:t>
            </w:r>
            <w:r>
              <w:rPr>
                <w:noProof/>
                <w:webHidden/>
              </w:rPr>
              <w:tab/>
            </w:r>
            <w:r>
              <w:rPr>
                <w:noProof/>
                <w:webHidden/>
              </w:rPr>
              <w:fldChar w:fldCharType="begin"/>
            </w:r>
            <w:r>
              <w:rPr>
                <w:noProof/>
                <w:webHidden/>
              </w:rPr>
              <w:instrText xml:space="preserve"> PAGEREF _Toc498972870 \h </w:instrText>
            </w:r>
            <w:r>
              <w:rPr>
                <w:noProof/>
                <w:webHidden/>
              </w:rPr>
            </w:r>
            <w:r>
              <w:rPr>
                <w:noProof/>
                <w:webHidden/>
              </w:rPr>
              <w:fldChar w:fldCharType="separate"/>
            </w:r>
            <w:r>
              <w:rPr>
                <w:noProof/>
                <w:webHidden/>
              </w:rPr>
              <w:t>9</w:t>
            </w:r>
            <w:r>
              <w:rPr>
                <w:noProof/>
                <w:webHidden/>
              </w:rPr>
              <w:fldChar w:fldCharType="end"/>
            </w:r>
          </w:hyperlink>
        </w:p>
        <w:p w:rsidR="00A1140C" w:rsidRDefault="00A1140C">
          <w:pPr>
            <w:pStyle w:val="TOC2"/>
            <w:tabs>
              <w:tab w:val="right" w:leader="dot" w:pos="9016"/>
            </w:tabs>
            <w:rPr>
              <w:rFonts w:asciiTheme="minorHAnsi" w:eastAsiaTheme="minorEastAsia" w:hAnsiTheme="minorHAnsi"/>
              <w:noProof/>
              <w:lang w:eastAsia="en-GB"/>
            </w:rPr>
          </w:pPr>
          <w:hyperlink w:anchor="_Toc498972871" w:history="1">
            <w:r w:rsidRPr="00E13A3A">
              <w:rPr>
                <w:rStyle w:val="Hyperlink"/>
                <w:noProof/>
              </w:rPr>
              <w:t>Julien Vertz</w:t>
            </w:r>
            <w:r>
              <w:rPr>
                <w:noProof/>
                <w:webHidden/>
              </w:rPr>
              <w:tab/>
            </w:r>
            <w:r>
              <w:rPr>
                <w:noProof/>
                <w:webHidden/>
              </w:rPr>
              <w:fldChar w:fldCharType="begin"/>
            </w:r>
            <w:r>
              <w:rPr>
                <w:noProof/>
                <w:webHidden/>
              </w:rPr>
              <w:instrText xml:space="preserve"> PAGEREF _Toc498972871 \h </w:instrText>
            </w:r>
            <w:r>
              <w:rPr>
                <w:noProof/>
                <w:webHidden/>
              </w:rPr>
            </w:r>
            <w:r>
              <w:rPr>
                <w:noProof/>
                <w:webHidden/>
              </w:rPr>
              <w:fldChar w:fldCharType="separate"/>
            </w:r>
            <w:r>
              <w:rPr>
                <w:noProof/>
                <w:webHidden/>
              </w:rPr>
              <w:t>9</w:t>
            </w:r>
            <w:r>
              <w:rPr>
                <w:noProof/>
                <w:webHidden/>
              </w:rPr>
              <w:fldChar w:fldCharType="end"/>
            </w:r>
          </w:hyperlink>
        </w:p>
        <w:p w:rsidR="00A1140C" w:rsidRDefault="00A1140C">
          <w:pPr>
            <w:pStyle w:val="TOC2"/>
            <w:tabs>
              <w:tab w:val="right" w:leader="dot" w:pos="9016"/>
            </w:tabs>
            <w:rPr>
              <w:rFonts w:asciiTheme="minorHAnsi" w:eastAsiaTheme="minorEastAsia" w:hAnsiTheme="minorHAnsi"/>
              <w:noProof/>
              <w:lang w:eastAsia="en-GB"/>
            </w:rPr>
          </w:pPr>
          <w:hyperlink w:anchor="_Toc498972872" w:history="1">
            <w:r w:rsidRPr="00E13A3A">
              <w:rPr>
                <w:rStyle w:val="Hyperlink"/>
                <w:noProof/>
              </w:rPr>
              <w:t>Richard Jr. Tamargo</w:t>
            </w:r>
            <w:r>
              <w:rPr>
                <w:noProof/>
                <w:webHidden/>
              </w:rPr>
              <w:tab/>
            </w:r>
            <w:r>
              <w:rPr>
                <w:noProof/>
                <w:webHidden/>
              </w:rPr>
              <w:fldChar w:fldCharType="begin"/>
            </w:r>
            <w:r>
              <w:rPr>
                <w:noProof/>
                <w:webHidden/>
              </w:rPr>
              <w:instrText xml:space="preserve"> PAGEREF _Toc498972872 \h </w:instrText>
            </w:r>
            <w:r>
              <w:rPr>
                <w:noProof/>
                <w:webHidden/>
              </w:rPr>
            </w:r>
            <w:r>
              <w:rPr>
                <w:noProof/>
                <w:webHidden/>
              </w:rPr>
              <w:fldChar w:fldCharType="separate"/>
            </w:r>
            <w:r>
              <w:rPr>
                <w:noProof/>
                <w:webHidden/>
              </w:rPr>
              <w:t>9</w:t>
            </w:r>
            <w:r>
              <w:rPr>
                <w:noProof/>
                <w:webHidden/>
              </w:rPr>
              <w:fldChar w:fldCharType="end"/>
            </w:r>
          </w:hyperlink>
        </w:p>
        <w:p w:rsidR="00A1140C" w:rsidRDefault="00A1140C">
          <w:pPr>
            <w:pStyle w:val="TOC2"/>
            <w:tabs>
              <w:tab w:val="right" w:leader="dot" w:pos="9016"/>
            </w:tabs>
            <w:rPr>
              <w:rFonts w:asciiTheme="minorHAnsi" w:eastAsiaTheme="minorEastAsia" w:hAnsiTheme="minorHAnsi"/>
              <w:noProof/>
              <w:lang w:eastAsia="en-GB"/>
            </w:rPr>
          </w:pPr>
          <w:hyperlink w:anchor="_Toc498972873" w:history="1">
            <w:r w:rsidRPr="00E13A3A">
              <w:rPr>
                <w:rStyle w:val="Hyperlink"/>
                <w:noProof/>
              </w:rPr>
              <w:t>Pritam Sangani</w:t>
            </w:r>
            <w:r>
              <w:rPr>
                <w:noProof/>
                <w:webHidden/>
              </w:rPr>
              <w:tab/>
            </w:r>
            <w:r>
              <w:rPr>
                <w:noProof/>
                <w:webHidden/>
              </w:rPr>
              <w:fldChar w:fldCharType="begin"/>
            </w:r>
            <w:r>
              <w:rPr>
                <w:noProof/>
                <w:webHidden/>
              </w:rPr>
              <w:instrText xml:space="preserve"> PAGEREF _Toc498972873 \h </w:instrText>
            </w:r>
            <w:r>
              <w:rPr>
                <w:noProof/>
                <w:webHidden/>
              </w:rPr>
            </w:r>
            <w:r>
              <w:rPr>
                <w:noProof/>
                <w:webHidden/>
              </w:rPr>
              <w:fldChar w:fldCharType="separate"/>
            </w:r>
            <w:r>
              <w:rPr>
                <w:noProof/>
                <w:webHidden/>
              </w:rPr>
              <w:t>9</w:t>
            </w:r>
            <w:r>
              <w:rPr>
                <w:noProof/>
                <w:webHidden/>
              </w:rPr>
              <w:fldChar w:fldCharType="end"/>
            </w:r>
          </w:hyperlink>
        </w:p>
        <w:p w:rsidR="00A1140C" w:rsidRDefault="00A1140C">
          <w:pPr>
            <w:pStyle w:val="TOC2"/>
            <w:tabs>
              <w:tab w:val="right" w:leader="dot" w:pos="9016"/>
            </w:tabs>
            <w:rPr>
              <w:rFonts w:asciiTheme="minorHAnsi" w:eastAsiaTheme="minorEastAsia" w:hAnsiTheme="minorHAnsi"/>
              <w:noProof/>
              <w:lang w:eastAsia="en-GB"/>
            </w:rPr>
          </w:pPr>
          <w:hyperlink w:anchor="_Toc498972874" w:history="1">
            <w:r w:rsidRPr="00E13A3A">
              <w:rPr>
                <w:rStyle w:val="Hyperlink"/>
                <w:noProof/>
              </w:rPr>
              <w:t>Ben Scott</w:t>
            </w:r>
            <w:r>
              <w:rPr>
                <w:noProof/>
                <w:webHidden/>
              </w:rPr>
              <w:tab/>
            </w:r>
            <w:r>
              <w:rPr>
                <w:noProof/>
                <w:webHidden/>
              </w:rPr>
              <w:fldChar w:fldCharType="begin"/>
            </w:r>
            <w:r>
              <w:rPr>
                <w:noProof/>
                <w:webHidden/>
              </w:rPr>
              <w:instrText xml:space="preserve"> PAGEREF _Toc498972874 \h </w:instrText>
            </w:r>
            <w:r>
              <w:rPr>
                <w:noProof/>
                <w:webHidden/>
              </w:rPr>
            </w:r>
            <w:r>
              <w:rPr>
                <w:noProof/>
                <w:webHidden/>
              </w:rPr>
              <w:fldChar w:fldCharType="separate"/>
            </w:r>
            <w:r>
              <w:rPr>
                <w:noProof/>
                <w:webHidden/>
              </w:rPr>
              <w:t>9</w:t>
            </w:r>
            <w:r>
              <w:rPr>
                <w:noProof/>
                <w:webHidden/>
              </w:rPr>
              <w:fldChar w:fldCharType="end"/>
            </w:r>
          </w:hyperlink>
        </w:p>
        <w:p w:rsidR="00A1140C" w:rsidRDefault="00A1140C">
          <w:pPr>
            <w:pStyle w:val="TOC2"/>
            <w:tabs>
              <w:tab w:val="right" w:leader="dot" w:pos="9016"/>
            </w:tabs>
            <w:rPr>
              <w:rFonts w:asciiTheme="minorHAnsi" w:eastAsiaTheme="minorEastAsia" w:hAnsiTheme="minorHAnsi"/>
              <w:noProof/>
              <w:lang w:eastAsia="en-GB"/>
            </w:rPr>
          </w:pPr>
          <w:hyperlink w:anchor="_Toc498972875" w:history="1">
            <w:r w:rsidRPr="00E13A3A">
              <w:rPr>
                <w:rStyle w:val="Hyperlink"/>
                <w:noProof/>
              </w:rPr>
              <w:t>Jeffrey Wong</w:t>
            </w:r>
            <w:r>
              <w:rPr>
                <w:noProof/>
                <w:webHidden/>
              </w:rPr>
              <w:tab/>
            </w:r>
            <w:r>
              <w:rPr>
                <w:noProof/>
                <w:webHidden/>
              </w:rPr>
              <w:fldChar w:fldCharType="begin"/>
            </w:r>
            <w:r>
              <w:rPr>
                <w:noProof/>
                <w:webHidden/>
              </w:rPr>
              <w:instrText xml:space="preserve"> PAGEREF _Toc498972875 \h </w:instrText>
            </w:r>
            <w:r>
              <w:rPr>
                <w:noProof/>
                <w:webHidden/>
              </w:rPr>
            </w:r>
            <w:r>
              <w:rPr>
                <w:noProof/>
                <w:webHidden/>
              </w:rPr>
              <w:fldChar w:fldCharType="separate"/>
            </w:r>
            <w:r>
              <w:rPr>
                <w:noProof/>
                <w:webHidden/>
              </w:rPr>
              <w:t>9</w:t>
            </w:r>
            <w:r>
              <w:rPr>
                <w:noProof/>
                <w:webHidden/>
              </w:rPr>
              <w:fldChar w:fldCharType="end"/>
            </w:r>
          </w:hyperlink>
        </w:p>
        <w:p w:rsidR="00A1140C" w:rsidRDefault="00A1140C">
          <w:pPr>
            <w:pStyle w:val="TOC2"/>
            <w:tabs>
              <w:tab w:val="right" w:leader="dot" w:pos="9016"/>
            </w:tabs>
            <w:rPr>
              <w:rFonts w:asciiTheme="minorHAnsi" w:eastAsiaTheme="minorEastAsia" w:hAnsiTheme="minorHAnsi"/>
              <w:noProof/>
              <w:lang w:eastAsia="en-GB"/>
            </w:rPr>
          </w:pPr>
          <w:hyperlink w:anchor="_Toc498972876" w:history="1">
            <w:r w:rsidRPr="00E13A3A">
              <w:rPr>
                <w:rStyle w:val="Hyperlink"/>
                <w:noProof/>
              </w:rPr>
              <w:t>Bilal Yousf</w:t>
            </w:r>
            <w:r>
              <w:rPr>
                <w:noProof/>
                <w:webHidden/>
              </w:rPr>
              <w:tab/>
            </w:r>
            <w:r>
              <w:rPr>
                <w:noProof/>
                <w:webHidden/>
              </w:rPr>
              <w:fldChar w:fldCharType="begin"/>
            </w:r>
            <w:r>
              <w:rPr>
                <w:noProof/>
                <w:webHidden/>
              </w:rPr>
              <w:instrText xml:space="preserve"> PAGEREF _Toc498972876 \h </w:instrText>
            </w:r>
            <w:r>
              <w:rPr>
                <w:noProof/>
                <w:webHidden/>
              </w:rPr>
            </w:r>
            <w:r>
              <w:rPr>
                <w:noProof/>
                <w:webHidden/>
              </w:rPr>
              <w:fldChar w:fldCharType="separate"/>
            </w:r>
            <w:r>
              <w:rPr>
                <w:noProof/>
                <w:webHidden/>
              </w:rPr>
              <w:t>9</w:t>
            </w:r>
            <w:r>
              <w:rPr>
                <w:noProof/>
                <w:webHidden/>
              </w:rPr>
              <w:fldChar w:fldCharType="end"/>
            </w:r>
          </w:hyperlink>
        </w:p>
        <w:p w:rsidR="00A1140C" w:rsidRDefault="00A1140C">
          <w:pPr>
            <w:pStyle w:val="TOC1"/>
            <w:tabs>
              <w:tab w:val="right" w:leader="dot" w:pos="9016"/>
            </w:tabs>
            <w:rPr>
              <w:rFonts w:asciiTheme="minorHAnsi" w:eastAsiaTheme="minorEastAsia" w:hAnsiTheme="minorHAnsi"/>
              <w:noProof/>
              <w:lang w:eastAsia="en-GB"/>
            </w:rPr>
          </w:pPr>
          <w:hyperlink w:anchor="_Toc498972877" w:history="1">
            <w:r w:rsidRPr="00E13A3A">
              <w:rPr>
                <w:rStyle w:val="Hyperlink"/>
                <w:noProof/>
              </w:rPr>
              <w:t>Group SWOT Analysis</w:t>
            </w:r>
            <w:r>
              <w:rPr>
                <w:noProof/>
                <w:webHidden/>
              </w:rPr>
              <w:tab/>
            </w:r>
            <w:r>
              <w:rPr>
                <w:noProof/>
                <w:webHidden/>
              </w:rPr>
              <w:fldChar w:fldCharType="begin"/>
            </w:r>
            <w:r>
              <w:rPr>
                <w:noProof/>
                <w:webHidden/>
              </w:rPr>
              <w:instrText xml:space="preserve"> PAGEREF _Toc498972877 \h </w:instrText>
            </w:r>
            <w:r>
              <w:rPr>
                <w:noProof/>
                <w:webHidden/>
              </w:rPr>
            </w:r>
            <w:r>
              <w:rPr>
                <w:noProof/>
                <w:webHidden/>
              </w:rPr>
              <w:fldChar w:fldCharType="separate"/>
            </w:r>
            <w:r>
              <w:rPr>
                <w:noProof/>
                <w:webHidden/>
              </w:rPr>
              <w:t>10</w:t>
            </w:r>
            <w:r>
              <w:rPr>
                <w:noProof/>
                <w:webHidden/>
              </w:rPr>
              <w:fldChar w:fldCharType="end"/>
            </w:r>
          </w:hyperlink>
        </w:p>
        <w:p w:rsidR="00A1140C" w:rsidRDefault="00A1140C">
          <w:pPr>
            <w:pStyle w:val="TOC1"/>
            <w:tabs>
              <w:tab w:val="right" w:leader="dot" w:pos="9016"/>
            </w:tabs>
            <w:rPr>
              <w:rFonts w:asciiTheme="minorHAnsi" w:eastAsiaTheme="minorEastAsia" w:hAnsiTheme="minorHAnsi"/>
              <w:noProof/>
              <w:lang w:eastAsia="en-GB"/>
            </w:rPr>
          </w:pPr>
          <w:hyperlink w:anchor="_Toc498972878" w:history="1">
            <w:r w:rsidRPr="00E13A3A">
              <w:rPr>
                <w:rStyle w:val="Hyperlink"/>
                <w:noProof/>
              </w:rPr>
              <w:t>Risk Assessment</w:t>
            </w:r>
            <w:r>
              <w:rPr>
                <w:noProof/>
                <w:webHidden/>
              </w:rPr>
              <w:tab/>
            </w:r>
            <w:r>
              <w:rPr>
                <w:noProof/>
                <w:webHidden/>
              </w:rPr>
              <w:fldChar w:fldCharType="begin"/>
            </w:r>
            <w:r>
              <w:rPr>
                <w:noProof/>
                <w:webHidden/>
              </w:rPr>
              <w:instrText xml:space="preserve"> PAGEREF _Toc498972878 \h </w:instrText>
            </w:r>
            <w:r>
              <w:rPr>
                <w:noProof/>
                <w:webHidden/>
              </w:rPr>
            </w:r>
            <w:r>
              <w:rPr>
                <w:noProof/>
                <w:webHidden/>
              </w:rPr>
              <w:fldChar w:fldCharType="separate"/>
            </w:r>
            <w:r>
              <w:rPr>
                <w:noProof/>
                <w:webHidden/>
              </w:rPr>
              <w:t>11</w:t>
            </w:r>
            <w:r>
              <w:rPr>
                <w:noProof/>
                <w:webHidden/>
              </w:rPr>
              <w:fldChar w:fldCharType="end"/>
            </w:r>
          </w:hyperlink>
        </w:p>
        <w:p w:rsidR="00A1140C" w:rsidRDefault="00A1140C">
          <w:pPr>
            <w:pStyle w:val="TOC1"/>
            <w:tabs>
              <w:tab w:val="right" w:leader="dot" w:pos="9016"/>
            </w:tabs>
            <w:rPr>
              <w:rFonts w:asciiTheme="minorHAnsi" w:eastAsiaTheme="minorEastAsia" w:hAnsiTheme="minorHAnsi"/>
              <w:noProof/>
              <w:lang w:eastAsia="en-GB"/>
            </w:rPr>
          </w:pPr>
          <w:hyperlink w:anchor="_Toc498972879" w:history="1">
            <w:r w:rsidRPr="00E13A3A">
              <w:rPr>
                <w:rStyle w:val="Hyperlink"/>
                <w:noProof/>
              </w:rPr>
              <w:t>Appendix</w:t>
            </w:r>
            <w:r>
              <w:rPr>
                <w:noProof/>
                <w:webHidden/>
              </w:rPr>
              <w:tab/>
            </w:r>
            <w:r>
              <w:rPr>
                <w:noProof/>
                <w:webHidden/>
              </w:rPr>
              <w:fldChar w:fldCharType="begin"/>
            </w:r>
            <w:r>
              <w:rPr>
                <w:noProof/>
                <w:webHidden/>
              </w:rPr>
              <w:instrText xml:space="preserve"> PAGEREF _Toc498972879 \h </w:instrText>
            </w:r>
            <w:r>
              <w:rPr>
                <w:noProof/>
                <w:webHidden/>
              </w:rPr>
            </w:r>
            <w:r>
              <w:rPr>
                <w:noProof/>
                <w:webHidden/>
              </w:rPr>
              <w:fldChar w:fldCharType="separate"/>
            </w:r>
            <w:r>
              <w:rPr>
                <w:noProof/>
                <w:webHidden/>
              </w:rPr>
              <w:t>12</w:t>
            </w:r>
            <w:r>
              <w:rPr>
                <w:noProof/>
                <w:webHidden/>
              </w:rPr>
              <w:fldChar w:fldCharType="end"/>
            </w:r>
          </w:hyperlink>
        </w:p>
        <w:p w:rsidR="00A1140C" w:rsidRDefault="00A1140C">
          <w:pPr>
            <w:pStyle w:val="TOC2"/>
            <w:tabs>
              <w:tab w:val="right" w:leader="dot" w:pos="9016"/>
            </w:tabs>
            <w:rPr>
              <w:rFonts w:asciiTheme="minorHAnsi" w:eastAsiaTheme="minorEastAsia" w:hAnsiTheme="minorHAnsi"/>
              <w:noProof/>
              <w:lang w:eastAsia="en-GB"/>
            </w:rPr>
          </w:pPr>
          <w:hyperlink w:anchor="_Toc498972880" w:history="1">
            <w:r w:rsidRPr="00E13A3A">
              <w:rPr>
                <w:rStyle w:val="Hyperlink"/>
                <w:noProof/>
              </w:rPr>
              <w:t>References</w:t>
            </w:r>
            <w:r>
              <w:rPr>
                <w:noProof/>
                <w:webHidden/>
              </w:rPr>
              <w:tab/>
            </w:r>
            <w:r>
              <w:rPr>
                <w:noProof/>
                <w:webHidden/>
              </w:rPr>
              <w:fldChar w:fldCharType="begin"/>
            </w:r>
            <w:r>
              <w:rPr>
                <w:noProof/>
                <w:webHidden/>
              </w:rPr>
              <w:instrText xml:space="preserve"> PAGEREF _Toc498972880 \h </w:instrText>
            </w:r>
            <w:r>
              <w:rPr>
                <w:noProof/>
                <w:webHidden/>
              </w:rPr>
            </w:r>
            <w:r>
              <w:rPr>
                <w:noProof/>
                <w:webHidden/>
              </w:rPr>
              <w:fldChar w:fldCharType="separate"/>
            </w:r>
            <w:r>
              <w:rPr>
                <w:noProof/>
                <w:webHidden/>
              </w:rPr>
              <w:t>12</w:t>
            </w:r>
            <w:r>
              <w:rPr>
                <w:noProof/>
                <w:webHidden/>
              </w:rPr>
              <w:fldChar w:fldCharType="end"/>
            </w:r>
          </w:hyperlink>
        </w:p>
        <w:p w:rsidR="00A1140C" w:rsidRDefault="00A1140C">
          <w:pPr>
            <w:pStyle w:val="TOC3"/>
            <w:tabs>
              <w:tab w:val="right" w:leader="dot" w:pos="9016"/>
            </w:tabs>
            <w:rPr>
              <w:rFonts w:asciiTheme="minorHAnsi" w:eastAsiaTheme="minorEastAsia" w:hAnsiTheme="minorHAnsi"/>
              <w:noProof/>
              <w:lang w:eastAsia="en-GB"/>
            </w:rPr>
          </w:pPr>
          <w:hyperlink w:anchor="_Toc498972881" w:history="1">
            <w:r w:rsidRPr="00E13A3A">
              <w:rPr>
                <w:rStyle w:val="Hyperlink"/>
                <w:noProof/>
              </w:rPr>
              <w:t>Ethical and Legal Issues</w:t>
            </w:r>
            <w:r>
              <w:rPr>
                <w:noProof/>
                <w:webHidden/>
              </w:rPr>
              <w:tab/>
            </w:r>
            <w:r>
              <w:rPr>
                <w:noProof/>
                <w:webHidden/>
              </w:rPr>
              <w:fldChar w:fldCharType="begin"/>
            </w:r>
            <w:r>
              <w:rPr>
                <w:noProof/>
                <w:webHidden/>
              </w:rPr>
              <w:instrText xml:space="preserve"> PAGEREF _Toc498972881 \h </w:instrText>
            </w:r>
            <w:r>
              <w:rPr>
                <w:noProof/>
                <w:webHidden/>
              </w:rPr>
            </w:r>
            <w:r>
              <w:rPr>
                <w:noProof/>
                <w:webHidden/>
              </w:rPr>
              <w:fldChar w:fldCharType="separate"/>
            </w:r>
            <w:r>
              <w:rPr>
                <w:noProof/>
                <w:webHidden/>
              </w:rPr>
              <w:t>12</w:t>
            </w:r>
            <w:r>
              <w:rPr>
                <w:noProof/>
                <w:webHidden/>
              </w:rPr>
              <w:fldChar w:fldCharType="end"/>
            </w:r>
          </w:hyperlink>
        </w:p>
        <w:p w:rsidR="005207DF" w:rsidRDefault="005207DF">
          <w:r>
            <w:rPr>
              <w:b/>
              <w:bCs/>
              <w:noProof/>
            </w:rPr>
            <w:fldChar w:fldCharType="end"/>
          </w:r>
        </w:p>
      </w:sdtContent>
    </w:sdt>
    <w:p w:rsidR="00525814" w:rsidRDefault="00525814">
      <w:r>
        <w:br w:type="page"/>
      </w:r>
    </w:p>
    <w:p w:rsidR="00896096" w:rsidRDefault="00525814" w:rsidP="00525814">
      <w:pPr>
        <w:pStyle w:val="Heading1"/>
      </w:pPr>
      <w:bookmarkStart w:id="0" w:name="_Toc498972864"/>
      <w:r>
        <w:lastRenderedPageBreak/>
        <w:t>Contact Details for A</w:t>
      </w:r>
      <w:bookmarkStart w:id="1" w:name="_GoBack"/>
      <w:bookmarkEnd w:id="1"/>
      <w:r>
        <w:t>uthors</w:t>
      </w:r>
      <w:bookmarkEnd w:id="0"/>
    </w:p>
    <w:p w:rsidR="00525814" w:rsidRDefault="00525814" w:rsidP="00525814"/>
    <w:p w:rsidR="00525814" w:rsidRDefault="006C4813" w:rsidP="00525814">
      <w:r>
        <w:t>Julie</w:t>
      </w:r>
      <w:r w:rsidRPr="006C4813">
        <w:t>n</w:t>
      </w:r>
      <w:r>
        <w:t xml:space="preserve"> Vertz – </w:t>
      </w:r>
      <w:hyperlink r:id="rId9" w:history="1">
        <w:r w:rsidRPr="00037BE4">
          <w:rPr>
            <w:rStyle w:val="Hyperlink"/>
          </w:rPr>
          <w:t>julien-vertz@hotmail.com</w:t>
        </w:r>
      </w:hyperlink>
    </w:p>
    <w:p w:rsidR="006C4813" w:rsidRDefault="006C4813" w:rsidP="00525814">
      <w:r>
        <w:t xml:space="preserve">Richard </w:t>
      </w:r>
      <w:r w:rsidR="00F66348">
        <w:t xml:space="preserve">Jr. </w:t>
      </w:r>
      <w:r>
        <w:t xml:space="preserve">Tamargo – </w:t>
      </w:r>
      <w:hyperlink r:id="rId10" w:history="1">
        <w:r w:rsidRPr="00037BE4">
          <w:rPr>
            <w:rStyle w:val="Hyperlink"/>
          </w:rPr>
          <w:t>richardjrtamargo@gmail.com</w:t>
        </w:r>
      </w:hyperlink>
    </w:p>
    <w:p w:rsidR="006C4813" w:rsidRDefault="006C4813" w:rsidP="00525814">
      <w:r>
        <w:t xml:space="preserve">Pritam Sangani – </w:t>
      </w:r>
      <w:hyperlink r:id="rId11" w:history="1">
        <w:r w:rsidRPr="00037BE4">
          <w:rPr>
            <w:rStyle w:val="Hyperlink"/>
          </w:rPr>
          <w:t>16039231@stu.mmu.ac.uk</w:t>
        </w:r>
      </w:hyperlink>
    </w:p>
    <w:p w:rsidR="006C4813" w:rsidRDefault="006C4813" w:rsidP="00525814">
      <w:r>
        <w:t xml:space="preserve">Ben Scott – </w:t>
      </w:r>
      <w:hyperlink r:id="rId12" w:history="1">
        <w:r w:rsidRPr="00037BE4">
          <w:rPr>
            <w:rStyle w:val="Hyperlink"/>
          </w:rPr>
          <w:t>16023145@stu.mmu.ac.uk</w:t>
        </w:r>
      </w:hyperlink>
    </w:p>
    <w:p w:rsidR="006C4813" w:rsidRDefault="0056437A" w:rsidP="00525814">
      <w:r>
        <w:t>Jeffrey</w:t>
      </w:r>
      <w:r w:rsidR="006C4813">
        <w:t xml:space="preserve"> Wong – </w:t>
      </w:r>
      <w:hyperlink r:id="rId13" w:history="1">
        <w:r w:rsidR="006C4813" w:rsidRPr="00037BE4">
          <w:rPr>
            <w:rStyle w:val="Hyperlink"/>
          </w:rPr>
          <w:t>16038648@stu.mmu.ac.uk</w:t>
        </w:r>
      </w:hyperlink>
    </w:p>
    <w:p w:rsidR="006C4813" w:rsidRDefault="006C4813" w:rsidP="00525814">
      <w:r>
        <w:t xml:space="preserve">Bilal Yousf – </w:t>
      </w:r>
      <w:hyperlink r:id="rId14" w:history="1">
        <w:r w:rsidRPr="00037BE4">
          <w:rPr>
            <w:rStyle w:val="Hyperlink"/>
          </w:rPr>
          <w:t>16045854@stu.mmu.ac.uk</w:t>
        </w:r>
      </w:hyperlink>
    </w:p>
    <w:p w:rsidR="006C4813" w:rsidRDefault="006C4813">
      <w:r>
        <w:br w:type="page"/>
      </w:r>
    </w:p>
    <w:p w:rsidR="006C4813" w:rsidRDefault="006C4813" w:rsidP="006C4813">
      <w:pPr>
        <w:pStyle w:val="Heading1"/>
      </w:pPr>
      <w:bookmarkStart w:id="2" w:name="_Toc498972865"/>
      <w:r>
        <w:lastRenderedPageBreak/>
        <w:t>Project Background</w:t>
      </w:r>
      <w:bookmarkEnd w:id="2"/>
    </w:p>
    <w:p w:rsidR="006C4813" w:rsidRDefault="006C4813" w:rsidP="006C4813"/>
    <w:p w:rsidR="00E24743" w:rsidRPr="00E24743" w:rsidRDefault="00E24743" w:rsidP="00E24743">
      <w:pPr>
        <w:pStyle w:val="NormalWeb"/>
        <w:shd w:val="clear" w:color="auto" w:fill="FFFFFF"/>
        <w:spacing w:before="0" w:beforeAutospacing="0" w:after="120" w:afterAutospacing="0"/>
        <w:rPr>
          <w:rFonts w:asciiTheme="minorHAnsi" w:hAnsiTheme="minorHAnsi" w:cstheme="minorHAnsi"/>
          <w:color w:val="333333"/>
          <w:sz w:val="22"/>
          <w:szCs w:val="21"/>
        </w:rPr>
      </w:pPr>
      <w:r w:rsidRPr="00E24743">
        <w:rPr>
          <w:rFonts w:asciiTheme="minorHAnsi" w:hAnsiTheme="minorHAnsi" w:cstheme="minorHAnsi"/>
          <w:color w:val="333333"/>
          <w:sz w:val="22"/>
          <w:szCs w:val="21"/>
        </w:rPr>
        <w:t xml:space="preserve">Currently the company for our live project is named “Mary and Amy”. </w:t>
      </w:r>
      <w:proofErr w:type="spellStart"/>
      <w:r w:rsidRPr="00E24743">
        <w:rPr>
          <w:rFonts w:asciiTheme="minorHAnsi" w:hAnsiTheme="minorHAnsi" w:cstheme="minorHAnsi"/>
          <w:color w:val="333333"/>
          <w:sz w:val="22"/>
          <w:szCs w:val="21"/>
        </w:rPr>
        <w:t>Judit</w:t>
      </w:r>
      <w:proofErr w:type="spellEnd"/>
      <w:r w:rsidRPr="00E24743">
        <w:rPr>
          <w:rFonts w:asciiTheme="minorHAnsi" w:hAnsiTheme="minorHAnsi" w:cstheme="minorHAnsi"/>
          <w:color w:val="333333"/>
          <w:sz w:val="22"/>
          <w:szCs w:val="21"/>
        </w:rPr>
        <w:t xml:space="preserve"> </w:t>
      </w:r>
      <w:proofErr w:type="spellStart"/>
      <w:r w:rsidRPr="00E24743">
        <w:rPr>
          <w:rFonts w:asciiTheme="minorHAnsi" w:hAnsiTheme="minorHAnsi" w:cstheme="minorHAnsi"/>
          <w:color w:val="333333"/>
          <w:sz w:val="22"/>
          <w:szCs w:val="21"/>
        </w:rPr>
        <w:t>Tolnai</w:t>
      </w:r>
      <w:proofErr w:type="spellEnd"/>
      <w:r w:rsidRPr="00E24743">
        <w:rPr>
          <w:rFonts w:asciiTheme="minorHAnsi" w:hAnsiTheme="minorHAnsi" w:cstheme="minorHAnsi"/>
          <w:color w:val="333333"/>
          <w:sz w:val="22"/>
          <w:szCs w:val="21"/>
        </w:rPr>
        <w:t xml:space="preserve">, the current owner of the company, acts as a conduit between the company and the 2 teams of students, specialised to create the front end and back end. The company was previously a different organisation with the name of “bake my cake shop”. During this </w:t>
      </w:r>
      <w:proofErr w:type="gramStart"/>
      <w:r w:rsidRPr="00E24743">
        <w:rPr>
          <w:rFonts w:asciiTheme="minorHAnsi" w:hAnsiTheme="minorHAnsi" w:cstheme="minorHAnsi"/>
          <w:color w:val="333333"/>
          <w:sz w:val="22"/>
          <w:szCs w:val="21"/>
        </w:rPr>
        <w:t>time</w:t>
      </w:r>
      <w:proofErr w:type="gramEnd"/>
      <w:r w:rsidRPr="00E24743">
        <w:rPr>
          <w:rFonts w:asciiTheme="minorHAnsi" w:hAnsiTheme="minorHAnsi" w:cstheme="minorHAnsi"/>
          <w:color w:val="333333"/>
          <w:sz w:val="22"/>
          <w:szCs w:val="21"/>
        </w:rPr>
        <w:t xml:space="preserve"> they had around 10 contacts, which was bakers, as well as a website of their own, created by the client’s husband. The old website was created using a drag and drop website creator and used </w:t>
      </w:r>
      <w:proofErr w:type="spellStart"/>
      <w:r w:rsidRPr="00E24743">
        <w:rPr>
          <w:rFonts w:asciiTheme="minorHAnsi" w:hAnsiTheme="minorHAnsi" w:cstheme="minorHAnsi"/>
          <w:color w:val="333333"/>
          <w:sz w:val="22"/>
          <w:szCs w:val="21"/>
        </w:rPr>
        <w:t>noSQL</w:t>
      </w:r>
      <w:proofErr w:type="spellEnd"/>
      <w:r w:rsidRPr="00E24743">
        <w:rPr>
          <w:rFonts w:asciiTheme="minorHAnsi" w:hAnsiTheme="minorHAnsi" w:cstheme="minorHAnsi"/>
          <w:color w:val="333333"/>
          <w:sz w:val="22"/>
          <w:szCs w:val="21"/>
        </w:rPr>
        <w:t xml:space="preserve"> to create the database. The problems with the old database was the security, navigation and the functions to requests for multiple bakers. With these </w:t>
      </w:r>
      <w:proofErr w:type="gramStart"/>
      <w:r w:rsidRPr="00E24743">
        <w:rPr>
          <w:rFonts w:asciiTheme="minorHAnsi" w:hAnsiTheme="minorHAnsi" w:cstheme="minorHAnsi"/>
          <w:color w:val="333333"/>
          <w:sz w:val="22"/>
          <w:szCs w:val="21"/>
        </w:rPr>
        <w:t>problems</w:t>
      </w:r>
      <w:proofErr w:type="gramEnd"/>
      <w:r w:rsidRPr="00E24743">
        <w:rPr>
          <w:rFonts w:asciiTheme="minorHAnsi" w:hAnsiTheme="minorHAnsi" w:cstheme="minorHAnsi"/>
          <w:color w:val="333333"/>
          <w:sz w:val="22"/>
          <w:szCs w:val="21"/>
        </w:rPr>
        <w:t xml:space="preserve"> the owner chose to close down the website and decided to start anew with “Mary and Amy”.</w:t>
      </w:r>
    </w:p>
    <w:p w:rsidR="00E24743" w:rsidRPr="00E24743" w:rsidRDefault="00E24743" w:rsidP="00E24743">
      <w:pPr>
        <w:pStyle w:val="NormalWeb"/>
        <w:shd w:val="clear" w:color="auto" w:fill="FFFFFF"/>
        <w:spacing w:before="0" w:beforeAutospacing="0" w:after="0" w:afterAutospacing="0"/>
        <w:rPr>
          <w:rFonts w:asciiTheme="minorHAnsi" w:hAnsiTheme="minorHAnsi" w:cstheme="minorHAnsi"/>
          <w:color w:val="333333"/>
          <w:sz w:val="22"/>
          <w:szCs w:val="21"/>
        </w:rPr>
      </w:pPr>
      <w:r w:rsidRPr="00E24743">
        <w:rPr>
          <w:rFonts w:asciiTheme="minorHAnsi" w:hAnsiTheme="minorHAnsi" w:cstheme="minorHAnsi"/>
          <w:color w:val="333333"/>
          <w:sz w:val="22"/>
          <w:szCs w:val="21"/>
        </w:rPr>
        <w:t>Currently the organisation has no capital except for the web address “</w:t>
      </w:r>
      <w:hyperlink r:id="rId15" w:tgtFrame="_blank" w:history="1">
        <w:r w:rsidRPr="00E24743">
          <w:rPr>
            <w:rStyle w:val="Hyperlink"/>
            <w:rFonts w:asciiTheme="minorHAnsi" w:hAnsiTheme="minorHAnsi" w:cstheme="minorHAnsi"/>
            <w:color w:val="444444"/>
            <w:sz w:val="22"/>
            <w:szCs w:val="21"/>
          </w:rPr>
          <w:t>maryandamy.co.uk</w:t>
        </w:r>
      </w:hyperlink>
      <w:r w:rsidRPr="00E24743">
        <w:rPr>
          <w:rFonts w:asciiTheme="minorHAnsi" w:hAnsiTheme="minorHAnsi" w:cstheme="minorHAnsi"/>
          <w:color w:val="333333"/>
          <w:sz w:val="22"/>
          <w:szCs w:val="21"/>
        </w:rPr>
        <w:t>”, social media accounts and contacts with third party payment company’s. “Mary and Amy” intends to act as a link between customers and bakers, when the customers want to order cakes from the bakers. The company gains profit from successful transactions, the sales of advertisements and other luxuries for bakers.</w:t>
      </w:r>
    </w:p>
    <w:p w:rsidR="006C4813" w:rsidRDefault="006C4813" w:rsidP="00E11CE6">
      <w:r>
        <w:br w:type="page"/>
      </w:r>
    </w:p>
    <w:p w:rsidR="006C4813" w:rsidRPr="006C4813" w:rsidRDefault="006C4813" w:rsidP="006C4813">
      <w:pPr>
        <w:pStyle w:val="Heading1"/>
      </w:pPr>
      <w:bookmarkStart w:id="3" w:name="_Toc498972866"/>
      <w:r>
        <w:lastRenderedPageBreak/>
        <w:t>Aims and Deliverables</w:t>
      </w:r>
      <w:bookmarkEnd w:id="3"/>
    </w:p>
    <w:p w:rsidR="006C4813" w:rsidRPr="00525814" w:rsidRDefault="006C4813" w:rsidP="00525814"/>
    <w:p w:rsidR="006C4813" w:rsidRDefault="006C4813">
      <w:r>
        <w:br w:type="page"/>
      </w:r>
    </w:p>
    <w:p w:rsidR="006C4813" w:rsidRDefault="00511ADC" w:rsidP="006C4813">
      <w:pPr>
        <w:pStyle w:val="Heading1"/>
      </w:pPr>
      <w:bookmarkStart w:id="4" w:name="_Toc498972867"/>
      <w:r>
        <w:lastRenderedPageBreak/>
        <w:t>Cost Estimation</w:t>
      </w:r>
      <w:bookmarkEnd w:id="4"/>
    </w:p>
    <w:tbl>
      <w:tblPr>
        <w:tblpPr w:leftFromText="180" w:rightFromText="180" w:vertAnchor="text" w:horzAnchor="margin" w:tblpY="855"/>
        <w:tblW w:w="7380" w:type="dxa"/>
        <w:tblCellMar>
          <w:left w:w="0" w:type="dxa"/>
          <w:right w:w="0" w:type="dxa"/>
        </w:tblCellMar>
        <w:tblLook w:val="04A0" w:firstRow="1" w:lastRow="0" w:firstColumn="1" w:lastColumn="0" w:noHBand="0" w:noVBand="1"/>
      </w:tblPr>
      <w:tblGrid>
        <w:gridCol w:w="2689"/>
        <w:gridCol w:w="1417"/>
        <w:gridCol w:w="1634"/>
        <w:gridCol w:w="1640"/>
      </w:tblGrid>
      <w:tr w:rsidR="00683FFF" w:rsidTr="00683FF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3FFF" w:rsidRDefault="00683FFF" w:rsidP="00683FFF">
            <w:pPr>
              <w:jc w:val="center"/>
              <w:rPr>
                <w:rFonts w:cs="Calibri"/>
                <w:b/>
                <w:bCs/>
                <w:color w:val="000000"/>
              </w:rPr>
            </w:pPr>
            <w:r>
              <w:rPr>
                <w:rFonts w:cs="Calibri"/>
                <w:b/>
                <w:bCs/>
                <w:color w:val="000000"/>
              </w:rPr>
              <w:t>Task list</w:t>
            </w:r>
          </w:p>
        </w:tc>
        <w:tc>
          <w:tcPr>
            <w:tcW w:w="1417"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3FFF" w:rsidRDefault="00683FFF" w:rsidP="00683FFF">
            <w:pPr>
              <w:jc w:val="center"/>
              <w:rPr>
                <w:rFonts w:cs="Calibri"/>
                <w:b/>
                <w:bCs/>
                <w:color w:val="000000"/>
              </w:rPr>
            </w:pPr>
            <w:r>
              <w:rPr>
                <w:rFonts w:cs="Calibri"/>
                <w:b/>
                <w:bCs/>
                <w:color w:val="000000"/>
              </w:rPr>
              <w:t>Time(hours)</w:t>
            </w:r>
          </w:p>
        </w:tc>
        <w:tc>
          <w:tcPr>
            <w:tcW w:w="163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3FFF" w:rsidRDefault="00683FFF" w:rsidP="00683FFF">
            <w:pPr>
              <w:jc w:val="center"/>
              <w:rPr>
                <w:rFonts w:cs="Calibri"/>
                <w:b/>
                <w:bCs/>
                <w:color w:val="000000"/>
              </w:rPr>
            </w:pPr>
            <w:r>
              <w:rPr>
                <w:rFonts w:cs="Calibri"/>
                <w:b/>
                <w:bCs/>
                <w:color w:val="000000"/>
              </w:rPr>
              <w:t>Training(hours)</w:t>
            </w:r>
          </w:p>
        </w:tc>
        <w:tc>
          <w:tcPr>
            <w:tcW w:w="164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3FFF" w:rsidRDefault="00683FFF" w:rsidP="00683FFF">
            <w:pPr>
              <w:jc w:val="center"/>
              <w:rPr>
                <w:rFonts w:cs="Calibri"/>
                <w:b/>
                <w:bCs/>
                <w:color w:val="000000"/>
              </w:rPr>
            </w:pPr>
            <w:r>
              <w:rPr>
                <w:rFonts w:cs="Calibri"/>
                <w:b/>
                <w:bCs/>
                <w:color w:val="000000"/>
              </w:rPr>
              <w:t>Meetings(hours)</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000000" w:fill="FF0000"/>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Database</w:t>
            </w:r>
          </w:p>
        </w:tc>
        <w:tc>
          <w:tcPr>
            <w:tcW w:w="1417" w:type="dxa"/>
            <w:tcBorders>
              <w:top w:val="nil"/>
              <w:left w:val="nil"/>
              <w:bottom w:val="single" w:sz="4" w:space="0" w:color="auto"/>
              <w:right w:val="single" w:sz="4" w:space="0" w:color="auto"/>
            </w:tcBorders>
            <w:shd w:val="clear" w:color="000000" w:fill="FF00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30</w:t>
            </w:r>
          </w:p>
        </w:tc>
        <w:tc>
          <w:tcPr>
            <w:tcW w:w="1634" w:type="dxa"/>
            <w:tcBorders>
              <w:top w:val="nil"/>
              <w:left w:val="nil"/>
              <w:bottom w:val="single" w:sz="4" w:space="0" w:color="auto"/>
              <w:right w:val="single" w:sz="4" w:space="0" w:color="auto"/>
            </w:tcBorders>
            <w:shd w:val="clear" w:color="000000" w:fill="FF00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1</w:t>
            </w:r>
          </w:p>
        </w:tc>
        <w:tc>
          <w:tcPr>
            <w:tcW w:w="0" w:type="auto"/>
            <w:tcBorders>
              <w:top w:val="nil"/>
              <w:left w:val="nil"/>
              <w:bottom w:val="single" w:sz="4" w:space="0" w:color="auto"/>
              <w:right w:val="single" w:sz="4" w:space="0" w:color="auto"/>
            </w:tcBorders>
            <w:shd w:val="clear" w:color="000000" w:fill="FF00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4</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Mapping</w:t>
            </w:r>
          </w:p>
        </w:tc>
        <w:tc>
          <w:tcPr>
            <w:tcW w:w="1417" w:type="dxa"/>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15</w:t>
            </w:r>
          </w:p>
        </w:tc>
        <w:tc>
          <w:tcPr>
            <w:tcW w:w="1634" w:type="dxa"/>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1</w:t>
            </w: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0</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000000" w:fill="FF0000"/>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Payment system</w:t>
            </w:r>
          </w:p>
        </w:tc>
        <w:tc>
          <w:tcPr>
            <w:tcW w:w="1417" w:type="dxa"/>
            <w:tcBorders>
              <w:top w:val="nil"/>
              <w:left w:val="nil"/>
              <w:bottom w:val="single" w:sz="4" w:space="0" w:color="auto"/>
              <w:right w:val="single" w:sz="4" w:space="0" w:color="auto"/>
            </w:tcBorders>
            <w:shd w:val="clear" w:color="000000" w:fill="FF00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35</w:t>
            </w:r>
          </w:p>
        </w:tc>
        <w:tc>
          <w:tcPr>
            <w:tcW w:w="1634" w:type="dxa"/>
            <w:tcBorders>
              <w:top w:val="nil"/>
              <w:left w:val="nil"/>
              <w:bottom w:val="single" w:sz="4" w:space="0" w:color="auto"/>
              <w:right w:val="single" w:sz="4" w:space="0" w:color="auto"/>
            </w:tcBorders>
            <w:shd w:val="clear" w:color="000000" w:fill="FF00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4</w:t>
            </w:r>
          </w:p>
        </w:tc>
        <w:tc>
          <w:tcPr>
            <w:tcW w:w="0" w:type="auto"/>
            <w:tcBorders>
              <w:top w:val="nil"/>
              <w:left w:val="nil"/>
              <w:bottom w:val="single" w:sz="4" w:space="0" w:color="auto"/>
              <w:right w:val="single" w:sz="4" w:space="0" w:color="auto"/>
            </w:tcBorders>
            <w:shd w:val="clear" w:color="000000" w:fill="FF00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3</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Discussion system</w:t>
            </w:r>
          </w:p>
        </w:tc>
        <w:tc>
          <w:tcPr>
            <w:tcW w:w="1417" w:type="dxa"/>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25</w:t>
            </w:r>
          </w:p>
        </w:tc>
        <w:tc>
          <w:tcPr>
            <w:tcW w:w="1634" w:type="dxa"/>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2</w:t>
            </w: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2</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000000" w:fill="00B0F0"/>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Email notification</w:t>
            </w:r>
          </w:p>
        </w:tc>
        <w:tc>
          <w:tcPr>
            <w:tcW w:w="1417" w:type="dxa"/>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15</w:t>
            </w:r>
          </w:p>
        </w:tc>
        <w:tc>
          <w:tcPr>
            <w:tcW w:w="1634" w:type="dxa"/>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3</w:t>
            </w:r>
          </w:p>
        </w:tc>
        <w:tc>
          <w:tcPr>
            <w:tcW w:w="0" w:type="auto"/>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0</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000000" w:fill="92D050"/>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File downloads</w:t>
            </w:r>
          </w:p>
        </w:tc>
        <w:tc>
          <w:tcPr>
            <w:tcW w:w="1417" w:type="dxa"/>
            <w:tcBorders>
              <w:top w:val="nil"/>
              <w:left w:val="nil"/>
              <w:bottom w:val="single" w:sz="4" w:space="0" w:color="auto"/>
              <w:right w:val="single" w:sz="4" w:space="0" w:color="auto"/>
            </w:tcBorders>
            <w:shd w:val="clear" w:color="000000" w:fill="92D05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4</w:t>
            </w:r>
          </w:p>
        </w:tc>
        <w:tc>
          <w:tcPr>
            <w:tcW w:w="1634" w:type="dxa"/>
            <w:tcBorders>
              <w:top w:val="nil"/>
              <w:left w:val="nil"/>
              <w:bottom w:val="single" w:sz="4" w:space="0" w:color="auto"/>
              <w:right w:val="single" w:sz="4" w:space="0" w:color="auto"/>
            </w:tcBorders>
            <w:shd w:val="clear" w:color="000000" w:fill="92D05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0</w:t>
            </w:r>
          </w:p>
        </w:tc>
        <w:tc>
          <w:tcPr>
            <w:tcW w:w="0" w:type="auto"/>
            <w:tcBorders>
              <w:top w:val="nil"/>
              <w:left w:val="nil"/>
              <w:bottom w:val="single" w:sz="4" w:space="0" w:color="auto"/>
              <w:right w:val="single" w:sz="4" w:space="0" w:color="auto"/>
            </w:tcBorders>
            <w:shd w:val="clear" w:color="000000" w:fill="92D05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0</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000000" w:fill="00B0F0"/>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Enquiry form</w:t>
            </w:r>
          </w:p>
        </w:tc>
        <w:tc>
          <w:tcPr>
            <w:tcW w:w="1417" w:type="dxa"/>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20</w:t>
            </w:r>
          </w:p>
        </w:tc>
        <w:tc>
          <w:tcPr>
            <w:tcW w:w="1634" w:type="dxa"/>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0</w:t>
            </w:r>
          </w:p>
        </w:tc>
        <w:tc>
          <w:tcPr>
            <w:tcW w:w="0" w:type="auto"/>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2</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000000" w:fill="00B0F0"/>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Ratings and reviews</w:t>
            </w:r>
          </w:p>
        </w:tc>
        <w:tc>
          <w:tcPr>
            <w:tcW w:w="1417" w:type="dxa"/>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20</w:t>
            </w:r>
          </w:p>
        </w:tc>
        <w:tc>
          <w:tcPr>
            <w:tcW w:w="1634" w:type="dxa"/>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2</w:t>
            </w:r>
          </w:p>
        </w:tc>
        <w:tc>
          <w:tcPr>
            <w:tcW w:w="0" w:type="auto"/>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1</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Login and accounts</w:t>
            </w:r>
          </w:p>
        </w:tc>
        <w:tc>
          <w:tcPr>
            <w:tcW w:w="1417" w:type="dxa"/>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25</w:t>
            </w:r>
          </w:p>
        </w:tc>
        <w:tc>
          <w:tcPr>
            <w:tcW w:w="1634" w:type="dxa"/>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2</w:t>
            </w: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1</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000000" w:fill="00B0F0"/>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Admin permissions</w:t>
            </w:r>
          </w:p>
        </w:tc>
        <w:tc>
          <w:tcPr>
            <w:tcW w:w="1417" w:type="dxa"/>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20</w:t>
            </w:r>
          </w:p>
        </w:tc>
        <w:tc>
          <w:tcPr>
            <w:tcW w:w="1634" w:type="dxa"/>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3</w:t>
            </w:r>
          </w:p>
        </w:tc>
        <w:tc>
          <w:tcPr>
            <w:tcW w:w="0" w:type="auto"/>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1</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Hacking and bot proof</w:t>
            </w:r>
          </w:p>
        </w:tc>
        <w:tc>
          <w:tcPr>
            <w:tcW w:w="1417" w:type="dxa"/>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20</w:t>
            </w:r>
          </w:p>
        </w:tc>
        <w:tc>
          <w:tcPr>
            <w:tcW w:w="1634" w:type="dxa"/>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1</w:t>
            </w:r>
          </w:p>
        </w:tc>
        <w:tc>
          <w:tcPr>
            <w:tcW w:w="0" w:type="auto"/>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center"/>
            <w:hideMark/>
          </w:tcPr>
          <w:p w:rsidR="00683FFF" w:rsidRDefault="00683FFF" w:rsidP="00683FFF">
            <w:pPr>
              <w:rPr>
                <w:rFonts w:cs="Calibri"/>
                <w:color w:val="000000"/>
              </w:rPr>
            </w:pPr>
            <w:r>
              <w:rPr>
                <w:rFonts w:cs="Calibri"/>
                <w:color w:val="000000"/>
              </w:rPr>
              <w:t>3</w:t>
            </w:r>
          </w:p>
        </w:tc>
      </w:tr>
      <w:tr w:rsidR="00683FFF" w:rsidTr="00683FFF">
        <w:trPr>
          <w:trHeight w:val="300"/>
        </w:trPr>
        <w:tc>
          <w:tcPr>
            <w:tcW w:w="2689" w:type="dxa"/>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jc w:val="right"/>
              <w:rPr>
                <w:rFonts w:cs="Calibri"/>
                <w:color w:val="000000"/>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sz w:val="20"/>
                <w:szCs w:val="20"/>
              </w:rPr>
            </w:pPr>
          </w:p>
        </w:tc>
        <w:tc>
          <w:tcPr>
            <w:tcW w:w="1634" w:type="dxa"/>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sz w:val="20"/>
                <w:szCs w:val="20"/>
              </w:rPr>
            </w:pPr>
          </w:p>
        </w:tc>
      </w:tr>
      <w:tr w:rsidR="00683FFF" w:rsidTr="00683FF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Estimated Total time</w:t>
            </w:r>
          </w:p>
        </w:tc>
        <w:tc>
          <w:tcPr>
            <w:tcW w:w="1417"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rsidR="00683FFF" w:rsidRDefault="00683FFF" w:rsidP="00683FFF">
            <w:pPr>
              <w:rPr>
                <w:rFonts w:cs="Calibri"/>
                <w:color w:val="000000"/>
              </w:rPr>
            </w:pPr>
            <w:r>
              <w:rPr>
                <w:rFonts w:cs="Calibri"/>
                <w:color w:val="000000"/>
              </w:rPr>
              <w:t>229</w:t>
            </w:r>
          </w:p>
        </w:tc>
        <w:tc>
          <w:tcPr>
            <w:tcW w:w="1634"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rsidR="00683FFF" w:rsidRDefault="00683FFF" w:rsidP="00683FFF">
            <w:pPr>
              <w:rPr>
                <w:rFonts w:cs="Calibri"/>
                <w:color w:val="000000"/>
              </w:rPr>
            </w:pPr>
            <w:r>
              <w:rPr>
                <w:rFonts w:cs="Calibri"/>
                <w:color w:val="000000"/>
              </w:rPr>
              <w:t>19</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hideMark/>
          </w:tcPr>
          <w:p w:rsidR="00683FFF" w:rsidRDefault="00683FFF" w:rsidP="00683FFF">
            <w:pPr>
              <w:rPr>
                <w:rFonts w:cs="Calibri"/>
                <w:color w:val="000000"/>
              </w:rPr>
            </w:pPr>
            <w:r>
              <w:rPr>
                <w:rFonts w:cs="Calibri"/>
                <w:color w:val="000000"/>
              </w:rPr>
              <w:t>17</w:t>
            </w: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Total time(hours)</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683FFF" w:rsidRDefault="00683FFF" w:rsidP="00683FFF">
            <w:pPr>
              <w:rPr>
                <w:rFonts w:cs="Calibri"/>
                <w:color w:val="000000"/>
              </w:rPr>
            </w:pPr>
            <w:r>
              <w:rPr>
                <w:rFonts w:cs="Calibri"/>
                <w:color w:val="000000"/>
              </w:rPr>
              <w:t>265</w:t>
            </w:r>
          </w:p>
        </w:tc>
        <w:tc>
          <w:tcPr>
            <w:tcW w:w="1634" w:type="dxa"/>
            <w:tcBorders>
              <w:top w:val="nil"/>
              <w:left w:val="nil"/>
              <w:bottom w:val="nil"/>
              <w:right w:val="nil"/>
            </w:tcBorders>
            <w:shd w:val="clear" w:color="auto" w:fill="auto"/>
            <w:noWrap/>
            <w:tcMar>
              <w:top w:w="15" w:type="dxa"/>
              <w:left w:w="15" w:type="dxa"/>
              <w:bottom w:w="0" w:type="dxa"/>
              <w:right w:w="15" w:type="dxa"/>
            </w:tcMar>
            <w:hideMark/>
          </w:tcPr>
          <w:p w:rsidR="00683FFF" w:rsidRDefault="00683FFF" w:rsidP="00683FFF">
            <w:pPr>
              <w:rPr>
                <w:rFonts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hideMark/>
          </w:tcPr>
          <w:p w:rsidR="00683FFF" w:rsidRDefault="00683FFF" w:rsidP="00683FFF">
            <w:pPr>
              <w:rPr>
                <w:sz w:val="20"/>
                <w:szCs w:val="20"/>
              </w:rPr>
            </w:pP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3FFF" w:rsidRDefault="00683FFF" w:rsidP="00683FFF">
            <w:pPr>
              <w:rPr>
                <w:rFonts w:cs="Calibri"/>
                <w:b/>
                <w:bCs/>
                <w:color w:val="000000"/>
              </w:rPr>
            </w:pPr>
            <w:r>
              <w:rPr>
                <w:rFonts w:cs="Calibri"/>
                <w:b/>
                <w:bCs/>
                <w:color w:val="000000"/>
              </w:rPr>
              <w:t>Overall estimate time(hours)</w:t>
            </w:r>
          </w:p>
        </w:tc>
        <w:tc>
          <w:tcPr>
            <w:tcW w:w="141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rsidR="00683FFF" w:rsidRDefault="00683FFF" w:rsidP="00683FFF">
            <w:pPr>
              <w:rPr>
                <w:rFonts w:cs="Calibri"/>
                <w:color w:val="000000"/>
              </w:rPr>
            </w:pPr>
            <w:r>
              <w:rPr>
                <w:rFonts w:cs="Calibri"/>
                <w:color w:val="000000"/>
              </w:rPr>
              <w:t>320</w:t>
            </w:r>
          </w:p>
        </w:tc>
        <w:tc>
          <w:tcPr>
            <w:tcW w:w="1634" w:type="dxa"/>
            <w:tcBorders>
              <w:top w:val="nil"/>
              <w:left w:val="nil"/>
              <w:bottom w:val="nil"/>
              <w:right w:val="nil"/>
            </w:tcBorders>
            <w:shd w:val="clear" w:color="auto" w:fill="auto"/>
            <w:noWrap/>
            <w:tcMar>
              <w:top w:w="15" w:type="dxa"/>
              <w:left w:w="15" w:type="dxa"/>
              <w:bottom w:w="0" w:type="dxa"/>
              <w:right w:w="15" w:type="dxa"/>
            </w:tcMar>
            <w:hideMark/>
          </w:tcPr>
          <w:p w:rsidR="00683FFF" w:rsidRDefault="00683FFF" w:rsidP="00683FFF">
            <w:pPr>
              <w:rPr>
                <w:rFonts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hideMark/>
          </w:tcPr>
          <w:p w:rsidR="00683FFF" w:rsidRDefault="00683FFF" w:rsidP="00683FFF">
            <w:pPr>
              <w:rPr>
                <w:sz w:val="20"/>
                <w:szCs w:val="20"/>
              </w:rPr>
            </w:pPr>
          </w:p>
        </w:tc>
      </w:tr>
      <w:tr w:rsidR="00683FFF" w:rsidTr="00683FFF">
        <w:trPr>
          <w:trHeight w:val="300"/>
        </w:trPr>
        <w:tc>
          <w:tcPr>
            <w:tcW w:w="2689" w:type="dxa"/>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sz w:val="20"/>
                <w:szCs w:val="20"/>
              </w:rPr>
            </w:pPr>
          </w:p>
        </w:tc>
        <w:tc>
          <w:tcPr>
            <w:tcW w:w="1417" w:type="dxa"/>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sz w:val="20"/>
                <w:szCs w:val="20"/>
              </w:rPr>
            </w:pPr>
          </w:p>
        </w:tc>
        <w:tc>
          <w:tcPr>
            <w:tcW w:w="1634" w:type="dxa"/>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sz w:val="20"/>
                <w:szCs w:val="20"/>
              </w:rPr>
            </w:pPr>
          </w:p>
        </w:tc>
      </w:tr>
      <w:tr w:rsidR="00683FFF" w:rsidTr="00683FFF">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3FFF" w:rsidRDefault="00683FFF" w:rsidP="00683FFF">
            <w:pPr>
              <w:rPr>
                <w:rFonts w:cs="Calibri"/>
                <w:color w:val="000000"/>
              </w:rPr>
            </w:pPr>
            <w:r>
              <w:rPr>
                <w:rFonts w:cs="Calibri"/>
                <w:color w:val="000000"/>
              </w:rPr>
              <w:t>Extremely high priority</w:t>
            </w:r>
          </w:p>
        </w:tc>
        <w:tc>
          <w:tcPr>
            <w:tcW w:w="1417" w:type="dxa"/>
            <w:tcBorders>
              <w:top w:val="single" w:sz="4" w:space="0" w:color="auto"/>
              <w:left w:val="nil"/>
              <w:bottom w:val="single" w:sz="4" w:space="0" w:color="auto"/>
              <w:right w:val="single" w:sz="4" w:space="0" w:color="auto"/>
            </w:tcBorders>
            <w:shd w:val="clear" w:color="000000" w:fill="FF0000"/>
            <w:noWrap/>
            <w:tcMar>
              <w:top w:w="15" w:type="dxa"/>
              <w:left w:w="15" w:type="dxa"/>
              <w:bottom w:w="0" w:type="dxa"/>
              <w:right w:w="15" w:type="dxa"/>
            </w:tcMar>
            <w:vAlign w:val="bottom"/>
            <w:hideMark/>
          </w:tcPr>
          <w:p w:rsidR="00683FFF" w:rsidRDefault="00683FFF" w:rsidP="00683FFF">
            <w:pPr>
              <w:rPr>
                <w:rFonts w:cs="Calibri"/>
                <w:color w:val="000000"/>
              </w:rPr>
            </w:pPr>
            <w:r>
              <w:rPr>
                <w:rFonts w:cs="Calibri"/>
                <w:color w:val="000000"/>
              </w:rPr>
              <w:t> </w:t>
            </w:r>
          </w:p>
        </w:tc>
        <w:tc>
          <w:tcPr>
            <w:tcW w:w="1634" w:type="dxa"/>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rFonts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sz w:val="20"/>
                <w:szCs w:val="20"/>
              </w:rPr>
            </w:pP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3FFF" w:rsidRDefault="00683FFF" w:rsidP="00683FFF">
            <w:pPr>
              <w:rPr>
                <w:rFonts w:cs="Calibri"/>
                <w:color w:val="000000"/>
              </w:rPr>
            </w:pPr>
            <w:r>
              <w:rPr>
                <w:rFonts w:cs="Calibri"/>
                <w:color w:val="000000"/>
              </w:rPr>
              <w:t>High priority</w:t>
            </w:r>
          </w:p>
        </w:tc>
        <w:tc>
          <w:tcPr>
            <w:tcW w:w="1417" w:type="dxa"/>
            <w:tcBorders>
              <w:top w:val="nil"/>
              <w:left w:val="nil"/>
              <w:bottom w:val="single" w:sz="4" w:space="0" w:color="auto"/>
              <w:right w:val="single" w:sz="4" w:space="0" w:color="auto"/>
            </w:tcBorders>
            <w:shd w:val="clear" w:color="000000" w:fill="FFFF00"/>
            <w:noWrap/>
            <w:tcMar>
              <w:top w:w="15" w:type="dxa"/>
              <w:left w:w="15" w:type="dxa"/>
              <w:bottom w:w="0" w:type="dxa"/>
              <w:right w:w="15" w:type="dxa"/>
            </w:tcMar>
            <w:vAlign w:val="bottom"/>
            <w:hideMark/>
          </w:tcPr>
          <w:p w:rsidR="00683FFF" w:rsidRDefault="00683FFF" w:rsidP="00683FFF">
            <w:pPr>
              <w:rPr>
                <w:rFonts w:cs="Calibri"/>
                <w:color w:val="000000"/>
              </w:rPr>
            </w:pPr>
            <w:r>
              <w:rPr>
                <w:rFonts w:cs="Calibri"/>
                <w:color w:val="000000"/>
              </w:rPr>
              <w:t> </w:t>
            </w:r>
          </w:p>
        </w:tc>
        <w:tc>
          <w:tcPr>
            <w:tcW w:w="1634" w:type="dxa"/>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rFonts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sz w:val="20"/>
                <w:szCs w:val="20"/>
              </w:rPr>
            </w:pP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3FFF" w:rsidRDefault="00683FFF" w:rsidP="00683FFF">
            <w:pPr>
              <w:rPr>
                <w:rFonts w:cs="Calibri"/>
                <w:color w:val="000000"/>
              </w:rPr>
            </w:pPr>
            <w:r>
              <w:rPr>
                <w:rFonts w:cs="Calibri"/>
                <w:color w:val="000000"/>
              </w:rPr>
              <w:t>Average priority</w:t>
            </w:r>
          </w:p>
        </w:tc>
        <w:tc>
          <w:tcPr>
            <w:tcW w:w="1417" w:type="dxa"/>
            <w:tcBorders>
              <w:top w:val="nil"/>
              <w:left w:val="nil"/>
              <w:bottom w:val="single" w:sz="4" w:space="0" w:color="auto"/>
              <w:right w:val="single" w:sz="4" w:space="0" w:color="auto"/>
            </w:tcBorders>
            <w:shd w:val="clear" w:color="000000" w:fill="00B0F0"/>
            <w:noWrap/>
            <w:tcMar>
              <w:top w:w="15" w:type="dxa"/>
              <w:left w:w="15" w:type="dxa"/>
              <w:bottom w:w="0" w:type="dxa"/>
              <w:right w:w="15" w:type="dxa"/>
            </w:tcMar>
            <w:vAlign w:val="bottom"/>
            <w:hideMark/>
          </w:tcPr>
          <w:p w:rsidR="00683FFF" w:rsidRDefault="00683FFF" w:rsidP="00683FFF">
            <w:pPr>
              <w:rPr>
                <w:rFonts w:cs="Calibri"/>
                <w:color w:val="000000"/>
              </w:rPr>
            </w:pPr>
            <w:r>
              <w:rPr>
                <w:rFonts w:cs="Calibri"/>
                <w:color w:val="000000"/>
              </w:rPr>
              <w:t> </w:t>
            </w:r>
          </w:p>
        </w:tc>
        <w:tc>
          <w:tcPr>
            <w:tcW w:w="1634" w:type="dxa"/>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rFonts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sz w:val="20"/>
                <w:szCs w:val="20"/>
              </w:rPr>
            </w:pPr>
          </w:p>
        </w:tc>
      </w:tr>
      <w:tr w:rsidR="00683FFF" w:rsidTr="00683FFF">
        <w:trPr>
          <w:trHeight w:val="300"/>
        </w:trPr>
        <w:tc>
          <w:tcPr>
            <w:tcW w:w="2689"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3FFF" w:rsidRDefault="00683FFF" w:rsidP="00683FFF">
            <w:pPr>
              <w:rPr>
                <w:rFonts w:cs="Calibri"/>
                <w:color w:val="000000"/>
              </w:rPr>
            </w:pPr>
            <w:r>
              <w:rPr>
                <w:rFonts w:cs="Calibri"/>
                <w:color w:val="000000"/>
              </w:rPr>
              <w:t>Low priority</w:t>
            </w:r>
          </w:p>
        </w:tc>
        <w:tc>
          <w:tcPr>
            <w:tcW w:w="1417" w:type="dxa"/>
            <w:tcBorders>
              <w:top w:val="nil"/>
              <w:left w:val="nil"/>
              <w:bottom w:val="single" w:sz="4" w:space="0" w:color="auto"/>
              <w:right w:val="single" w:sz="4" w:space="0" w:color="auto"/>
            </w:tcBorders>
            <w:shd w:val="clear" w:color="000000" w:fill="92D050"/>
            <w:noWrap/>
            <w:tcMar>
              <w:top w:w="15" w:type="dxa"/>
              <w:left w:w="15" w:type="dxa"/>
              <w:bottom w:w="0" w:type="dxa"/>
              <w:right w:w="15" w:type="dxa"/>
            </w:tcMar>
            <w:vAlign w:val="bottom"/>
            <w:hideMark/>
          </w:tcPr>
          <w:p w:rsidR="00683FFF" w:rsidRDefault="00683FFF" w:rsidP="00683FFF">
            <w:pPr>
              <w:rPr>
                <w:rFonts w:cs="Calibri"/>
                <w:color w:val="000000"/>
              </w:rPr>
            </w:pPr>
            <w:r>
              <w:rPr>
                <w:rFonts w:cs="Calibri"/>
                <w:color w:val="000000"/>
              </w:rPr>
              <w:t> </w:t>
            </w:r>
          </w:p>
        </w:tc>
        <w:tc>
          <w:tcPr>
            <w:tcW w:w="1634" w:type="dxa"/>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rFonts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683FFF" w:rsidRDefault="00683FFF" w:rsidP="00683FFF">
            <w:pPr>
              <w:rPr>
                <w:sz w:val="20"/>
                <w:szCs w:val="20"/>
              </w:rPr>
            </w:pPr>
          </w:p>
        </w:tc>
      </w:tr>
    </w:tbl>
    <w:p w:rsidR="006C4813" w:rsidRDefault="00683FFF">
      <w:pPr>
        <w:rPr>
          <w:rFonts w:asciiTheme="majorHAnsi" w:eastAsiaTheme="majorEastAsia" w:hAnsiTheme="majorHAnsi" w:cstheme="majorBidi"/>
          <w:color w:val="2F5496" w:themeColor="accent1" w:themeShade="BF"/>
          <w:sz w:val="32"/>
          <w:szCs w:val="32"/>
        </w:rPr>
      </w:pPr>
      <w:r>
        <w:t xml:space="preserve"> </w:t>
      </w:r>
      <w:r w:rsidR="006C4813">
        <w:br w:type="page"/>
      </w:r>
    </w:p>
    <w:p w:rsidR="006C4813" w:rsidRDefault="00511ADC" w:rsidP="006C4813">
      <w:pPr>
        <w:pStyle w:val="Heading1"/>
      </w:pPr>
      <w:bookmarkStart w:id="5" w:name="_Toc498972868"/>
      <w:r>
        <w:lastRenderedPageBreak/>
        <w:t>Gannt Chart</w:t>
      </w:r>
      <w:bookmarkEnd w:id="5"/>
    </w:p>
    <w:p w:rsidR="006C4813" w:rsidRDefault="006C4813">
      <w:pPr>
        <w:rPr>
          <w:rFonts w:asciiTheme="majorHAnsi" w:eastAsiaTheme="majorEastAsia" w:hAnsiTheme="majorHAnsi" w:cstheme="majorBidi"/>
          <w:color w:val="2F5496" w:themeColor="accent1" w:themeShade="BF"/>
          <w:sz w:val="32"/>
          <w:szCs w:val="32"/>
        </w:rPr>
      </w:pPr>
      <w:r>
        <w:br w:type="page"/>
      </w:r>
    </w:p>
    <w:p w:rsidR="00642974" w:rsidRDefault="00642974" w:rsidP="006C4813">
      <w:pPr>
        <w:pStyle w:val="Heading1"/>
      </w:pPr>
      <w:bookmarkStart w:id="6" w:name="_Toc498972869"/>
      <w:r>
        <w:lastRenderedPageBreak/>
        <w:t>Ethical and Legal Issues</w:t>
      </w:r>
      <w:bookmarkEnd w:id="6"/>
    </w:p>
    <w:p w:rsidR="008C2514" w:rsidRPr="008C2514" w:rsidRDefault="008C2514" w:rsidP="008C2514"/>
    <w:p w:rsidR="008C2514" w:rsidRPr="008C2514" w:rsidRDefault="008C2514" w:rsidP="008C2514">
      <w:pPr>
        <w:rPr>
          <w:rFonts w:eastAsia="Times New Roman" w:cs="Times New Roman"/>
          <w:sz w:val="24"/>
          <w:szCs w:val="24"/>
        </w:rPr>
      </w:pPr>
      <w:r w:rsidRPr="008C2514">
        <w:rPr>
          <w:rFonts w:eastAsia="Times New Roman" w:cs="Times New Roman"/>
          <w:sz w:val="24"/>
          <w:szCs w:val="24"/>
        </w:rPr>
        <w:t xml:space="preserve">Throughout the development of the web-shop, we shall need to </w:t>
      </w:r>
      <w:r w:rsidR="00D27A1A" w:rsidRPr="008C2514">
        <w:rPr>
          <w:rFonts w:eastAsia="Times New Roman" w:cs="Times New Roman"/>
          <w:sz w:val="24"/>
          <w:szCs w:val="24"/>
        </w:rPr>
        <w:t>consider</w:t>
      </w:r>
      <w:r w:rsidRPr="008C2514">
        <w:rPr>
          <w:rFonts w:eastAsia="Times New Roman" w:cs="Times New Roman"/>
          <w:sz w:val="24"/>
          <w:szCs w:val="24"/>
        </w:rPr>
        <w:t xml:space="preserve"> many legal and some ethical considerations, mostly in relation to the technologies we shall be using.</w:t>
      </w:r>
    </w:p>
    <w:p w:rsidR="008C2514" w:rsidRPr="008C2514" w:rsidRDefault="008C2514" w:rsidP="008C2514">
      <w:pPr>
        <w:rPr>
          <w:rFonts w:eastAsia="Times New Roman" w:cs="Times New Roman"/>
          <w:sz w:val="24"/>
          <w:szCs w:val="24"/>
        </w:rPr>
      </w:pPr>
      <w:r w:rsidRPr="008C2514">
        <w:rPr>
          <w:rFonts w:eastAsia="Times New Roman" w:cs="Times New Roman"/>
          <w:sz w:val="24"/>
          <w:szCs w:val="24"/>
        </w:rPr>
        <w:t xml:space="preserve">To begin with, we shall be making use of Oracle's MySQL relational database management system. This product is somewhat restricted in the ways it can be used for for-profit purposes due to it being "under version 2 of the GNU" </w:t>
      </w:r>
      <w:sdt>
        <w:sdtPr>
          <w:rPr>
            <w:rFonts w:eastAsia="Times New Roman" w:cs="Times New Roman"/>
            <w:sz w:val="24"/>
            <w:szCs w:val="24"/>
          </w:rPr>
          <w:id w:val="1312135330"/>
          <w:citation/>
        </w:sdtPr>
        <w:sdtEndPr/>
        <w:sdtContent>
          <w:r w:rsidR="00D27A1A">
            <w:rPr>
              <w:rFonts w:eastAsia="Times New Roman" w:cs="Times New Roman"/>
              <w:sz w:val="24"/>
              <w:szCs w:val="24"/>
            </w:rPr>
            <w:fldChar w:fldCharType="begin"/>
          </w:r>
          <w:r w:rsidR="00D27A1A">
            <w:rPr>
              <w:rFonts w:eastAsia="Times New Roman" w:cs="Times New Roman"/>
              <w:sz w:val="24"/>
              <w:szCs w:val="24"/>
            </w:rPr>
            <w:instrText xml:space="preserve"> CITATION Ora10 \l 2057 </w:instrText>
          </w:r>
          <w:r w:rsidR="00D27A1A">
            <w:rPr>
              <w:rFonts w:eastAsia="Times New Roman" w:cs="Times New Roman"/>
              <w:sz w:val="24"/>
              <w:szCs w:val="24"/>
            </w:rPr>
            <w:fldChar w:fldCharType="separate"/>
          </w:r>
          <w:r w:rsidR="00D27A1A" w:rsidRPr="00D27A1A">
            <w:rPr>
              <w:rFonts w:eastAsia="Times New Roman" w:cs="Times New Roman"/>
              <w:noProof/>
              <w:sz w:val="24"/>
              <w:szCs w:val="24"/>
            </w:rPr>
            <w:t>(Oracle, 2010)</w:t>
          </w:r>
          <w:r w:rsidR="00D27A1A">
            <w:rPr>
              <w:rFonts w:eastAsia="Times New Roman" w:cs="Times New Roman"/>
              <w:sz w:val="24"/>
              <w:szCs w:val="24"/>
            </w:rPr>
            <w:fldChar w:fldCharType="end"/>
          </w:r>
        </w:sdtContent>
      </w:sdt>
      <w:r w:rsidRPr="008C2514">
        <w:rPr>
          <w:rFonts w:eastAsia="Times New Roman" w:cs="Times New Roman"/>
          <w:sz w:val="24"/>
          <w:szCs w:val="24"/>
        </w:rPr>
        <w:t xml:space="preserve"> (also called the GPL/</w:t>
      </w:r>
      <w:proofErr w:type="gramStart"/>
      <w:r w:rsidRPr="008C2514">
        <w:rPr>
          <w:rFonts w:eastAsia="Times New Roman" w:cs="Times New Roman"/>
          <w:sz w:val="24"/>
          <w:szCs w:val="24"/>
        </w:rPr>
        <w:t>General Public</w:t>
      </w:r>
      <w:proofErr w:type="gramEnd"/>
      <w:r w:rsidRPr="008C2514">
        <w:rPr>
          <w:rFonts w:eastAsia="Times New Roman" w:cs="Times New Roman"/>
          <w:sz w:val="24"/>
          <w:szCs w:val="24"/>
        </w:rPr>
        <w:t xml:space="preserve"> License). This gives us a few options for its commercial use; we could request that the client makes the code of her website "available in the open source sense" </w:t>
      </w:r>
      <w:sdt>
        <w:sdtPr>
          <w:rPr>
            <w:rFonts w:eastAsia="Times New Roman" w:cs="Times New Roman"/>
            <w:sz w:val="24"/>
            <w:szCs w:val="24"/>
          </w:rPr>
          <w:id w:val="1487676714"/>
          <w:citation/>
        </w:sdtPr>
        <w:sdtEndPr/>
        <w:sdtContent>
          <w:r w:rsidR="00D27A1A">
            <w:rPr>
              <w:rFonts w:eastAsia="Times New Roman" w:cs="Times New Roman"/>
              <w:sz w:val="24"/>
              <w:szCs w:val="24"/>
            </w:rPr>
            <w:fldChar w:fldCharType="begin"/>
          </w:r>
          <w:r w:rsidR="00D27A1A">
            <w:rPr>
              <w:rFonts w:eastAsia="Times New Roman" w:cs="Times New Roman"/>
              <w:sz w:val="24"/>
              <w:szCs w:val="24"/>
            </w:rPr>
            <w:instrText xml:space="preserve"> CITATION Kof07 \l 2057 </w:instrText>
          </w:r>
          <w:r w:rsidR="00D27A1A">
            <w:rPr>
              <w:rFonts w:eastAsia="Times New Roman" w:cs="Times New Roman"/>
              <w:sz w:val="24"/>
              <w:szCs w:val="24"/>
            </w:rPr>
            <w:fldChar w:fldCharType="separate"/>
          </w:r>
          <w:r w:rsidR="00D27A1A" w:rsidRPr="00D27A1A">
            <w:rPr>
              <w:rFonts w:eastAsia="Times New Roman" w:cs="Times New Roman"/>
              <w:noProof/>
              <w:sz w:val="24"/>
              <w:szCs w:val="24"/>
            </w:rPr>
            <w:t>(Kofler, 2007)</w:t>
          </w:r>
          <w:r w:rsidR="00D27A1A">
            <w:rPr>
              <w:rFonts w:eastAsia="Times New Roman" w:cs="Times New Roman"/>
              <w:sz w:val="24"/>
              <w:szCs w:val="24"/>
            </w:rPr>
            <w:fldChar w:fldCharType="end"/>
          </w:r>
        </w:sdtContent>
      </w:sdt>
      <w:r w:rsidR="00D27A1A">
        <w:rPr>
          <w:rFonts w:eastAsia="Times New Roman" w:cs="Times New Roman"/>
          <w:sz w:val="24"/>
          <w:szCs w:val="24"/>
        </w:rPr>
        <w:t xml:space="preserve"> </w:t>
      </w:r>
      <w:r w:rsidRPr="008C2514">
        <w:rPr>
          <w:rFonts w:eastAsia="Times New Roman" w:cs="Times New Roman"/>
          <w:sz w:val="24"/>
          <w:szCs w:val="24"/>
        </w:rPr>
        <w:t xml:space="preserve">which will allow her product to be both commercial and not go against the GNU. However, this solution is unlikely to be approved. A better solution is to purchase a MySQL license, whether it be a MySQL network </w:t>
      </w:r>
      <w:r w:rsidR="00D27A1A" w:rsidRPr="008C2514">
        <w:rPr>
          <w:rFonts w:eastAsia="Times New Roman" w:cs="Times New Roman"/>
          <w:sz w:val="24"/>
          <w:szCs w:val="24"/>
        </w:rPr>
        <w:t>license (</w:t>
      </w:r>
      <w:r w:rsidRPr="008C2514">
        <w:rPr>
          <w:rFonts w:eastAsia="Times New Roman" w:cs="Times New Roman"/>
          <w:sz w:val="24"/>
          <w:szCs w:val="24"/>
        </w:rPr>
        <w:t xml:space="preserve">applies to one computer/server for one year) </w:t>
      </w:r>
      <w:sdt>
        <w:sdtPr>
          <w:rPr>
            <w:rFonts w:eastAsia="Times New Roman" w:cs="Times New Roman"/>
            <w:sz w:val="24"/>
            <w:szCs w:val="24"/>
          </w:rPr>
          <w:id w:val="-953012508"/>
          <w:citation/>
        </w:sdtPr>
        <w:sdtEndPr/>
        <w:sdtContent>
          <w:r w:rsidR="00D27A1A">
            <w:rPr>
              <w:rFonts w:eastAsia="Times New Roman" w:cs="Times New Roman"/>
              <w:sz w:val="24"/>
              <w:szCs w:val="24"/>
            </w:rPr>
            <w:fldChar w:fldCharType="begin"/>
          </w:r>
          <w:r w:rsidR="00D27A1A">
            <w:rPr>
              <w:rFonts w:eastAsia="Times New Roman" w:cs="Times New Roman"/>
              <w:sz w:val="24"/>
              <w:szCs w:val="24"/>
            </w:rPr>
            <w:instrText xml:space="preserve"> CITATION Kof07 \l 2057 </w:instrText>
          </w:r>
          <w:r w:rsidR="00D27A1A">
            <w:rPr>
              <w:rFonts w:eastAsia="Times New Roman" w:cs="Times New Roman"/>
              <w:sz w:val="24"/>
              <w:szCs w:val="24"/>
            </w:rPr>
            <w:fldChar w:fldCharType="separate"/>
          </w:r>
          <w:r w:rsidR="00D27A1A" w:rsidRPr="00D27A1A">
            <w:rPr>
              <w:rFonts w:eastAsia="Times New Roman" w:cs="Times New Roman"/>
              <w:noProof/>
              <w:sz w:val="24"/>
              <w:szCs w:val="24"/>
            </w:rPr>
            <w:t>(Kofler, 2007)</w:t>
          </w:r>
          <w:r w:rsidR="00D27A1A">
            <w:rPr>
              <w:rFonts w:eastAsia="Times New Roman" w:cs="Times New Roman"/>
              <w:sz w:val="24"/>
              <w:szCs w:val="24"/>
            </w:rPr>
            <w:fldChar w:fldCharType="end"/>
          </w:r>
        </w:sdtContent>
      </w:sdt>
      <w:r w:rsidRPr="008C2514">
        <w:rPr>
          <w:rFonts w:eastAsia="Times New Roman" w:cs="Times New Roman"/>
          <w:sz w:val="24"/>
          <w:szCs w:val="24"/>
        </w:rPr>
        <w:t xml:space="preserve"> or through the "Classic Commercial MySQL License" </w:t>
      </w:r>
      <w:sdt>
        <w:sdtPr>
          <w:rPr>
            <w:rFonts w:eastAsia="Times New Roman" w:cs="Times New Roman"/>
            <w:sz w:val="24"/>
            <w:szCs w:val="24"/>
          </w:rPr>
          <w:id w:val="-1942445760"/>
          <w:citation/>
        </w:sdtPr>
        <w:sdtEndPr/>
        <w:sdtContent>
          <w:r w:rsidR="00D27A1A">
            <w:rPr>
              <w:rFonts w:eastAsia="Times New Roman" w:cs="Times New Roman"/>
              <w:sz w:val="24"/>
              <w:szCs w:val="24"/>
            </w:rPr>
            <w:fldChar w:fldCharType="begin"/>
          </w:r>
          <w:r w:rsidR="00D27A1A">
            <w:rPr>
              <w:rFonts w:eastAsia="Times New Roman" w:cs="Times New Roman"/>
              <w:sz w:val="24"/>
              <w:szCs w:val="24"/>
            </w:rPr>
            <w:instrText xml:space="preserve"> CITATION Kof07 \l 2057 </w:instrText>
          </w:r>
          <w:r w:rsidR="00D27A1A">
            <w:rPr>
              <w:rFonts w:eastAsia="Times New Roman" w:cs="Times New Roman"/>
              <w:sz w:val="24"/>
              <w:szCs w:val="24"/>
            </w:rPr>
            <w:fldChar w:fldCharType="separate"/>
          </w:r>
          <w:r w:rsidR="00D27A1A" w:rsidRPr="00D27A1A">
            <w:rPr>
              <w:rFonts w:eastAsia="Times New Roman" w:cs="Times New Roman"/>
              <w:noProof/>
              <w:sz w:val="24"/>
              <w:szCs w:val="24"/>
            </w:rPr>
            <w:t>(Kofler, 2007)</w:t>
          </w:r>
          <w:r w:rsidR="00D27A1A">
            <w:rPr>
              <w:rFonts w:eastAsia="Times New Roman" w:cs="Times New Roman"/>
              <w:sz w:val="24"/>
              <w:szCs w:val="24"/>
            </w:rPr>
            <w:fldChar w:fldCharType="end"/>
          </w:r>
        </w:sdtContent>
      </w:sdt>
      <w:r w:rsidRPr="008C2514">
        <w:rPr>
          <w:rFonts w:eastAsia="Times New Roman" w:cs="Times New Roman"/>
          <w:sz w:val="24"/>
          <w:szCs w:val="24"/>
        </w:rPr>
        <w:t>. It is possible though that GoDaddy (the company the client currently is hosting through) already purchases and provides the MySQL license when you pay for a business account with them, in turn resulting in no action that needs to be taken by our development team.</w:t>
      </w:r>
    </w:p>
    <w:p w:rsidR="008C2514" w:rsidRPr="008C2514" w:rsidRDefault="008C2514" w:rsidP="008C2514">
      <w:pPr>
        <w:rPr>
          <w:rFonts w:eastAsia="Times New Roman" w:cs="Times New Roman"/>
          <w:sz w:val="24"/>
          <w:szCs w:val="24"/>
        </w:rPr>
      </w:pPr>
      <w:r w:rsidRPr="008C2514">
        <w:rPr>
          <w:rFonts w:eastAsia="Times New Roman" w:cs="Times New Roman"/>
          <w:sz w:val="24"/>
          <w:szCs w:val="24"/>
        </w:rPr>
        <w:t xml:space="preserve">Additionally, as part of the specification of the web-shop, the client wished for pdf document reports to be generated. To achieve this, we needed an open-source PHP pdf </w:t>
      </w:r>
      <w:r w:rsidR="00D27A1A">
        <w:rPr>
          <w:rFonts w:eastAsia="Times New Roman" w:cs="Times New Roman"/>
          <w:sz w:val="24"/>
          <w:szCs w:val="24"/>
        </w:rPr>
        <w:t>generator library. In this case</w:t>
      </w:r>
      <w:r w:rsidRPr="008C2514">
        <w:rPr>
          <w:rFonts w:eastAsia="Times New Roman" w:cs="Times New Roman"/>
          <w:sz w:val="24"/>
          <w:szCs w:val="24"/>
        </w:rPr>
        <w:t xml:space="preserve">, we shall use the </w:t>
      </w:r>
      <w:proofErr w:type="spellStart"/>
      <w:r w:rsidRPr="008C2514">
        <w:rPr>
          <w:rFonts w:eastAsia="Times New Roman" w:cs="Times New Roman"/>
          <w:sz w:val="24"/>
          <w:szCs w:val="24"/>
        </w:rPr>
        <w:t>fpdf</w:t>
      </w:r>
      <w:proofErr w:type="spellEnd"/>
      <w:r w:rsidRPr="008C2514">
        <w:rPr>
          <w:rFonts w:eastAsia="Times New Roman" w:cs="Times New Roman"/>
          <w:sz w:val="24"/>
          <w:szCs w:val="24"/>
        </w:rPr>
        <w:t xml:space="preserve"> (free pdf) library, which is available "under a permissive license" </w:t>
      </w:r>
      <w:sdt>
        <w:sdtPr>
          <w:rPr>
            <w:rFonts w:eastAsia="Times New Roman" w:cs="Times New Roman"/>
            <w:sz w:val="24"/>
            <w:szCs w:val="24"/>
          </w:rPr>
          <w:id w:val="1500545512"/>
          <w:citation/>
        </w:sdtPr>
        <w:sdtEndPr/>
        <w:sdtContent>
          <w:r w:rsidR="00D27A1A">
            <w:rPr>
              <w:rFonts w:eastAsia="Times New Roman" w:cs="Times New Roman"/>
              <w:sz w:val="24"/>
              <w:szCs w:val="24"/>
            </w:rPr>
            <w:fldChar w:fldCharType="begin"/>
          </w:r>
          <w:r w:rsidR="00D27A1A">
            <w:rPr>
              <w:rFonts w:eastAsia="Times New Roman" w:cs="Times New Roman"/>
              <w:sz w:val="24"/>
              <w:szCs w:val="24"/>
            </w:rPr>
            <w:instrText xml:space="preserve"> CITATION FPD17 \l 2057 </w:instrText>
          </w:r>
          <w:r w:rsidR="00D27A1A">
            <w:rPr>
              <w:rFonts w:eastAsia="Times New Roman" w:cs="Times New Roman"/>
              <w:sz w:val="24"/>
              <w:szCs w:val="24"/>
            </w:rPr>
            <w:fldChar w:fldCharType="separate"/>
          </w:r>
          <w:r w:rsidR="00D27A1A" w:rsidRPr="00D27A1A">
            <w:rPr>
              <w:rFonts w:eastAsia="Times New Roman" w:cs="Times New Roman"/>
              <w:noProof/>
              <w:sz w:val="24"/>
              <w:szCs w:val="24"/>
            </w:rPr>
            <w:t>(FPDF, 2002)</w:t>
          </w:r>
          <w:r w:rsidR="00D27A1A">
            <w:rPr>
              <w:rFonts w:eastAsia="Times New Roman" w:cs="Times New Roman"/>
              <w:sz w:val="24"/>
              <w:szCs w:val="24"/>
            </w:rPr>
            <w:fldChar w:fldCharType="end"/>
          </w:r>
        </w:sdtContent>
      </w:sdt>
      <w:r w:rsidRPr="008C2514">
        <w:rPr>
          <w:rFonts w:eastAsia="Times New Roman" w:cs="Times New Roman"/>
          <w:sz w:val="24"/>
          <w:szCs w:val="24"/>
        </w:rPr>
        <w:t xml:space="preserve"> and entirely free for commercial purposes.</w:t>
      </w:r>
    </w:p>
    <w:p w:rsidR="008C2514" w:rsidRPr="008C2514" w:rsidRDefault="008C2514" w:rsidP="008C2514">
      <w:pPr>
        <w:rPr>
          <w:rFonts w:eastAsia="Times New Roman" w:cs="Times New Roman"/>
          <w:sz w:val="24"/>
          <w:szCs w:val="24"/>
        </w:rPr>
      </w:pPr>
      <w:proofErr w:type="gramStart"/>
      <w:r w:rsidRPr="008C2514">
        <w:rPr>
          <w:rFonts w:eastAsia="Times New Roman" w:cs="Times New Roman"/>
          <w:sz w:val="24"/>
          <w:szCs w:val="24"/>
        </w:rPr>
        <w:t>With the exception of</w:t>
      </w:r>
      <w:proofErr w:type="gramEnd"/>
      <w:r w:rsidRPr="008C2514">
        <w:rPr>
          <w:rFonts w:eastAsia="Times New Roman" w:cs="Times New Roman"/>
          <w:sz w:val="24"/>
          <w:szCs w:val="24"/>
        </w:rPr>
        <w:t xml:space="preserve"> the above two, all other technologies that we shall be using, including HTML, CSS, PHP, AJAX and node.js, are open-source and entirely free to use for commercial purposes.</w:t>
      </w:r>
    </w:p>
    <w:p w:rsidR="008C2514" w:rsidRPr="008C2514" w:rsidRDefault="008C2514" w:rsidP="008C2514">
      <w:pPr>
        <w:rPr>
          <w:rFonts w:eastAsia="Times New Roman" w:cs="Times New Roman"/>
          <w:sz w:val="24"/>
          <w:szCs w:val="24"/>
        </w:rPr>
      </w:pPr>
      <w:r w:rsidRPr="008C2514">
        <w:rPr>
          <w:rFonts w:eastAsia="Times New Roman" w:cs="Times New Roman"/>
          <w:sz w:val="24"/>
          <w:szCs w:val="24"/>
        </w:rPr>
        <w:t xml:space="preserve">Besides the fact as to whether technologies are open source, consideration will need to be taken into copyright, especially of images. If the client supplies us with images that they either don't own the copyright for or don't have permission to use, then they could end up with legal issues and their company could face a reduction in its reputation. Moreover, inline linking of images should be avoided as "it could…be a violation of copyright" </w:t>
      </w:r>
      <w:sdt>
        <w:sdtPr>
          <w:rPr>
            <w:rFonts w:eastAsia="Times New Roman" w:cs="Times New Roman"/>
            <w:sz w:val="24"/>
            <w:szCs w:val="24"/>
          </w:rPr>
          <w:id w:val="-1635778458"/>
          <w:citation/>
        </w:sdtPr>
        <w:sdtEndPr/>
        <w:sdtContent>
          <w:r w:rsidR="00D27A1A">
            <w:rPr>
              <w:rFonts w:eastAsia="Times New Roman" w:cs="Times New Roman"/>
              <w:sz w:val="24"/>
              <w:szCs w:val="24"/>
            </w:rPr>
            <w:fldChar w:fldCharType="begin"/>
          </w:r>
          <w:r w:rsidR="00D27A1A">
            <w:rPr>
              <w:rFonts w:eastAsia="Times New Roman" w:cs="Times New Roman"/>
              <w:sz w:val="24"/>
              <w:szCs w:val="24"/>
            </w:rPr>
            <w:instrText xml:space="preserve"> CITATION Pau17 \l 2057 </w:instrText>
          </w:r>
          <w:r w:rsidR="00D27A1A">
            <w:rPr>
              <w:rFonts w:eastAsia="Times New Roman" w:cs="Times New Roman"/>
              <w:sz w:val="24"/>
              <w:szCs w:val="24"/>
            </w:rPr>
            <w:fldChar w:fldCharType="separate"/>
          </w:r>
          <w:r w:rsidR="00D27A1A" w:rsidRPr="00D27A1A">
            <w:rPr>
              <w:rFonts w:eastAsia="Times New Roman" w:cs="Times New Roman"/>
              <w:noProof/>
              <w:sz w:val="24"/>
              <w:szCs w:val="24"/>
            </w:rPr>
            <w:t>(Stevens, 2017)</w:t>
          </w:r>
          <w:r w:rsidR="00D27A1A">
            <w:rPr>
              <w:rFonts w:eastAsia="Times New Roman" w:cs="Times New Roman"/>
              <w:sz w:val="24"/>
              <w:szCs w:val="24"/>
            </w:rPr>
            <w:fldChar w:fldCharType="end"/>
          </w:r>
        </w:sdtContent>
      </w:sdt>
      <w:r w:rsidRPr="008C2514">
        <w:rPr>
          <w:rFonts w:eastAsia="Times New Roman" w:cs="Times New Roman"/>
          <w:sz w:val="24"/>
          <w:szCs w:val="24"/>
        </w:rPr>
        <w:t xml:space="preserve"> due to a lack of permission to use the images, additionally this could be considered ethically wrong due to the inline linking of images using up the bandwidth of the server that you got the image from, in turn causing a reduction in their profits due to lost advertising revenue. However inline linking should not be too much of a concern as most images would be stored locally and we may warn the client of these issues if needed.</w:t>
      </w:r>
    </w:p>
    <w:p w:rsidR="008C2514" w:rsidRPr="008C2514" w:rsidRDefault="008C2514" w:rsidP="008C2514">
      <w:pPr>
        <w:rPr>
          <w:rFonts w:eastAsia="Times New Roman" w:cs="Times New Roman"/>
          <w:sz w:val="24"/>
          <w:szCs w:val="24"/>
        </w:rPr>
      </w:pPr>
      <w:r w:rsidRPr="008C2514">
        <w:rPr>
          <w:rFonts w:eastAsia="Times New Roman" w:cs="Times New Roman"/>
          <w:sz w:val="24"/>
          <w:szCs w:val="24"/>
        </w:rPr>
        <w:t>Moreover, considerations of the privacy of the client's website must be considered. For the most part, the client will need to provide us with a privacy policy due to the storage of data about the customers' and sellers' postcodes, names etc. Furthermore, security of the website is of the utmost importance due to the risk of data leaks and the creation of malicious links within the website. For the most part, we shall be able to prevent this via the use of prepared statements to prevent SQL injection and by preventing cross-site scripting (the injection of JavaScript code into a website).</w:t>
      </w:r>
    </w:p>
    <w:p w:rsidR="00642974" w:rsidRDefault="008C2514" w:rsidP="008C2514">
      <w:pPr>
        <w:rPr>
          <w:rFonts w:asciiTheme="majorHAnsi" w:eastAsiaTheme="majorEastAsia" w:hAnsiTheme="majorHAnsi" w:cstheme="majorBidi"/>
          <w:color w:val="2F5496" w:themeColor="accent1" w:themeShade="BF"/>
          <w:sz w:val="32"/>
          <w:szCs w:val="32"/>
        </w:rPr>
      </w:pPr>
      <w:r w:rsidRPr="008C2514">
        <w:rPr>
          <w:rFonts w:eastAsia="Times New Roman" w:cs="Times New Roman"/>
          <w:sz w:val="24"/>
          <w:szCs w:val="24"/>
        </w:rPr>
        <w:lastRenderedPageBreak/>
        <w:t>Overall, the legal and ethical considerations of the project mainly relate to copyright and the use of images, and the protection of sensitive data. The first of which can be easily resolved by ensuring that the client supplies us with non-copyright infringing content and the second can be dealt with during development, with the use of prepared statements to prevent SQL injection and by encoding information that is input to ensure it is not treated as HTML/JavaScript code to prevent cross-site scripting.</w:t>
      </w:r>
      <w:r w:rsidR="00642974">
        <w:br w:type="page"/>
      </w:r>
    </w:p>
    <w:p w:rsidR="00642974" w:rsidRDefault="00642974" w:rsidP="006C4813">
      <w:pPr>
        <w:pStyle w:val="Heading1"/>
      </w:pPr>
      <w:bookmarkStart w:id="7" w:name="_Toc498972870"/>
      <w:r>
        <w:lastRenderedPageBreak/>
        <w:t>Individual SWOT Analysis</w:t>
      </w:r>
      <w:bookmarkEnd w:id="7"/>
    </w:p>
    <w:p w:rsidR="003E6ABD" w:rsidRDefault="003E6ABD"/>
    <w:p w:rsidR="003E6ABD" w:rsidRDefault="003E6ABD" w:rsidP="003E6ABD">
      <w:pPr>
        <w:pStyle w:val="Heading2"/>
      </w:pPr>
      <w:bookmarkStart w:id="8" w:name="_Toc498972871"/>
      <w:r>
        <w:t>Julien Vertz</w:t>
      </w:r>
      <w:bookmarkEnd w:id="8"/>
    </w:p>
    <w:p w:rsidR="003E6ABD" w:rsidRDefault="003E6ABD" w:rsidP="00492BEF"/>
    <w:p w:rsidR="003E6ABD" w:rsidRDefault="003E6ABD" w:rsidP="00492BEF"/>
    <w:p w:rsidR="003E6ABD" w:rsidRDefault="003E6ABD" w:rsidP="003E6ABD">
      <w:pPr>
        <w:pStyle w:val="Heading2"/>
      </w:pPr>
      <w:bookmarkStart w:id="9" w:name="_Toc498972872"/>
      <w:r>
        <w:t>Richard Jr. Tamargo</w:t>
      </w:r>
      <w:bookmarkEnd w:id="9"/>
    </w:p>
    <w:p w:rsidR="003E6ABD" w:rsidRDefault="003E6ABD" w:rsidP="00492BEF"/>
    <w:p w:rsidR="003E6ABD" w:rsidRPr="003E6ABD" w:rsidRDefault="003E6ABD" w:rsidP="003E6ABD"/>
    <w:p w:rsidR="003E6ABD" w:rsidRDefault="003E6ABD" w:rsidP="003E6ABD">
      <w:pPr>
        <w:pStyle w:val="Heading2"/>
      </w:pPr>
      <w:bookmarkStart w:id="10" w:name="_Toc498972873"/>
      <w:r>
        <w:t>Pritam Sangani</w:t>
      </w:r>
      <w:bookmarkEnd w:id="10"/>
    </w:p>
    <w:p w:rsidR="003E6ABD" w:rsidRDefault="003E6ABD" w:rsidP="00492BEF"/>
    <w:p w:rsidR="003E6ABD" w:rsidRDefault="003E6ABD" w:rsidP="00492BEF"/>
    <w:p w:rsidR="003E6ABD" w:rsidRDefault="003E6ABD" w:rsidP="003E6ABD">
      <w:pPr>
        <w:pStyle w:val="Heading2"/>
      </w:pPr>
      <w:bookmarkStart w:id="11" w:name="_Toc498972874"/>
      <w:r>
        <w:t>Ben Scott</w:t>
      </w:r>
      <w:bookmarkEnd w:id="11"/>
    </w:p>
    <w:p w:rsidR="003E6ABD" w:rsidRDefault="003E6ABD" w:rsidP="00492BEF"/>
    <w:p w:rsidR="003E6ABD" w:rsidRDefault="003E6ABD" w:rsidP="00492BEF"/>
    <w:p w:rsidR="003E6ABD" w:rsidRDefault="0056437A" w:rsidP="003E6ABD">
      <w:pPr>
        <w:pStyle w:val="Heading2"/>
      </w:pPr>
      <w:bookmarkStart w:id="12" w:name="_Toc498972875"/>
      <w:r>
        <w:t>Jeffrey</w:t>
      </w:r>
      <w:r w:rsidR="003E6ABD">
        <w:t xml:space="preserve"> Wong</w:t>
      </w:r>
      <w:bookmarkEnd w:id="12"/>
    </w:p>
    <w:p w:rsidR="003E6ABD" w:rsidRDefault="003E6ABD" w:rsidP="00492BEF"/>
    <w:p w:rsidR="003E6ABD" w:rsidRDefault="003E6ABD" w:rsidP="00492BEF"/>
    <w:p w:rsidR="00642974" w:rsidRDefault="003E6ABD" w:rsidP="003E6ABD">
      <w:pPr>
        <w:pStyle w:val="Heading2"/>
        <w:rPr>
          <w:sz w:val="32"/>
          <w:szCs w:val="32"/>
        </w:rPr>
      </w:pPr>
      <w:bookmarkStart w:id="13" w:name="_Toc498972876"/>
      <w:r>
        <w:t>Bilal Yousf</w:t>
      </w:r>
      <w:bookmarkEnd w:id="13"/>
      <w:r w:rsidR="00642974">
        <w:br w:type="page"/>
      </w:r>
    </w:p>
    <w:p w:rsidR="00642974" w:rsidRDefault="00642974" w:rsidP="006C4813">
      <w:pPr>
        <w:pStyle w:val="Heading1"/>
      </w:pPr>
      <w:bookmarkStart w:id="14" w:name="_Toc498972877"/>
      <w:r>
        <w:lastRenderedPageBreak/>
        <w:t>Group SWOT Analysis</w:t>
      </w:r>
      <w:bookmarkEnd w:id="14"/>
    </w:p>
    <w:p w:rsidR="00642974" w:rsidRDefault="00642974">
      <w:pPr>
        <w:rPr>
          <w:rFonts w:asciiTheme="majorHAnsi" w:eastAsiaTheme="majorEastAsia" w:hAnsiTheme="majorHAnsi" w:cstheme="majorBidi"/>
          <w:color w:val="2F5496" w:themeColor="accent1" w:themeShade="BF"/>
          <w:sz w:val="32"/>
          <w:szCs w:val="32"/>
        </w:rPr>
      </w:pPr>
      <w:r>
        <w:br w:type="page"/>
      </w:r>
    </w:p>
    <w:p w:rsidR="00642974" w:rsidRDefault="00642974" w:rsidP="006C4813">
      <w:pPr>
        <w:pStyle w:val="Heading1"/>
      </w:pPr>
      <w:bookmarkStart w:id="15" w:name="_Toc498972878"/>
      <w:r>
        <w:lastRenderedPageBreak/>
        <w:t>Risk Assessment</w:t>
      </w:r>
      <w:bookmarkEnd w:id="15"/>
    </w:p>
    <w:p w:rsidR="00683FFF" w:rsidRDefault="00683FFF"/>
    <w:tbl>
      <w:tblPr>
        <w:tblStyle w:val="TableGrid"/>
        <w:tblW w:w="0" w:type="auto"/>
        <w:tblInd w:w="0" w:type="dxa"/>
        <w:tblLook w:val="04A0" w:firstRow="1" w:lastRow="0" w:firstColumn="1" w:lastColumn="0" w:noHBand="0" w:noVBand="1"/>
      </w:tblPr>
      <w:tblGrid>
        <w:gridCol w:w="4508"/>
        <w:gridCol w:w="4508"/>
      </w:tblGrid>
      <w:tr w:rsidR="00683FFF" w:rsidTr="00683FFF">
        <w:trPr>
          <w:trHeight w:val="383"/>
        </w:trPr>
        <w:tc>
          <w:tcPr>
            <w:tcW w:w="4621" w:type="dxa"/>
            <w:tcBorders>
              <w:top w:val="single" w:sz="4" w:space="0" w:color="auto"/>
              <w:left w:val="single" w:sz="4" w:space="0" w:color="auto"/>
              <w:bottom w:val="single" w:sz="4" w:space="0" w:color="auto"/>
              <w:right w:val="single" w:sz="4" w:space="0" w:color="auto"/>
            </w:tcBorders>
            <w:hideMark/>
          </w:tcPr>
          <w:p w:rsidR="00683FFF" w:rsidRDefault="00683FFF">
            <w:pPr>
              <w:jc w:val="center"/>
              <w:rPr>
                <w:b/>
                <w:color w:val="FF0000"/>
                <w:sz w:val="24"/>
              </w:rPr>
            </w:pPr>
            <w:r>
              <w:rPr>
                <w:b/>
                <w:color w:val="FF0000"/>
                <w:sz w:val="24"/>
              </w:rPr>
              <w:t>Issues</w:t>
            </w:r>
          </w:p>
        </w:tc>
        <w:tc>
          <w:tcPr>
            <w:tcW w:w="4621" w:type="dxa"/>
            <w:tcBorders>
              <w:top w:val="single" w:sz="4" w:space="0" w:color="auto"/>
              <w:left w:val="single" w:sz="4" w:space="0" w:color="auto"/>
              <w:bottom w:val="single" w:sz="4" w:space="0" w:color="auto"/>
              <w:right w:val="single" w:sz="4" w:space="0" w:color="auto"/>
            </w:tcBorders>
            <w:hideMark/>
          </w:tcPr>
          <w:p w:rsidR="00683FFF" w:rsidRDefault="00683FFF">
            <w:pPr>
              <w:jc w:val="center"/>
              <w:rPr>
                <w:b/>
                <w:color w:val="FF0000"/>
                <w:sz w:val="24"/>
              </w:rPr>
            </w:pPr>
            <w:r>
              <w:rPr>
                <w:b/>
                <w:color w:val="FF0000"/>
                <w:sz w:val="24"/>
              </w:rPr>
              <w:t>How they could be improved</w:t>
            </w:r>
          </w:p>
        </w:tc>
      </w:tr>
      <w:tr w:rsidR="00683FFF" w:rsidTr="00683FFF">
        <w:trPr>
          <w:trHeight w:val="275"/>
        </w:trPr>
        <w:tc>
          <w:tcPr>
            <w:tcW w:w="4621" w:type="dxa"/>
            <w:tcBorders>
              <w:top w:val="single" w:sz="4" w:space="0" w:color="auto"/>
              <w:left w:val="single" w:sz="4" w:space="0" w:color="auto"/>
              <w:bottom w:val="single" w:sz="4" w:space="0" w:color="auto"/>
              <w:right w:val="single" w:sz="4" w:space="0" w:color="auto"/>
            </w:tcBorders>
            <w:hideMark/>
          </w:tcPr>
          <w:p w:rsidR="00683FFF" w:rsidRDefault="00683FFF">
            <w:pPr>
              <w:jc w:val="center"/>
            </w:pPr>
            <w:r>
              <w:t>Communication</w:t>
            </w:r>
          </w:p>
        </w:tc>
        <w:tc>
          <w:tcPr>
            <w:tcW w:w="4621" w:type="dxa"/>
            <w:tcBorders>
              <w:top w:val="single" w:sz="4" w:space="0" w:color="auto"/>
              <w:left w:val="single" w:sz="4" w:space="0" w:color="auto"/>
              <w:bottom w:val="single" w:sz="4" w:space="0" w:color="auto"/>
              <w:right w:val="single" w:sz="4" w:space="0" w:color="auto"/>
            </w:tcBorders>
            <w:hideMark/>
          </w:tcPr>
          <w:p w:rsidR="00683FFF" w:rsidRDefault="00683FFF">
            <w:r>
              <w:t>This can be improved by giving out contact details to every member of the group via phone or email.</w:t>
            </w:r>
          </w:p>
        </w:tc>
      </w:tr>
      <w:tr w:rsidR="00683FFF" w:rsidTr="00683FFF">
        <w:tc>
          <w:tcPr>
            <w:tcW w:w="4621" w:type="dxa"/>
            <w:tcBorders>
              <w:top w:val="single" w:sz="4" w:space="0" w:color="auto"/>
              <w:left w:val="single" w:sz="4" w:space="0" w:color="auto"/>
              <w:bottom w:val="single" w:sz="4" w:space="0" w:color="auto"/>
              <w:right w:val="single" w:sz="4" w:space="0" w:color="auto"/>
            </w:tcBorders>
            <w:hideMark/>
          </w:tcPr>
          <w:p w:rsidR="00683FFF" w:rsidRDefault="00683FFF">
            <w:pPr>
              <w:jc w:val="center"/>
            </w:pPr>
            <w:r>
              <w:t>Organising group meetings</w:t>
            </w:r>
          </w:p>
        </w:tc>
        <w:tc>
          <w:tcPr>
            <w:tcW w:w="4621" w:type="dxa"/>
            <w:tcBorders>
              <w:top w:val="single" w:sz="4" w:space="0" w:color="auto"/>
              <w:left w:val="single" w:sz="4" w:space="0" w:color="auto"/>
              <w:bottom w:val="single" w:sz="4" w:space="0" w:color="auto"/>
              <w:right w:val="single" w:sz="4" w:space="0" w:color="auto"/>
            </w:tcBorders>
            <w:hideMark/>
          </w:tcPr>
          <w:p w:rsidR="00683FFF" w:rsidRDefault="00683FFF">
            <w:r>
              <w:t xml:space="preserve">The leader of the group must organise group discussions through communication or on site and making sure that members attend </w:t>
            </w:r>
          </w:p>
        </w:tc>
      </w:tr>
      <w:tr w:rsidR="00683FFF" w:rsidTr="00683FFF">
        <w:tc>
          <w:tcPr>
            <w:tcW w:w="4621" w:type="dxa"/>
            <w:tcBorders>
              <w:top w:val="single" w:sz="4" w:space="0" w:color="auto"/>
              <w:left w:val="single" w:sz="4" w:space="0" w:color="auto"/>
              <w:bottom w:val="single" w:sz="4" w:space="0" w:color="auto"/>
              <w:right w:val="single" w:sz="4" w:space="0" w:color="auto"/>
            </w:tcBorders>
            <w:hideMark/>
          </w:tcPr>
          <w:p w:rsidR="00683FFF" w:rsidRDefault="00683FFF">
            <w:pPr>
              <w:jc w:val="center"/>
            </w:pPr>
            <w:r>
              <w:t>Obtaining resources</w:t>
            </w:r>
          </w:p>
        </w:tc>
        <w:tc>
          <w:tcPr>
            <w:tcW w:w="4621" w:type="dxa"/>
            <w:tcBorders>
              <w:top w:val="single" w:sz="4" w:space="0" w:color="auto"/>
              <w:left w:val="single" w:sz="4" w:space="0" w:color="auto"/>
              <w:bottom w:val="single" w:sz="4" w:space="0" w:color="auto"/>
              <w:right w:val="single" w:sz="4" w:space="0" w:color="auto"/>
            </w:tcBorders>
            <w:hideMark/>
          </w:tcPr>
          <w:p w:rsidR="00683FFF" w:rsidRDefault="00683FFF">
            <w:r>
              <w:t>Some projects require Important resources to run the project which is why it’s important to have a list of resources before proceeding.</w:t>
            </w:r>
          </w:p>
        </w:tc>
      </w:tr>
      <w:tr w:rsidR="00683FFF" w:rsidTr="00683FFF">
        <w:tc>
          <w:tcPr>
            <w:tcW w:w="4621" w:type="dxa"/>
            <w:tcBorders>
              <w:top w:val="single" w:sz="4" w:space="0" w:color="auto"/>
              <w:left w:val="single" w:sz="4" w:space="0" w:color="auto"/>
              <w:bottom w:val="single" w:sz="4" w:space="0" w:color="auto"/>
              <w:right w:val="single" w:sz="4" w:space="0" w:color="auto"/>
            </w:tcBorders>
            <w:hideMark/>
          </w:tcPr>
          <w:p w:rsidR="00683FFF" w:rsidRDefault="00683FFF">
            <w:pPr>
              <w:jc w:val="center"/>
            </w:pPr>
            <w:r>
              <w:t>Absence of members</w:t>
            </w:r>
          </w:p>
        </w:tc>
        <w:tc>
          <w:tcPr>
            <w:tcW w:w="4621" w:type="dxa"/>
            <w:tcBorders>
              <w:top w:val="single" w:sz="4" w:space="0" w:color="auto"/>
              <w:left w:val="single" w:sz="4" w:space="0" w:color="auto"/>
              <w:bottom w:val="single" w:sz="4" w:space="0" w:color="auto"/>
              <w:right w:val="single" w:sz="4" w:space="0" w:color="auto"/>
            </w:tcBorders>
            <w:hideMark/>
          </w:tcPr>
          <w:p w:rsidR="00683FFF" w:rsidRDefault="00683FFF">
            <w:r>
              <w:t>Some members may be absenting from the group meetings and this is something that the leader needs to take note off. If the absence of one member is consistent, then he or she must contact that member and ask them why the absence is continuing.</w:t>
            </w:r>
          </w:p>
        </w:tc>
      </w:tr>
      <w:tr w:rsidR="00683FFF" w:rsidTr="00683FFF">
        <w:tc>
          <w:tcPr>
            <w:tcW w:w="4621" w:type="dxa"/>
            <w:tcBorders>
              <w:top w:val="single" w:sz="4" w:space="0" w:color="auto"/>
              <w:left w:val="single" w:sz="4" w:space="0" w:color="auto"/>
              <w:bottom w:val="single" w:sz="4" w:space="0" w:color="auto"/>
              <w:right w:val="single" w:sz="4" w:space="0" w:color="auto"/>
            </w:tcBorders>
            <w:hideMark/>
          </w:tcPr>
          <w:p w:rsidR="00683FFF" w:rsidRDefault="00683FFF">
            <w:pPr>
              <w:jc w:val="center"/>
            </w:pPr>
            <w:r>
              <w:t>Illnesses</w:t>
            </w:r>
          </w:p>
        </w:tc>
        <w:tc>
          <w:tcPr>
            <w:tcW w:w="4621" w:type="dxa"/>
            <w:tcBorders>
              <w:top w:val="single" w:sz="4" w:space="0" w:color="auto"/>
              <w:left w:val="single" w:sz="4" w:space="0" w:color="auto"/>
              <w:bottom w:val="single" w:sz="4" w:space="0" w:color="auto"/>
              <w:right w:val="single" w:sz="4" w:space="0" w:color="auto"/>
            </w:tcBorders>
            <w:hideMark/>
          </w:tcPr>
          <w:p w:rsidR="00683FFF" w:rsidRDefault="00683FFF">
            <w:r>
              <w:t>Team leaders and members may fall ill during a group project and it’s important that the members have a discussion between each other as to who should take over a certain position if that space is empty due to an illness of the member.</w:t>
            </w:r>
          </w:p>
        </w:tc>
      </w:tr>
    </w:tbl>
    <w:p w:rsidR="00642974" w:rsidRDefault="00683FFF">
      <w:pPr>
        <w:rPr>
          <w:rFonts w:asciiTheme="majorHAnsi" w:eastAsiaTheme="majorEastAsia" w:hAnsiTheme="majorHAnsi" w:cstheme="majorBidi"/>
          <w:color w:val="2F5496" w:themeColor="accent1" w:themeShade="BF"/>
          <w:sz w:val="32"/>
          <w:szCs w:val="32"/>
        </w:rPr>
      </w:pPr>
      <w:r>
        <w:t xml:space="preserve"> </w:t>
      </w:r>
      <w:r w:rsidR="00642974">
        <w:br w:type="page"/>
      </w:r>
    </w:p>
    <w:p w:rsidR="00525814" w:rsidRDefault="00642974" w:rsidP="006C4813">
      <w:pPr>
        <w:pStyle w:val="Heading1"/>
      </w:pPr>
      <w:bookmarkStart w:id="16" w:name="_Toc498972879"/>
      <w:r>
        <w:lastRenderedPageBreak/>
        <w:t>Appendi</w:t>
      </w:r>
      <w:r w:rsidR="00492BEF">
        <w:t>x</w:t>
      </w:r>
      <w:bookmarkEnd w:id="16"/>
    </w:p>
    <w:p w:rsidR="00492BEF" w:rsidRDefault="00492BEF" w:rsidP="00492BEF"/>
    <w:bookmarkStart w:id="17" w:name="_Toc498972880" w:displacedByCustomXml="next"/>
    <w:sdt>
      <w:sdtPr>
        <w:rPr>
          <w:rFonts w:ascii="Calibri" w:eastAsiaTheme="minorHAnsi" w:hAnsi="Calibri" w:cstheme="minorBidi"/>
          <w:color w:val="auto"/>
          <w:sz w:val="22"/>
          <w:szCs w:val="22"/>
        </w:rPr>
        <w:id w:val="32158425"/>
        <w:docPartObj>
          <w:docPartGallery w:val="Bibliographies"/>
          <w:docPartUnique/>
        </w:docPartObj>
      </w:sdtPr>
      <w:sdtEndPr/>
      <w:sdtContent>
        <w:p w:rsidR="00492BEF" w:rsidRPr="00492BEF" w:rsidRDefault="00492BEF" w:rsidP="00492BEF">
          <w:pPr>
            <w:pStyle w:val="Heading2"/>
            <w:spacing w:before="0" w:line="240" w:lineRule="auto"/>
          </w:pPr>
          <w:r>
            <w:t>References</w:t>
          </w:r>
          <w:bookmarkEnd w:id="17"/>
          <w:r>
            <w:br/>
          </w:r>
        </w:p>
        <w:p w:rsidR="00492BEF" w:rsidRPr="00492BEF" w:rsidRDefault="00492BEF" w:rsidP="00492BEF">
          <w:pPr>
            <w:pStyle w:val="Heading3"/>
          </w:pPr>
          <w:bookmarkStart w:id="18" w:name="_Toc498972881"/>
          <w:r>
            <w:t>Ethical and Legal Issues</w:t>
          </w:r>
          <w:bookmarkEnd w:id="18"/>
          <w:r>
            <w:br/>
          </w:r>
        </w:p>
        <w:sdt>
          <w:sdtPr>
            <w:id w:val="-573587230"/>
            <w:bibliography/>
          </w:sdtPr>
          <w:sdtEndPr/>
          <w:sdtContent>
            <w:p w:rsidR="00D27A1A" w:rsidRDefault="00492BEF" w:rsidP="00D27A1A">
              <w:pPr>
                <w:pStyle w:val="Bibliography"/>
                <w:rPr>
                  <w:noProof/>
                  <w:sz w:val="24"/>
                  <w:szCs w:val="24"/>
                </w:rPr>
              </w:pPr>
              <w:r>
                <w:fldChar w:fldCharType="begin"/>
              </w:r>
              <w:r>
                <w:instrText xml:space="preserve"> BIBLIOGRAPHY </w:instrText>
              </w:r>
              <w:r>
                <w:fldChar w:fldCharType="separate"/>
              </w:r>
              <w:r w:rsidR="00D27A1A">
                <w:rPr>
                  <w:noProof/>
                </w:rPr>
                <w:t xml:space="preserve">FPDF, 2002. </w:t>
              </w:r>
              <w:r w:rsidR="00D27A1A">
                <w:rPr>
                  <w:i/>
                  <w:iCs/>
                  <w:noProof/>
                </w:rPr>
                <w:t xml:space="preserve">FPDF Library. </w:t>
              </w:r>
              <w:r w:rsidR="00D27A1A">
                <w:rPr>
                  <w:noProof/>
                </w:rPr>
                <w:t xml:space="preserve">[Online] </w:t>
              </w:r>
              <w:r w:rsidR="00D27A1A">
                <w:rPr>
                  <w:noProof/>
                </w:rPr>
                <w:br/>
                <w:t xml:space="preserve">Available at: </w:t>
              </w:r>
              <w:r w:rsidR="00D27A1A">
                <w:rPr>
                  <w:noProof/>
                  <w:u w:val="single"/>
                </w:rPr>
                <w:t>http://www.fpdf.org/</w:t>
              </w:r>
              <w:r w:rsidR="00D27A1A">
                <w:rPr>
                  <w:noProof/>
                </w:rPr>
                <w:br/>
                <w:t>[Accessed 4 November 2017].</w:t>
              </w:r>
            </w:p>
            <w:p w:rsidR="00D27A1A" w:rsidRDefault="00D27A1A" w:rsidP="00D27A1A">
              <w:pPr>
                <w:pStyle w:val="Bibliography"/>
                <w:rPr>
                  <w:noProof/>
                </w:rPr>
              </w:pPr>
              <w:r>
                <w:rPr>
                  <w:noProof/>
                </w:rPr>
                <w:t xml:space="preserve">Kofler, M., 2007. </w:t>
              </w:r>
              <w:r>
                <w:rPr>
                  <w:i/>
                  <w:iCs/>
                  <w:noProof/>
                </w:rPr>
                <w:t xml:space="preserve">Using MySQL licensing: Open source license vs commerical license. techtarget.. </w:t>
              </w:r>
              <w:r>
                <w:rPr>
                  <w:noProof/>
                </w:rPr>
                <w:t xml:space="preserve">[Online] </w:t>
              </w:r>
              <w:r>
                <w:rPr>
                  <w:noProof/>
                </w:rPr>
                <w:br/>
                <w:t xml:space="preserve">Available at: </w:t>
              </w:r>
              <w:r>
                <w:rPr>
                  <w:noProof/>
                  <w:u w:val="single"/>
                </w:rPr>
                <w:t>http://searchitchannel.techtarget.com/feature/Using-MySQL-licensing-Open-source-license-vs-commercial-license</w:t>
              </w:r>
              <w:r>
                <w:rPr>
                  <w:noProof/>
                </w:rPr>
                <w:br/>
                <w:t>[Accessed 4 November 2017].</w:t>
              </w:r>
            </w:p>
            <w:p w:rsidR="00D27A1A" w:rsidRDefault="00D27A1A" w:rsidP="00D27A1A">
              <w:pPr>
                <w:pStyle w:val="Bibliography"/>
                <w:rPr>
                  <w:noProof/>
                </w:rPr>
              </w:pPr>
              <w:r>
                <w:rPr>
                  <w:noProof/>
                </w:rPr>
                <w:t xml:space="preserve">Oracle, 2010. </w:t>
              </w:r>
              <w:r>
                <w:rPr>
                  <w:i/>
                  <w:iCs/>
                  <w:noProof/>
                </w:rPr>
                <w:t xml:space="preserve">Commercial License for OEMs, ISVs and VARs.. </w:t>
              </w:r>
              <w:r>
                <w:rPr>
                  <w:noProof/>
                </w:rPr>
                <w:t xml:space="preserve">[Online] </w:t>
              </w:r>
              <w:r>
                <w:rPr>
                  <w:noProof/>
                </w:rPr>
                <w:br/>
                <w:t xml:space="preserve">Available at: </w:t>
              </w:r>
              <w:r>
                <w:rPr>
                  <w:noProof/>
                  <w:u w:val="single"/>
                </w:rPr>
                <w:t>https://www.mysql.com/about/legal/licensing/oem/</w:t>
              </w:r>
              <w:r>
                <w:rPr>
                  <w:noProof/>
                </w:rPr>
                <w:br/>
                <w:t>[Accessed 4 November 2017].</w:t>
              </w:r>
            </w:p>
            <w:p w:rsidR="00D27A1A" w:rsidRDefault="00D27A1A" w:rsidP="00D27A1A">
              <w:pPr>
                <w:pStyle w:val="Bibliography"/>
                <w:rPr>
                  <w:noProof/>
                </w:rPr>
              </w:pPr>
              <w:r>
                <w:rPr>
                  <w:noProof/>
                </w:rPr>
                <w:t xml:space="preserve">Stevens, P., 2017. </w:t>
              </w:r>
              <w:r>
                <w:rPr>
                  <w:i/>
                  <w:iCs/>
                  <w:noProof/>
                </w:rPr>
                <w:t xml:space="preserve">Legal and Ethical Issues in Web Design. </w:t>
              </w:r>
              <w:r>
                <w:rPr>
                  <w:noProof/>
                </w:rPr>
                <w:t xml:space="preserve">[Online] </w:t>
              </w:r>
              <w:r>
                <w:rPr>
                  <w:noProof/>
                </w:rPr>
                <w:br/>
                <w:t xml:space="preserve">Available at: </w:t>
              </w:r>
              <w:r>
                <w:rPr>
                  <w:noProof/>
                  <w:u w:val="single"/>
                </w:rPr>
                <w:t>https://paulstevensdesign.wordpress.com/2012/01/02/legal-and-ethical-issues-in-web-design/</w:t>
              </w:r>
              <w:r>
                <w:rPr>
                  <w:noProof/>
                </w:rPr>
                <w:br/>
                <w:t>[Accessed 6 November 2017].</w:t>
              </w:r>
            </w:p>
            <w:p w:rsidR="00492BEF" w:rsidRDefault="00492BEF" w:rsidP="00D27A1A">
              <w:r>
                <w:rPr>
                  <w:b/>
                  <w:bCs/>
                  <w:noProof/>
                </w:rPr>
                <w:fldChar w:fldCharType="end"/>
              </w:r>
            </w:p>
          </w:sdtContent>
        </w:sdt>
      </w:sdtContent>
    </w:sdt>
    <w:p w:rsidR="00492BEF" w:rsidRPr="00492BEF" w:rsidRDefault="00492BEF" w:rsidP="00492BEF"/>
    <w:p w:rsidR="00492BEF" w:rsidRDefault="00492BEF" w:rsidP="00492BEF"/>
    <w:p w:rsidR="00492BEF" w:rsidRPr="00492BEF" w:rsidRDefault="00492BEF" w:rsidP="00492BEF"/>
    <w:p w:rsidR="008C2514" w:rsidRDefault="008C2514" w:rsidP="008C2514"/>
    <w:p w:rsidR="00492BEF" w:rsidRPr="008C2514" w:rsidRDefault="00492BEF" w:rsidP="008C2514"/>
    <w:sectPr w:rsidR="00492BEF" w:rsidRPr="008C2514" w:rsidSect="005207DF">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C05" w:rsidRDefault="00C05C05" w:rsidP="005207DF">
      <w:pPr>
        <w:spacing w:after="0" w:line="240" w:lineRule="auto"/>
      </w:pPr>
      <w:r>
        <w:separator/>
      </w:r>
    </w:p>
  </w:endnote>
  <w:endnote w:type="continuationSeparator" w:id="0">
    <w:p w:rsidR="00C05C05" w:rsidRDefault="00C05C05" w:rsidP="0052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525712"/>
      <w:docPartObj>
        <w:docPartGallery w:val="Page Numbers (Bottom of Page)"/>
        <w:docPartUnique/>
      </w:docPartObj>
    </w:sdtPr>
    <w:sdtEndPr>
      <w:rPr>
        <w:color w:val="7F7F7F" w:themeColor="background1" w:themeShade="7F"/>
        <w:spacing w:val="60"/>
      </w:rPr>
    </w:sdtEndPr>
    <w:sdtContent>
      <w:p w:rsidR="006C4813" w:rsidRDefault="006C48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A283A">
          <w:rPr>
            <w:noProof/>
          </w:rPr>
          <w:t>8</w:t>
        </w:r>
        <w:r>
          <w:rPr>
            <w:noProof/>
          </w:rPr>
          <w:fldChar w:fldCharType="end"/>
        </w:r>
        <w:r>
          <w:t xml:space="preserve"> | </w:t>
        </w:r>
        <w:r>
          <w:rPr>
            <w:color w:val="7F7F7F" w:themeColor="background1" w:themeShade="7F"/>
            <w:spacing w:val="60"/>
          </w:rPr>
          <w:t>Page</w:t>
        </w:r>
      </w:p>
    </w:sdtContent>
  </w:sdt>
  <w:p w:rsidR="006C4813" w:rsidRDefault="006C4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C05" w:rsidRDefault="00C05C05" w:rsidP="005207DF">
      <w:pPr>
        <w:spacing w:after="0" w:line="240" w:lineRule="auto"/>
      </w:pPr>
      <w:r>
        <w:separator/>
      </w:r>
    </w:p>
  </w:footnote>
  <w:footnote w:type="continuationSeparator" w:id="0">
    <w:p w:rsidR="00C05C05" w:rsidRDefault="00C05C05" w:rsidP="00520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7DF" w:rsidRPr="005207DF" w:rsidRDefault="00E11CE6" w:rsidP="005207DF">
    <w:pPr>
      <w:pStyle w:val="Header"/>
      <w:jc w:val="center"/>
      <w:rPr>
        <w:b/>
      </w:rPr>
    </w:pPr>
    <w:r>
      <w:rPr>
        <w:b/>
      </w:rPr>
      <w:t>Project Schedule for Marya</w:t>
    </w:r>
    <w:r w:rsidR="005207DF">
      <w:rPr>
        <w:b/>
      </w:rPr>
      <w:t>ndAmy by WebSkit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C0"/>
    <w:rsid w:val="000B28E3"/>
    <w:rsid w:val="001A3405"/>
    <w:rsid w:val="00225F50"/>
    <w:rsid w:val="002B56F6"/>
    <w:rsid w:val="003E6ABD"/>
    <w:rsid w:val="00486FD7"/>
    <w:rsid w:val="00492BEF"/>
    <w:rsid w:val="00504DE4"/>
    <w:rsid w:val="00511ADC"/>
    <w:rsid w:val="005207DF"/>
    <w:rsid w:val="00520D1D"/>
    <w:rsid w:val="00525814"/>
    <w:rsid w:val="00547D72"/>
    <w:rsid w:val="0056437A"/>
    <w:rsid w:val="00625AEF"/>
    <w:rsid w:val="00642974"/>
    <w:rsid w:val="00683FFF"/>
    <w:rsid w:val="006C4813"/>
    <w:rsid w:val="0083700E"/>
    <w:rsid w:val="00843D9E"/>
    <w:rsid w:val="00896096"/>
    <w:rsid w:val="008C2514"/>
    <w:rsid w:val="0096190D"/>
    <w:rsid w:val="00975AF3"/>
    <w:rsid w:val="009A283A"/>
    <w:rsid w:val="00A1140C"/>
    <w:rsid w:val="00B27A89"/>
    <w:rsid w:val="00B473C0"/>
    <w:rsid w:val="00BF7F6F"/>
    <w:rsid w:val="00C05C05"/>
    <w:rsid w:val="00C40F23"/>
    <w:rsid w:val="00C41778"/>
    <w:rsid w:val="00CB7751"/>
    <w:rsid w:val="00CE599D"/>
    <w:rsid w:val="00D27A1A"/>
    <w:rsid w:val="00E11CE6"/>
    <w:rsid w:val="00E24743"/>
    <w:rsid w:val="00F66348"/>
    <w:rsid w:val="00F87B5F"/>
    <w:rsid w:val="00FC5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9568"/>
  <w15:chartTrackingRefBased/>
  <w15:docId w15:val="{A0E8E25D-E31F-4E71-B47C-14117ABAA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492BEF"/>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73C0"/>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B473C0"/>
    <w:rPr>
      <w:rFonts w:asciiTheme="minorHAnsi" w:eastAsiaTheme="minorEastAsia" w:hAnsiTheme="minorHAnsi"/>
      <w:lang w:val="en-US"/>
    </w:rPr>
  </w:style>
  <w:style w:type="paragraph" w:styleId="Header">
    <w:name w:val="header"/>
    <w:basedOn w:val="Normal"/>
    <w:link w:val="HeaderChar"/>
    <w:uiPriority w:val="99"/>
    <w:unhideWhenUsed/>
    <w:rsid w:val="00520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DF"/>
  </w:style>
  <w:style w:type="paragraph" w:styleId="Footer">
    <w:name w:val="footer"/>
    <w:basedOn w:val="Normal"/>
    <w:link w:val="FooterChar"/>
    <w:uiPriority w:val="99"/>
    <w:unhideWhenUsed/>
    <w:rsid w:val="00520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DF"/>
  </w:style>
  <w:style w:type="character" w:customStyle="1" w:styleId="Heading1Char">
    <w:name w:val="Heading 1 Char"/>
    <w:basedOn w:val="DefaultParagraphFont"/>
    <w:link w:val="Heading1"/>
    <w:uiPriority w:val="9"/>
    <w:rsid w:val="005207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7DF"/>
    <w:pPr>
      <w:outlineLvl w:val="9"/>
    </w:pPr>
    <w:rPr>
      <w:lang w:val="en-US"/>
    </w:rPr>
  </w:style>
  <w:style w:type="paragraph" w:styleId="TOC1">
    <w:name w:val="toc 1"/>
    <w:basedOn w:val="Normal"/>
    <w:next w:val="Normal"/>
    <w:autoRedefine/>
    <w:uiPriority w:val="39"/>
    <w:unhideWhenUsed/>
    <w:rsid w:val="006C4813"/>
    <w:pPr>
      <w:spacing w:after="100"/>
    </w:pPr>
  </w:style>
  <w:style w:type="character" w:styleId="Hyperlink">
    <w:name w:val="Hyperlink"/>
    <w:basedOn w:val="DefaultParagraphFont"/>
    <w:uiPriority w:val="99"/>
    <w:unhideWhenUsed/>
    <w:rsid w:val="006C4813"/>
    <w:rPr>
      <w:color w:val="0563C1" w:themeColor="hyperlink"/>
      <w:u w:val="single"/>
    </w:rPr>
  </w:style>
  <w:style w:type="character" w:styleId="UnresolvedMention">
    <w:name w:val="Unresolved Mention"/>
    <w:basedOn w:val="DefaultParagraphFont"/>
    <w:uiPriority w:val="99"/>
    <w:semiHidden/>
    <w:unhideWhenUsed/>
    <w:rsid w:val="006C4813"/>
    <w:rPr>
      <w:color w:val="808080"/>
      <w:shd w:val="clear" w:color="auto" w:fill="E6E6E6"/>
    </w:rPr>
  </w:style>
  <w:style w:type="character" w:customStyle="1" w:styleId="Heading2Char">
    <w:name w:val="Heading 2 Char"/>
    <w:basedOn w:val="DefaultParagraphFont"/>
    <w:link w:val="Heading2"/>
    <w:uiPriority w:val="9"/>
    <w:rsid w:val="003E6A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04DE4"/>
    <w:pPr>
      <w:spacing w:after="100"/>
      <w:ind w:left="220"/>
    </w:pPr>
  </w:style>
  <w:style w:type="character" w:customStyle="1" w:styleId="Heading3Char">
    <w:name w:val="Heading 3 Char"/>
    <w:basedOn w:val="DefaultParagraphFont"/>
    <w:link w:val="Heading3"/>
    <w:uiPriority w:val="9"/>
    <w:rsid w:val="00492BEF"/>
    <w:rPr>
      <w:rFonts w:asciiTheme="majorHAnsi" w:eastAsiaTheme="majorEastAsia" w:hAnsiTheme="majorHAnsi" w:cstheme="majorBidi"/>
      <w:color w:val="1F3763" w:themeColor="accent1" w:themeShade="7F"/>
      <w:sz w:val="24"/>
      <w:szCs w:val="24"/>
      <w:u w:val="single"/>
    </w:rPr>
  </w:style>
  <w:style w:type="paragraph" w:styleId="Bibliography">
    <w:name w:val="Bibliography"/>
    <w:basedOn w:val="Normal"/>
    <w:next w:val="Normal"/>
    <w:uiPriority w:val="37"/>
    <w:unhideWhenUsed/>
    <w:rsid w:val="00492BEF"/>
  </w:style>
  <w:style w:type="paragraph" w:styleId="TOC3">
    <w:name w:val="toc 3"/>
    <w:basedOn w:val="Normal"/>
    <w:next w:val="Normal"/>
    <w:autoRedefine/>
    <w:uiPriority w:val="39"/>
    <w:unhideWhenUsed/>
    <w:rsid w:val="00625AEF"/>
    <w:pPr>
      <w:spacing w:after="100"/>
      <w:ind w:left="440"/>
    </w:pPr>
  </w:style>
  <w:style w:type="paragraph" w:styleId="NormalWeb">
    <w:name w:val="Normal (Web)"/>
    <w:basedOn w:val="Normal"/>
    <w:uiPriority w:val="99"/>
    <w:semiHidden/>
    <w:unhideWhenUsed/>
    <w:rsid w:val="002B56F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683FFF"/>
    <w:pPr>
      <w:spacing w:after="0" w:line="240" w:lineRule="auto"/>
    </w:pPr>
    <w:rPr>
      <w:rFonts w:asciiTheme="minorHAnsi" w:hAnsi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8471">
      <w:bodyDiv w:val="1"/>
      <w:marLeft w:val="0"/>
      <w:marRight w:val="0"/>
      <w:marTop w:val="0"/>
      <w:marBottom w:val="0"/>
      <w:divBdr>
        <w:top w:val="none" w:sz="0" w:space="0" w:color="auto"/>
        <w:left w:val="none" w:sz="0" w:space="0" w:color="auto"/>
        <w:bottom w:val="none" w:sz="0" w:space="0" w:color="auto"/>
        <w:right w:val="none" w:sz="0" w:space="0" w:color="auto"/>
      </w:divBdr>
    </w:div>
    <w:div w:id="36508941">
      <w:bodyDiv w:val="1"/>
      <w:marLeft w:val="0"/>
      <w:marRight w:val="0"/>
      <w:marTop w:val="0"/>
      <w:marBottom w:val="0"/>
      <w:divBdr>
        <w:top w:val="none" w:sz="0" w:space="0" w:color="auto"/>
        <w:left w:val="none" w:sz="0" w:space="0" w:color="auto"/>
        <w:bottom w:val="none" w:sz="0" w:space="0" w:color="auto"/>
        <w:right w:val="none" w:sz="0" w:space="0" w:color="auto"/>
      </w:divBdr>
    </w:div>
    <w:div w:id="45035042">
      <w:bodyDiv w:val="1"/>
      <w:marLeft w:val="0"/>
      <w:marRight w:val="0"/>
      <w:marTop w:val="0"/>
      <w:marBottom w:val="0"/>
      <w:divBdr>
        <w:top w:val="none" w:sz="0" w:space="0" w:color="auto"/>
        <w:left w:val="none" w:sz="0" w:space="0" w:color="auto"/>
        <w:bottom w:val="none" w:sz="0" w:space="0" w:color="auto"/>
        <w:right w:val="none" w:sz="0" w:space="0" w:color="auto"/>
      </w:divBdr>
    </w:div>
    <w:div w:id="288703986">
      <w:bodyDiv w:val="1"/>
      <w:marLeft w:val="0"/>
      <w:marRight w:val="0"/>
      <w:marTop w:val="0"/>
      <w:marBottom w:val="0"/>
      <w:divBdr>
        <w:top w:val="none" w:sz="0" w:space="0" w:color="auto"/>
        <w:left w:val="none" w:sz="0" w:space="0" w:color="auto"/>
        <w:bottom w:val="none" w:sz="0" w:space="0" w:color="auto"/>
        <w:right w:val="none" w:sz="0" w:space="0" w:color="auto"/>
      </w:divBdr>
    </w:div>
    <w:div w:id="327753769">
      <w:bodyDiv w:val="1"/>
      <w:marLeft w:val="0"/>
      <w:marRight w:val="0"/>
      <w:marTop w:val="0"/>
      <w:marBottom w:val="0"/>
      <w:divBdr>
        <w:top w:val="none" w:sz="0" w:space="0" w:color="auto"/>
        <w:left w:val="none" w:sz="0" w:space="0" w:color="auto"/>
        <w:bottom w:val="none" w:sz="0" w:space="0" w:color="auto"/>
        <w:right w:val="none" w:sz="0" w:space="0" w:color="auto"/>
      </w:divBdr>
    </w:div>
    <w:div w:id="1068647372">
      <w:bodyDiv w:val="1"/>
      <w:marLeft w:val="0"/>
      <w:marRight w:val="0"/>
      <w:marTop w:val="0"/>
      <w:marBottom w:val="0"/>
      <w:divBdr>
        <w:top w:val="none" w:sz="0" w:space="0" w:color="auto"/>
        <w:left w:val="none" w:sz="0" w:space="0" w:color="auto"/>
        <w:bottom w:val="none" w:sz="0" w:space="0" w:color="auto"/>
        <w:right w:val="none" w:sz="0" w:space="0" w:color="auto"/>
      </w:divBdr>
    </w:div>
    <w:div w:id="1111437116">
      <w:bodyDiv w:val="1"/>
      <w:marLeft w:val="0"/>
      <w:marRight w:val="0"/>
      <w:marTop w:val="0"/>
      <w:marBottom w:val="0"/>
      <w:divBdr>
        <w:top w:val="none" w:sz="0" w:space="0" w:color="auto"/>
        <w:left w:val="none" w:sz="0" w:space="0" w:color="auto"/>
        <w:bottom w:val="none" w:sz="0" w:space="0" w:color="auto"/>
        <w:right w:val="none" w:sz="0" w:space="0" w:color="auto"/>
      </w:divBdr>
    </w:div>
    <w:div w:id="1131216954">
      <w:bodyDiv w:val="1"/>
      <w:marLeft w:val="0"/>
      <w:marRight w:val="0"/>
      <w:marTop w:val="0"/>
      <w:marBottom w:val="0"/>
      <w:divBdr>
        <w:top w:val="none" w:sz="0" w:space="0" w:color="auto"/>
        <w:left w:val="none" w:sz="0" w:space="0" w:color="auto"/>
        <w:bottom w:val="none" w:sz="0" w:space="0" w:color="auto"/>
        <w:right w:val="none" w:sz="0" w:space="0" w:color="auto"/>
      </w:divBdr>
    </w:div>
    <w:div w:id="1170876323">
      <w:bodyDiv w:val="1"/>
      <w:marLeft w:val="0"/>
      <w:marRight w:val="0"/>
      <w:marTop w:val="0"/>
      <w:marBottom w:val="0"/>
      <w:divBdr>
        <w:top w:val="none" w:sz="0" w:space="0" w:color="auto"/>
        <w:left w:val="none" w:sz="0" w:space="0" w:color="auto"/>
        <w:bottom w:val="none" w:sz="0" w:space="0" w:color="auto"/>
        <w:right w:val="none" w:sz="0" w:space="0" w:color="auto"/>
      </w:divBdr>
    </w:div>
    <w:div w:id="1249999914">
      <w:bodyDiv w:val="1"/>
      <w:marLeft w:val="0"/>
      <w:marRight w:val="0"/>
      <w:marTop w:val="0"/>
      <w:marBottom w:val="0"/>
      <w:divBdr>
        <w:top w:val="none" w:sz="0" w:space="0" w:color="auto"/>
        <w:left w:val="none" w:sz="0" w:space="0" w:color="auto"/>
        <w:bottom w:val="none" w:sz="0" w:space="0" w:color="auto"/>
        <w:right w:val="none" w:sz="0" w:space="0" w:color="auto"/>
      </w:divBdr>
    </w:div>
    <w:div w:id="1447892266">
      <w:bodyDiv w:val="1"/>
      <w:marLeft w:val="0"/>
      <w:marRight w:val="0"/>
      <w:marTop w:val="0"/>
      <w:marBottom w:val="0"/>
      <w:divBdr>
        <w:top w:val="none" w:sz="0" w:space="0" w:color="auto"/>
        <w:left w:val="none" w:sz="0" w:space="0" w:color="auto"/>
        <w:bottom w:val="none" w:sz="0" w:space="0" w:color="auto"/>
        <w:right w:val="none" w:sz="0" w:space="0" w:color="auto"/>
      </w:divBdr>
    </w:div>
    <w:div w:id="1508210893">
      <w:bodyDiv w:val="1"/>
      <w:marLeft w:val="0"/>
      <w:marRight w:val="0"/>
      <w:marTop w:val="0"/>
      <w:marBottom w:val="0"/>
      <w:divBdr>
        <w:top w:val="none" w:sz="0" w:space="0" w:color="auto"/>
        <w:left w:val="none" w:sz="0" w:space="0" w:color="auto"/>
        <w:bottom w:val="none" w:sz="0" w:space="0" w:color="auto"/>
        <w:right w:val="none" w:sz="0" w:space="0" w:color="auto"/>
      </w:divBdr>
    </w:div>
    <w:div w:id="1584993986">
      <w:bodyDiv w:val="1"/>
      <w:marLeft w:val="0"/>
      <w:marRight w:val="0"/>
      <w:marTop w:val="0"/>
      <w:marBottom w:val="0"/>
      <w:divBdr>
        <w:top w:val="none" w:sz="0" w:space="0" w:color="auto"/>
        <w:left w:val="none" w:sz="0" w:space="0" w:color="auto"/>
        <w:bottom w:val="none" w:sz="0" w:space="0" w:color="auto"/>
        <w:right w:val="none" w:sz="0" w:space="0" w:color="auto"/>
      </w:divBdr>
    </w:div>
    <w:div w:id="1942569166">
      <w:bodyDiv w:val="1"/>
      <w:marLeft w:val="0"/>
      <w:marRight w:val="0"/>
      <w:marTop w:val="0"/>
      <w:marBottom w:val="0"/>
      <w:divBdr>
        <w:top w:val="none" w:sz="0" w:space="0" w:color="auto"/>
        <w:left w:val="none" w:sz="0" w:space="0" w:color="auto"/>
        <w:bottom w:val="none" w:sz="0" w:space="0" w:color="auto"/>
        <w:right w:val="none" w:sz="0" w:space="0" w:color="auto"/>
      </w:divBdr>
    </w:div>
    <w:div w:id="1956984708">
      <w:bodyDiv w:val="1"/>
      <w:marLeft w:val="0"/>
      <w:marRight w:val="0"/>
      <w:marTop w:val="0"/>
      <w:marBottom w:val="0"/>
      <w:divBdr>
        <w:top w:val="none" w:sz="0" w:space="0" w:color="auto"/>
        <w:left w:val="none" w:sz="0" w:space="0" w:color="auto"/>
        <w:bottom w:val="none" w:sz="0" w:space="0" w:color="auto"/>
        <w:right w:val="none" w:sz="0" w:space="0" w:color="auto"/>
      </w:divBdr>
    </w:div>
    <w:div w:id="201807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6038648@stu.mmu.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6023145@stu.mmu.ac.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039231@stu.mmu.ac.uk" TargetMode="External"/><Relationship Id="rId5" Type="http://schemas.openxmlformats.org/officeDocument/2006/relationships/webSettings" Target="webSettings.xml"/><Relationship Id="rId15" Type="http://schemas.openxmlformats.org/officeDocument/2006/relationships/hyperlink" Target="http://maryandamy.co.uk/" TargetMode="External"/><Relationship Id="rId10" Type="http://schemas.openxmlformats.org/officeDocument/2006/relationships/hyperlink" Target="mailto:richardjrtamargo@gmail.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julien-vertz@hotmail.com" TargetMode="External"/><Relationship Id="rId14" Type="http://schemas.openxmlformats.org/officeDocument/2006/relationships/hyperlink" Target="mailto:16045854@stu.mmu.ac.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E6F016BD6E4CE1A5D55EA3518AEAEF"/>
        <w:category>
          <w:name w:val="General"/>
          <w:gallery w:val="placeholder"/>
        </w:category>
        <w:types>
          <w:type w:val="bbPlcHdr"/>
        </w:types>
        <w:behaviors>
          <w:behavior w:val="content"/>
        </w:behaviors>
        <w:guid w:val="{35276A08-0CB1-402B-8701-56412DD91CE1}"/>
      </w:docPartPr>
      <w:docPartBody>
        <w:p w:rsidR="003C01BD" w:rsidRDefault="003C01BD" w:rsidP="003C01BD">
          <w:pPr>
            <w:pStyle w:val="17E6F016BD6E4CE1A5D55EA3518AEAEF"/>
          </w:pPr>
          <w:r>
            <w:rPr>
              <w:rFonts w:asciiTheme="majorHAnsi" w:eastAsiaTheme="majorEastAsia" w:hAnsiTheme="majorHAnsi" w:cstheme="majorBidi"/>
              <w:caps/>
              <w:color w:val="4472C4" w:themeColor="accent1"/>
              <w:sz w:val="80"/>
              <w:szCs w:val="80"/>
            </w:rPr>
            <w:t>[Document title]</w:t>
          </w:r>
        </w:p>
      </w:docPartBody>
    </w:docPart>
    <w:docPart>
      <w:docPartPr>
        <w:name w:val="50AF9FF7DF1A42D492294DA1A091D987"/>
        <w:category>
          <w:name w:val="General"/>
          <w:gallery w:val="placeholder"/>
        </w:category>
        <w:types>
          <w:type w:val="bbPlcHdr"/>
        </w:types>
        <w:behaviors>
          <w:behavior w:val="content"/>
        </w:behaviors>
        <w:guid w:val="{1222AF22-AC0B-4EFE-BDEA-FB2951B225CF}"/>
      </w:docPartPr>
      <w:docPartBody>
        <w:p w:rsidR="003C01BD" w:rsidRDefault="003C01BD" w:rsidP="003C01BD">
          <w:pPr>
            <w:pStyle w:val="50AF9FF7DF1A42D492294DA1A091D98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1BD"/>
    <w:rsid w:val="003C01BD"/>
    <w:rsid w:val="00456DBD"/>
    <w:rsid w:val="005309DD"/>
    <w:rsid w:val="005440AC"/>
    <w:rsid w:val="00A75307"/>
    <w:rsid w:val="00E01B26"/>
    <w:rsid w:val="00FB0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E6F016BD6E4CE1A5D55EA3518AEAEF">
    <w:name w:val="17E6F016BD6E4CE1A5D55EA3518AEAEF"/>
    <w:rsid w:val="003C01BD"/>
  </w:style>
  <w:style w:type="paragraph" w:customStyle="1" w:styleId="50AF9FF7DF1A42D492294DA1A091D987">
    <w:name w:val="50AF9FF7DF1A42D492294DA1A091D987"/>
    <w:rsid w:val="003C01BD"/>
  </w:style>
  <w:style w:type="paragraph" w:customStyle="1" w:styleId="48D7F3FC76C642C3A1FEBC216FD21967">
    <w:name w:val="48D7F3FC76C642C3A1FEBC216FD21967"/>
    <w:rsid w:val="003C01BD"/>
  </w:style>
  <w:style w:type="paragraph" w:customStyle="1" w:styleId="5795B03B61ED4A17BDEFDFD0BF841B7C">
    <w:name w:val="5795B03B61ED4A17BDEFDFD0BF841B7C"/>
    <w:rsid w:val="003C0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FPD17</b:Tag>
    <b:SourceType>InternetSite</b:SourceType>
    <b:Guid>{8F71ADA1-BAE4-4006-8FC0-DD46AF0AFA9B}</b:Guid>
    <b:Title>FPDF Library</b:Title>
    <b:Author>
      <b:Author>
        <b:Corporate>FPDF</b:Corporate>
      </b:Author>
    </b:Author>
    <b:YearAccessed>2017</b:YearAccessed>
    <b:MonthAccessed>November</b:MonthAccessed>
    <b:DayAccessed>4</b:DayAccessed>
    <b:URL>http://www.fpdf.org/</b:URL>
    <b:Year>2002</b:Year>
    <b:RefOrder>3</b:RefOrder>
  </b:Source>
  <b:Source>
    <b:Tag>Kof07</b:Tag>
    <b:SourceType>InternetSite</b:SourceType>
    <b:Guid>{2200E998-E773-4729-A5DA-58A5E2574FA2}</b:Guid>
    <b:Author>
      <b:Author>
        <b:NameList>
          <b:Person>
            <b:Last>Kofler</b:Last>
            <b:First>M.</b:First>
          </b:Person>
        </b:NameList>
      </b:Author>
    </b:Author>
    <b:Title>Using MySQL licensing: Open source license vs commerical license. techtarget.</b:Title>
    <b:Year>2007</b:Year>
    <b:YearAccessed>2017</b:YearAccessed>
    <b:MonthAccessed>November</b:MonthAccessed>
    <b:DayAccessed>4</b:DayAccessed>
    <b:URL>http://searchitchannel.techtarget.com/feature/Using-MySQL-licensing-Open-source-license-vs-commercial-license</b:URL>
    <b:RefOrder>2</b:RefOrder>
  </b:Source>
  <b:Source>
    <b:Tag>Ora10</b:Tag>
    <b:SourceType>InternetSite</b:SourceType>
    <b:Guid>{8FED992C-A657-4ED2-9973-59E74CE3BE65}</b:Guid>
    <b:Author>
      <b:Author>
        <b:Corporate>Oracle</b:Corporate>
      </b:Author>
    </b:Author>
    <b:Title>Commercial License for OEMs, ISVs and VARs.</b:Title>
    <b:Year>2010</b:Year>
    <b:YearAccessed>2017</b:YearAccessed>
    <b:MonthAccessed>November</b:MonthAccessed>
    <b:DayAccessed>4</b:DayAccessed>
    <b:URL>https://www.mysql.com/about/legal/licensing/oem/</b:URL>
    <b:RefOrder>1</b:RefOrder>
  </b:Source>
  <b:Source>
    <b:Tag>Pau17</b:Tag>
    <b:SourceType>InternetSite</b:SourceType>
    <b:Guid>{80BCBD45-0FE6-48C9-AD6C-3940F8420B3A}</b:Guid>
    <b:Author>
      <b:Author>
        <b:NameList>
          <b:Person>
            <b:Last>Stevens</b:Last>
            <b:First>Paul</b:First>
          </b:Person>
        </b:NameList>
      </b:Author>
    </b:Author>
    <b:Title>Legal and Ethical Issues in Web Design</b:Title>
    <b:InternetSiteTitle>paulstevendesign.wordpress</b:InternetSiteTitle>
    <b:Year>2017</b:Year>
    <b:Month>November</b:Month>
    <b:Day>6</b:Day>
    <b:URL>https://paulstevensdesign.wordpress.com/2012/01/02/legal-and-ethical-issues-in-web-design/</b:URL>
    <b:YearAccessed>2017</b:YearAccessed>
    <b:MonthAccessed>November</b:MonthAccessed>
    <b:DayAccessed>6</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1DB5AB-54F6-4849-BC8D-2038C5F5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Schedule</vt:lpstr>
    </vt:vector>
  </TitlesOfParts>
  <Company>Webskit</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Schedule</dc:title>
  <dc:subject>MaryandAmy</dc:subject>
  <dc:creator>Pritam Sangani</dc:creator>
  <cp:keywords/>
  <dc:description/>
  <cp:lastModifiedBy>Pritam Sangani</cp:lastModifiedBy>
  <cp:revision>24</cp:revision>
  <dcterms:created xsi:type="dcterms:W3CDTF">2017-11-02T20:31:00Z</dcterms:created>
  <dcterms:modified xsi:type="dcterms:W3CDTF">2017-11-20T20:26:00Z</dcterms:modified>
</cp:coreProperties>
</file>