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671EE4" w:rsidRDefault="001C2E2C">
      <w:pPr>
        <w:pStyle w:val="FirstParagraph"/>
        <w:rPr>
          <w:rFonts w:ascii="Times New Roman" w:hAnsi="Times New Roman" w:cs="Times New Roman"/>
          <w:sz w:val="28"/>
          <w:lang w:val="ru-RU"/>
        </w:rPr>
      </w:pPr>
      <w:bookmarkStart w:id="0" w:name="X51f4067e01f2e668d469b4a66afc72e73318a19"/>
      <w:bookmarkStart w:id="1" w:name="_GoBack"/>
      <w:r w:rsidRPr="00671EE4">
        <w:rPr>
          <w:rFonts w:ascii="Times New Roman" w:hAnsi="Times New Roman" w:cs="Times New Roman"/>
          <w:sz w:val="28"/>
          <w:lang w:val="ru-RU"/>
        </w:rPr>
        <w:t>Вариант №1, группа РТ5-61Б</w:t>
      </w:r>
    </w:p>
    <w:p w:rsidR="00000000" w:rsidRPr="00671EE4" w:rsidRDefault="001C2E2C">
      <w:pPr>
        <w:pStyle w:val="a0"/>
        <w:rPr>
          <w:rFonts w:ascii="Times New Roman" w:hAnsi="Times New Roman" w:cs="Times New Roman"/>
          <w:sz w:val="28"/>
          <w:lang w:val="ru-RU"/>
        </w:rPr>
      </w:pPr>
      <w:r w:rsidRPr="00671EE4">
        <w:rPr>
          <w:rFonts w:ascii="Times New Roman" w:hAnsi="Times New Roman" w:cs="Times New Roman"/>
          <w:sz w:val="28"/>
          <w:lang w:val="ru-RU"/>
        </w:rPr>
        <w:t>Постройте модель классификации. Для построения моделей используйте методы "Дерево решений" и "Градиентный бустинг". Оцените качество моделей на основе подходящих метрик качества (не менее двух метрик).</w:t>
      </w:r>
    </w:p>
    <w:p w:rsidR="00000000" w:rsidRPr="00671EE4" w:rsidRDefault="001C2E2C">
      <w:pPr>
        <w:pStyle w:val="a0"/>
        <w:rPr>
          <w:lang w:val="ru-RU"/>
        </w:rPr>
      </w:pPr>
      <w:r w:rsidRPr="00671EE4">
        <w:rPr>
          <w:rFonts w:ascii="Times New Roman" w:hAnsi="Times New Roman" w:cs="Times New Roman"/>
          <w:sz w:val="28"/>
          <w:lang w:val="ru-RU"/>
        </w:rPr>
        <w:t xml:space="preserve">Набор данных: </w:t>
      </w:r>
      <w:hyperlink r:id="rId6" w:anchor="sklearn.datasets.load_iris" w:history="1">
        <w:r w:rsidRPr="00671EE4">
          <w:rPr>
            <w:rStyle w:val="a5"/>
            <w:rFonts w:ascii="Times New Roman" w:hAnsi="Times New Roman" w:cs="Times New Roman"/>
            <w:sz w:val="28"/>
          </w:rPr>
          <w:t>https</w:t>
        </w:r>
        <w:r w:rsidRPr="00671EE4">
          <w:rPr>
            <w:rStyle w:val="a5"/>
            <w:rFonts w:ascii="Times New Roman" w:hAnsi="Times New Roman" w:cs="Times New Roman"/>
            <w:sz w:val="28"/>
            <w:lang w:val="ru-RU"/>
          </w:rPr>
          <w:t>://</w:t>
        </w:r>
        <w:r w:rsidRPr="00671EE4">
          <w:rPr>
            <w:rStyle w:val="a5"/>
            <w:rFonts w:ascii="Times New Roman" w:hAnsi="Times New Roman" w:cs="Times New Roman"/>
            <w:sz w:val="28"/>
          </w:rPr>
          <w:t>scikit</w:t>
        </w:r>
        <w:r w:rsidRPr="00671EE4">
          <w:rPr>
            <w:rStyle w:val="a5"/>
            <w:rFonts w:ascii="Times New Roman" w:hAnsi="Times New Roman" w:cs="Times New Roman"/>
            <w:sz w:val="28"/>
            <w:lang w:val="ru-RU"/>
          </w:rPr>
          <w:t>-</w:t>
        </w:r>
        <w:r w:rsidRPr="00671EE4">
          <w:rPr>
            <w:rStyle w:val="a5"/>
            <w:rFonts w:ascii="Times New Roman" w:hAnsi="Times New Roman" w:cs="Times New Roman"/>
            <w:sz w:val="28"/>
          </w:rPr>
          <w:t>learn</w:t>
        </w:r>
        <w:r w:rsidRPr="00671EE4">
          <w:rPr>
            <w:rStyle w:val="a5"/>
            <w:rFonts w:ascii="Times New Roman" w:hAnsi="Times New Roman" w:cs="Times New Roman"/>
            <w:sz w:val="28"/>
            <w:lang w:val="ru-RU"/>
          </w:rPr>
          <w:t>.</w:t>
        </w:r>
        <w:r w:rsidRPr="00671EE4">
          <w:rPr>
            <w:rStyle w:val="a5"/>
            <w:rFonts w:ascii="Times New Roman" w:hAnsi="Times New Roman" w:cs="Times New Roman"/>
            <w:sz w:val="28"/>
          </w:rPr>
          <w:t>org</w:t>
        </w:r>
        <w:r w:rsidRPr="00671EE4">
          <w:rPr>
            <w:rStyle w:val="a5"/>
            <w:rFonts w:ascii="Times New Roman" w:hAnsi="Times New Roman" w:cs="Times New Roman"/>
            <w:sz w:val="28"/>
            <w:lang w:val="ru-RU"/>
          </w:rPr>
          <w:t>/</w:t>
        </w:r>
        <w:r w:rsidRPr="00671EE4">
          <w:rPr>
            <w:rStyle w:val="a5"/>
            <w:rFonts w:ascii="Times New Roman" w:hAnsi="Times New Roman" w:cs="Times New Roman"/>
            <w:sz w:val="28"/>
          </w:rPr>
          <w:t>stable</w:t>
        </w:r>
        <w:r w:rsidRPr="00671EE4">
          <w:rPr>
            <w:rStyle w:val="a5"/>
            <w:rFonts w:ascii="Times New Roman" w:hAnsi="Times New Roman" w:cs="Times New Roman"/>
            <w:sz w:val="28"/>
            <w:lang w:val="ru-RU"/>
          </w:rPr>
          <w:t>/</w:t>
        </w:r>
        <w:r w:rsidRPr="00671EE4">
          <w:rPr>
            <w:rStyle w:val="a5"/>
            <w:rFonts w:ascii="Times New Roman" w:hAnsi="Times New Roman" w:cs="Times New Roman"/>
            <w:sz w:val="28"/>
          </w:rPr>
          <w:t>modules</w:t>
        </w:r>
        <w:r w:rsidRPr="00671EE4">
          <w:rPr>
            <w:rStyle w:val="a5"/>
            <w:rFonts w:ascii="Times New Roman" w:hAnsi="Times New Roman" w:cs="Times New Roman"/>
            <w:sz w:val="28"/>
            <w:lang w:val="ru-RU"/>
          </w:rPr>
          <w:t>/</w:t>
        </w:r>
        <w:r w:rsidRPr="00671EE4">
          <w:rPr>
            <w:rStyle w:val="a5"/>
            <w:rFonts w:ascii="Times New Roman" w:hAnsi="Times New Roman" w:cs="Times New Roman"/>
            <w:sz w:val="28"/>
          </w:rPr>
          <w:t>generated</w:t>
        </w:r>
        <w:r w:rsidRPr="00671EE4">
          <w:rPr>
            <w:rStyle w:val="a5"/>
            <w:rFonts w:ascii="Times New Roman" w:hAnsi="Times New Roman" w:cs="Times New Roman"/>
            <w:sz w:val="28"/>
            <w:lang w:val="ru-RU"/>
          </w:rPr>
          <w:t>/</w:t>
        </w:r>
        <w:r w:rsidRPr="00671EE4">
          <w:rPr>
            <w:rStyle w:val="a5"/>
            <w:rFonts w:ascii="Times New Roman" w:hAnsi="Times New Roman" w:cs="Times New Roman"/>
            <w:sz w:val="28"/>
          </w:rPr>
          <w:t>sklearn</w:t>
        </w:r>
        <w:r w:rsidRPr="00671EE4">
          <w:rPr>
            <w:rStyle w:val="a5"/>
            <w:rFonts w:ascii="Times New Roman" w:hAnsi="Times New Roman" w:cs="Times New Roman"/>
            <w:sz w:val="28"/>
            <w:lang w:val="ru-RU"/>
          </w:rPr>
          <w:t>.</w:t>
        </w:r>
        <w:r w:rsidRPr="00671EE4">
          <w:rPr>
            <w:rStyle w:val="a5"/>
            <w:rFonts w:ascii="Times New Roman" w:hAnsi="Times New Roman" w:cs="Times New Roman"/>
            <w:sz w:val="28"/>
          </w:rPr>
          <w:t>datasets</w:t>
        </w:r>
        <w:r w:rsidRPr="00671EE4">
          <w:rPr>
            <w:rStyle w:val="a5"/>
            <w:rFonts w:ascii="Times New Roman" w:hAnsi="Times New Roman" w:cs="Times New Roman"/>
            <w:sz w:val="28"/>
            <w:lang w:val="ru-RU"/>
          </w:rPr>
          <w:t>.</w:t>
        </w:r>
        <w:r w:rsidRPr="00671EE4">
          <w:rPr>
            <w:rStyle w:val="a5"/>
            <w:rFonts w:ascii="Times New Roman" w:hAnsi="Times New Roman" w:cs="Times New Roman"/>
            <w:sz w:val="28"/>
          </w:rPr>
          <w:t>load</w:t>
        </w:r>
        <w:r w:rsidRPr="00671EE4">
          <w:rPr>
            <w:rStyle w:val="a5"/>
            <w:rFonts w:ascii="Times New Roman" w:hAnsi="Times New Roman" w:cs="Times New Roman"/>
            <w:sz w:val="28"/>
            <w:lang w:val="ru-RU"/>
          </w:rPr>
          <w:t>_</w:t>
        </w:r>
        <w:r w:rsidRPr="00671EE4">
          <w:rPr>
            <w:rStyle w:val="a5"/>
            <w:rFonts w:ascii="Times New Roman" w:hAnsi="Times New Roman" w:cs="Times New Roman"/>
            <w:sz w:val="28"/>
          </w:rPr>
          <w:t>iris</w:t>
        </w:r>
        <w:r w:rsidRPr="00671EE4">
          <w:rPr>
            <w:rStyle w:val="a5"/>
            <w:rFonts w:ascii="Times New Roman" w:hAnsi="Times New Roman" w:cs="Times New Roman"/>
            <w:sz w:val="28"/>
            <w:lang w:val="ru-RU"/>
          </w:rPr>
          <w:t>.</w:t>
        </w:r>
        <w:r w:rsidRPr="00671EE4">
          <w:rPr>
            <w:rStyle w:val="a5"/>
            <w:rFonts w:ascii="Times New Roman" w:hAnsi="Times New Roman" w:cs="Times New Roman"/>
            <w:sz w:val="28"/>
          </w:rPr>
          <w:t>html</w:t>
        </w:r>
        <w:r w:rsidRPr="00671EE4">
          <w:rPr>
            <w:rStyle w:val="a5"/>
            <w:rFonts w:ascii="Times New Roman" w:hAnsi="Times New Roman" w:cs="Times New Roman"/>
            <w:sz w:val="28"/>
            <w:lang w:val="ru-RU"/>
          </w:rPr>
          <w:t>#</w:t>
        </w:r>
        <w:r w:rsidRPr="00671EE4">
          <w:rPr>
            <w:rStyle w:val="a5"/>
            <w:rFonts w:ascii="Times New Roman" w:hAnsi="Times New Roman" w:cs="Times New Roman"/>
            <w:sz w:val="28"/>
          </w:rPr>
          <w:t>sklearn</w:t>
        </w:r>
        <w:r w:rsidRPr="00671EE4">
          <w:rPr>
            <w:rStyle w:val="a5"/>
            <w:rFonts w:ascii="Times New Roman" w:hAnsi="Times New Roman" w:cs="Times New Roman"/>
            <w:sz w:val="28"/>
            <w:lang w:val="ru-RU"/>
          </w:rPr>
          <w:t>.</w:t>
        </w:r>
        <w:r w:rsidRPr="00671EE4">
          <w:rPr>
            <w:rStyle w:val="a5"/>
            <w:rFonts w:ascii="Times New Roman" w:hAnsi="Times New Roman" w:cs="Times New Roman"/>
            <w:sz w:val="28"/>
          </w:rPr>
          <w:t>datasets</w:t>
        </w:r>
        <w:r w:rsidRPr="00671EE4">
          <w:rPr>
            <w:rStyle w:val="a5"/>
            <w:rFonts w:ascii="Times New Roman" w:hAnsi="Times New Roman" w:cs="Times New Roman"/>
            <w:sz w:val="28"/>
            <w:lang w:val="ru-RU"/>
          </w:rPr>
          <w:t>.</w:t>
        </w:r>
        <w:r w:rsidRPr="00671EE4">
          <w:rPr>
            <w:rStyle w:val="a5"/>
            <w:rFonts w:ascii="Times New Roman" w:hAnsi="Times New Roman" w:cs="Times New Roman"/>
            <w:sz w:val="28"/>
          </w:rPr>
          <w:t>load</w:t>
        </w:r>
        <w:r w:rsidRPr="00671EE4">
          <w:rPr>
            <w:rStyle w:val="a5"/>
            <w:rFonts w:ascii="Times New Roman" w:hAnsi="Times New Roman" w:cs="Times New Roman"/>
            <w:sz w:val="28"/>
            <w:lang w:val="ru-RU"/>
          </w:rPr>
          <w:t>_</w:t>
        </w:r>
        <w:r w:rsidRPr="00671EE4">
          <w:rPr>
            <w:rStyle w:val="a5"/>
            <w:rFonts w:ascii="Times New Roman" w:hAnsi="Times New Roman" w:cs="Times New Roman"/>
            <w:sz w:val="28"/>
          </w:rPr>
          <w:t>iris</w:t>
        </w:r>
      </w:hyperlink>
      <w:bookmarkEnd w:id="0"/>
    </w:p>
    <w:p w:rsidR="00000000" w:rsidRDefault="001C2E2C">
      <w:pPr>
        <w:pStyle w:val="2"/>
      </w:pPr>
      <w:bookmarkStart w:id="2" w:name="Xd0341cd7a88f5866e973cb6477b36aa7917da3f"/>
      <w:bookmarkStart w:id="3" w:name="ход-работы"/>
      <w:r>
        <w:t>Ход работы</w:t>
      </w:r>
      <w:bookmarkEnd w:id="2"/>
      <w:bookmarkEnd w:id="3"/>
    </w:p>
    <w:p w:rsidR="00000000" w:rsidRPr="00671EE4" w:rsidRDefault="001C2E2C">
      <w:pPr>
        <w:pStyle w:val="3"/>
        <w:rPr>
          <w:sz w:val="28"/>
          <w:szCs w:val="28"/>
        </w:rPr>
      </w:pPr>
      <w:bookmarkStart w:id="4" w:name="Xa07ab04702506aedba3a63c29fa3de9ee2cbb83"/>
      <w:bookmarkStart w:id="5" w:name="загрузка-датасета"/>
      <w:r w:rsidRPr="00671EE4">
        <w:rPr>
          <w:sz w:val="28"/>
          <w:szCs w:val="28"/>
        </w:rPr>
        <w:t>Загрузка датасета</w:t>
      </w:r>
      <w:bookmarkEnd w:id="4"/>
      <w:bookmarkEnd w:id="5"/>
    </w:p>
    <w:p w:rsidR="00000000" w:rsidRDefault="001C2E2C">
      <w:pPr>
        <w:pStyle w:val="SourceCode"/>
      </w:pPr>
      <w:bookmarkStart w:id="6" w:name="X29284f5ef203307a86a8e3fb784936d6117f650"/>
      <w:r>
        <w:rPr>
          <w:rStyle w:val="ImportTok"/>
        </w:rPr>
        <w:t>i</w:t>
      </w:r>
      <w:r>
        <w:rPr>
          <w:rStyle w:val="ImportTok"/>
        </w:rPr>
        <w:t>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sklearn.datasets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>import</w:t>
      </w:r>
      <w:r>
        <w:rPr>
          <w:rStyle w:val="NormalTok"/>
        </w:rPr>
        <w:t xml:space="preserve"> MinMaxScaler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 </w:t>
      </w:r>
      <w:r>
        <w:rPr>
          <w:rStyle w:val="ImportTok"/>
        </w:rPr>
        <w:t>import</w:t>
      </w:r>
      <w:r>
        <w:rPr>
          <w:rStyle w:val="NormalTok"/>
        </w:rPr>
        <w:t xml:space="preserve"> svm, tree</w:t>
      </w:r>
      <w:r>
        <w:br/>
      </w:r>
      <w:r>
        <w:rPr>
          <w:rStyle w:val="ImportTok"/>
        </w:rPr>
        <w:t>fro</w:t>
      </w:r>
      <w:r>
        <w:rPr>
          <w:rStyle w:val="ImportTok"/>
        </w:rPr>
        <w:t>m</w:t>
      </w:r>
      <w:r>
        <w:rPr>
          <w:rStyle w:val="NormalTok"/>
        </w:rPr>
        <w:t xml:space="preserve"> sklearn.ensemble </w:t>
      </w:r>
      <w:r>
        <w:rPr>
          <w:rStyle w:val="ImportTok"/>
        </w:rPr>
        <w:t>import</w:t>
      </w:r>
      <w:r>
        <w:rPr>
          <w:rStyle w:val="NormalTok"/>
        </w:rPr>
        <w:t xml:space="preserve"> GradientBoostingClassifier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sklearn.tree </w:t>
      </w:r>
      <w:r>
        <w:rPr>
          <w:rStyle w:val="ImportTok"/>
        </w:rPr>
        <w:t>import</w:t>
      </w:r>
      <w:r>
        <w:rPr>
          <w:rStyle w:val="NormalTok"/>
        </w:rPr>
        <w:t xml:space="preserve"> DecisionTreeClassifier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accuracy_score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confusion_matrix, ConfusionMatrixDisplay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operator </w:t>
      </w:r>
      <w:r>
        <w:rPr>
          <w:rStyle w:val="ImportTok"/>
        </w:rPr>
        <w:t>import</w:t>
      </w:r>
      <w:r>
        <w:rPr>
          <w:rStyle w:val="NormalTok"/>
        </w:rPr>
        <w:t xml:space="preserve"> itemgetter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make_d</w:t>
      </w:r>
      <w:r>
        <w:rPr>
          <w:rStyle w:val="NormalTok"/>
        </w:rPr>
        <w:t>ataframe(ds_function):</w:t>
      </w:r>
      <w:r>
        <w:br/>
      </w:r>
      <w:r>
        <w:rPr>
          <w:rStyle w:val="NormalTok"/>
        </w:rPr>
        <w:t xml:space="preserve">    ds </w:t>
      </w:r>
      <w:r>
        <w:rPr>
          <w:rStyle w:val="OperatorTok"/>
        </w:rPr>
        <w:t>=</w:t>
      </w:r>
      <w:r>
        <w:rPr>
          <w:rStyle w:val="NormalTok"/>
        </w:rPr>
        <w:t xml:space="preserve"> ds_function()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>=</w:t>
      </w:r>
      <w:r>
        <w:rPr>
          <w:rStyle w:val="NormalTok"/>
        </w:rPr>
        <w:t xml:space="preserve"> pd.DataFrame(data</w:t>
      </w:r>
      <w:r>
        <w:rPr>
          <w:rStyle w:val="OperatorTok"/>
        </w:rPr>
        <w:t>=</w:t>
      </w:r>
      <w:r>
        <w:rPr>
          <w:rStyle w:val="NormalTok"/>
        </w:rPr>
        <w:t xml:space="preserve"> np.c_[ds[</w:t>
      </w:r>
      <w:r>
        <w:rPr>
          <w:rStyle w:val="StringTok"/>
        </w:rPr>
        <w:t>'data'</w:t>
      </w:r>
      <w:r>
        <w:rPr>
          <w:rStyle w:val="NormalTok"/>
        </w:rPr>
        <w:t>], ds[</w:t>
      </w:r>
      <w:r>
        <w:rPr>
          <w:rStyle w:val="StringTok"/>
        </w:rPr>
        <w:t>'target'</w:t>
      </w:r>
      <w:r>
        <w:rPr>
          <w:rStyle w:val="NormalTok"/>
        </w:rPr>
        <w:t>]],</w:t>
      </w:r>
      <w:r>
        <w:br/>
      </w:r>
      <w:r>
        <w:rPr>
          <w:rStyle w:val="NormalTok"/>
        </w:rPr>
        <w:t xml:space="preserve">                     columns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(ds[</w:t>
      </w:r>
      <w:r>
        <w:rPr>
          <w:rStyle w:val="StringTok"/>
        </w:rPr>
        <w:t>'feature_names'</w:t>
      </w:r>
      <w:r>
        <w:rPr>
          <w:rStyle w:val="NormalTok"/>
        </w:rPr>
        <w:t xml:space="preserve">]) </w:t>
      </w:r>
      <w:r>
        <w:rPr>
          <w:rStyle w:val="OperatorTok"/>
        </w:rPr>
        <w:t>+</w:t>
      </w:r>
      <w:r>
        <w:rPr>
          <w:rStyle w:val="NormalTok"/>
        </w:rPr>
        <w:t xml:space="preserve"> [</w:t>
      </w:r>
      <w:r>
        <w:rPr>
          <w:rStyle w:val="StringTok"/>
        </w:rPr>
        <w:t>'target'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df</w:t>
      </w:r>
      <w:r>
        <w:br/>
      </w:r>
      <w:r>
        <w:br/>
      </w:r>
      <w:r>
        <w:rPr>
          <w:rStyle w:val="NormalTok"/>
        </w:rPr>
        <w:t xml:space="preserve">iris </w:t>
      </w:r>
      <w:r>
        <w:rPr>
          <w:rStyle w:val="OperatorTok"/>
        </w:rPr>
        <w:t>=</w:t>
      </w:r>
      <w:r>
        <w:rPr>
          <w:rStyle w:val="NormalTok"/>
        </w:rPr>
        <w:t xml:space="preserve"> load_iris()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make_dataframe(load_iris)</w:t>
      </w:r>
      <w:bookmarkEnd w:id="6"/>
    </w:p>
    <w:p w:rsidR="00000000" w:rsidRPr="00671EE4" w:rsidRDefault="001C2E2C">
      <w:pPr>
        <w:pStyle w:val="SourceCode"/>
        <w:rPr>
          <w:lang w:val="ru-RU"/>
        </w:rPr>
      </w:pPr>
      <w:bookmarkStart w:id="7" w:name="Xb2ebc3d6e9f53ad289fe983499f202d35e3c60b"/>
      <w:r w:rsidRPr="00671EE4">
        <w:rPr>
          <w:rStyle w:val="CommentTok"/>
          <w:lang w:val="ru-RU"/>
        </w:rPr>
        <w:t># Первые 5 ст</w:t>
      </w:r>
      <w:r w:rsidRPr="00671EE4">
        <w:rPr>
          <w:rStyle w:val="CommentTok"/>
          <w:lang w:val="ru-RU"/>
        </w:rPr>
        <w:t>рок датасета</w:t>
      </w:r>
      <w:r w:rsidRPr="00671EE4">
        <w:rPr>
          <w:lang w:val="ru-RU"/>
        </w:rPr>
        <w:br/>
      </w:r>
      <w:r>
        <w:rPr>
          <w:rStyle w:val="NormalTok"/>
        </w:rPr>
        <w:t>df</w:t>
      </w:r>
      <w:r w:rsidRPr="00671EE4">
        <w:rPr>
          <w:rStyle w:val="NormalTok"/>
          <w:lang w:val="ru-RU"/>
        </w:rPr>
        <w:t>.</w:t>
      </w:r>
      <w:r>
        <w:rPr>
          <w:rStyle w:val="NormalTok"/>
        </w:rPr>
        <w:t>head</w:t>
      </w:r>
      <w:r w:rsidRPr="00671EE4">
        <w:rPr>
          <w:rStyle w:val="NormalTok"/>
          <w:lang w:val="ru-RU"/>
        </w:rPr>
        <w:t>()</w:t>
      </w:r>
    </w:p>
    <w:p w:rsidR="00000000" w:rsidRDefault="001C2E2C">
      <w:pPr>
        <w:pStyle w:val="SourceCode"/>
      </w:pPr>
      <w:r w:rsidRPr="00671EE4">
        <w:rPr>
          <w:rStyle w:val="VerbatimChar"/>
          <w:lang w:val="ru-RU"/>
        </w:rPr>
        <w:t xml:space="preserve">   </w:t>
      </w:r>
      <w:r>
        <w:rPr>
          <w:rStyle w:val="VerbatimChar"/>
        </w:rPr>
        <w:t xml:space="preserve">sepal length (cm)  sepal width (cm)  petal length (cm)  petal width (cm)   </w:t>
      </w:r>
      <w:r>
        <w:br/>
      </w:r>
      <w:r>
        <w:rPr>
          <w:rStyle w:val="VerbatimChar"/>
        </w:rPr>
        <w:t>0                5.1               3.5                1.4               0.2  \</w:t>
      </w:r>
      <w:r>
        <w:br/>
      </w:r>
      <w:r>
        <w:rPr>
          <w:rStyle w:val="VerbatimChar"/>
        </w:rPr>
        <w:t>1                4.9               3.0                1.4               0.2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2                4.7               3.2                1.3               0.2   </w:t>
      </w:r>
      <w:r>
        <w:br/>
      </w:r>
      <w:r>
        <w:rPr>
          <w:rStyle w:val="VerbatimChar"/>
        </w:rPr>
        <w:t xml:space="preserve">3                4.6               3.1                1.5               0.2   </w:t>
      </w:r>
      <w:r>
        <w:br/>
      </w:r>
      <w:r>
        <w:rPr>
          <w:rStyle w:val="VerbatimChar"/>
        </w:rPr>
        <w:t xml:space="preserve">4                5.0               3.6                1.4               0.2   </w:t>
      </w:r>
      <w:r>
        <w:br/>
      </w:r>
      <w:r>
        <w:br/>
      </w:r>
      <w:r>
        <w:rPr>
          <w:rStyle w:val="VerbatimChar"/>
        </w:rPr>
        <w:t xml:space="preserve">   target  </w:t>
      </w:r>
      <w:r>
        <w:br/>
      </w:r>
      <w:r>
        <w:rPr>
          <w:rStyle w:val="VerbatimChar"/>
        </w:rPr>
        <w:t xml:space="preserve">0 </w:t>
      </w:r>
      <w:r>
        <w:rPr>
          <w:rStyle w:val="VerbatimChar"/>
        </w:rPr>
        <w:t xml:space="preserve">    0.0  </w:t>
      </w:r>
      <w:r>
        <w:br/>
      </w:r>
      <w:r>
        <w:rPr>
          <w:rStyle w:val="VerbatimChar"/>
        </w:rPr>
        <w:lastRenderedPageBreak/>
        <w:t xml:space="preserve">1     0.0  </w:t>
      </w:r>
      <w:r>
        <w:br/>
      </w:r>
      <w:r>
        <w:rPr>
          <w:rStyle w:val="VerbatimChar"/>
        </w:rPr>
        <w:t xml:space="preserve">2     0.0  </w:t>
      </w:r>
      <w:r>
        <w:br/>
      </w:r>
      <w:r>
        <w:rPr>
          <w:rStyle w:val="VerbatimChar"/>
        </w:rPr>
        <w:t xml:space="preserve">3     0.0  </w:t>
      </w:r>
      <w:r>
        <w:br/>
      </w:r>
      <w:r>
        <w:rPr>
          <w:rStyle w:val="VerbatimChar"/>
        </w:rPr>
        <w:t xml:space="preserve">4     0.0  </w:t>
      </w:r>
      <w:bookmarkEnd w:id="7"/>
    </w:p>
    <w:p w:rsidR="00000000" w:rsidRDefault="001C2E2C">
      <w:pPr>
        <w:pStyle w:val="SourceCode"/>
      </w:pPr>
      <w:bookmarkStart w:id="8" w:name="bc2f1142"/>
      <w:r>
        <w:rPr>
          <w:rStyle w:val="NormalTok"/>
        </w:rPr>
        <w:t>df.dtypes</w:t>
      </w:r>
    </w:p>
    <w:p w:rsidR="00000000" w:rsidRDefault="001C2E2C">
      <w:pPr>
        <w:pStyle w:val="SourceCode"/>
      </w:pPr>
      <w:r>
        <w:rPr>
          <w:rStyle w:val="VerbatimChar"/>
        </w:rPr>
        <w:t>sepal length (cm)    float64</w:t>
      </w:r>
      <w:r>
        <w:br/>
      </w:r>
      <w:r>
        <w:rPr>
          <w:rStyle w:val="VerbatimChar"/>
        </w:rPr>
        <w:t>sepal width (cm)     float64</w:t>
      </w:r>
      <w:r>
        <w:br/>
      </w:r>
      <w:r>
        <w:rPr>
          <w:rStyle w:val="VerbatimChar"/>
        </w:rPr>
        <w:t>petal length (cm)    float64</w:t>
      </w:r>
      <w:r>
        <w:br/>
      </w:r>
      <w:r>
        <w:rPr>
          <w:rStyle w:val="VerbatimChar"/>
        </w:rPr>
        <w:t>petal width (cm)     float64</w:t>
      </w:r>
      <w:r>
        <w:br/>
      </w:r>
      <w:r>
        <w:rPr>
          <w:rStyle w:val="VerbatimChar"/>
        </w:rPr>
        <w:t>target               float64</w:t>
      </w:r>
      <w:r>
        <w:br/>
      </w:r>
      <w:r>
        <w:rPr>
          <w:rStyle w:val="VerbatimChar"/>
        </w:rPr>
        <w:t>dtype: object</w:t>
      </w:r>
      <w:bookmarkEnd w:id="8"/>
    </w:p>
    <w:p w:rsidR="00000000" w:rsidRDefault="001C2E2C">
      <w:pPr>
        <w:pStyle w:val="FirstParagraph"/>
      </w:pPr>
      <w:bookmarkStart w:id="9" w:name="b781ef75"/>
      <w:r>
        <w:t>Категариальные признаки отсут</w:t>
      </w:r>
      <w:r>
        <w:t>ствуют</w:t>
      </w:r>
      <w:bookmarkEnd w:id="9"/>
    </w:p>
    <w:p w:rsidR="00000000" w:rsidRDefault="001C2E2C">
      <w:pPr>
        <w:pStyle w:val="SourceCode"/>
      </w:pPr>
      <w:bookmarkStart w:id="10" w:name="X6e4a2be9d23db3952f1a364a360c2d41311c6eb"/>
      <w:r>
        <w:rPr>
          <w:rStyle w:val="CommentTok"/>
        </w:rPr>
        <w:t># Проверим наличие пустых значений</w:t>
      </w:r>
      <w:r>
        <w:br/>
      </w:r>
      <w:r>
        <w:rPr>
          <w:rStyle w:val="CommentTok"/>
        </w:rPr>
        <w:t># Цикл по колонкам датасета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col </w:t>
      </w:r>
      <w:r>
        <w:rPr>
          <w:rStyle w:val="KeywordTok"/>
        </w:rPr>
        <w:t>in</w:t>
      </w:r>
      <w:r>
        <w:rPr>
          <w:rStyle w:val="NormalTok"/>
        </w:rPr>
        <w:t xml:space="preserve"> df.columns: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Количество пустых значений - все значения заполнены</w:t>
      </w:r>
      <w:r>
        <w:br/>
      </w:r>
      <w:r>
        <w:rPr>
          <w:rStyle w:val="NormalTok"/>
        </w:rPr>
        <w:t xml:space="preserve">    temp_null_count </w:t>
      </w:r>
      <w:r>
        <w:rPr>
          <w:rStyle w:val="OperatorTok"/>
        </w:rPr>
        <w:t>=</w:t>
      </w:r>
      <w:r>
        <w:rPr>
          <w:rStyle w:val="NormalTok"/>
        </w:rPr>
        <w:t xml:space="preserve"> df[df[col].isnull()].shape[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pecialCharTok"/>
        </w:rPr>
        <w:t>{}</w:t>
      </w:r>
      <w:r>
        <w:rPr>
          <w:rStyle w:val="StringTok"/>
        </w:rPr>
        <w:t xml:space="preserve"> - </w:t>
      </w:r>
      <w:r>
        <w:rPr>
          <w:rStyle w:val="SpecialCharTok"/>
        </w:rPr>
        <w:t>{}</w:t>
      </w:r>
      <w:r>
        <w:rPr>
          <w:rStyle w:val="StringTok"/>
        </w:rPr>
        <w:t>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(col, temp_null_count))</w:t>
      </w:r>
    </w:p>
    <w:p w:rsidR="00000000" w:rsidRDefault="001C2E2C">
      <w:pPr>
        <w:pStyle w:val="SourceCode"/>
      </w:pPr>
      <w:r>
        <w:rPr>
          <w:rStyle w:val="VerbatimChar"/>
        </w:rPr>
        <w:t>sep</w:t>
      </w:r>
      <w:r>
        <w:rPr>
          <w:rStyle w:val="VerbatimChar"/>
        </w:rPr>
        <w:t>al length (cm) - 0</w:t>
      </w:r>
      <w:r>
        <w:br/>
      </w:r>
      <w:r>
        <w:rPr>
          <w:rStyle w:val="VerbatimChar"/>
        </w:rPr>
        <w:t>sepal width (cm) - 0</w:t>
      </w:r>
      <w:r>
        <w:br/>
      </w:r>
      <w:r>
        <w:rPr>
          <w:rStyle w:val="VerbatimChar"/>
        </w:rPr>
        <w:t>petal length (cm) - 0</w:t>
      </w:r>
      <w:r>
        <w:br/>
      </w:r>
      <w:r>
        <w:rPr>
          <w:rStyle w:val="VerbatimChar"/>
        </w:rPr>
        <w:t>petal width (cm) - 0</w:t>
      </w:r>
      <w:r>
        <w:br/>
      </w:r>
      <w:r>
        <w:rPr>
          <w:rStyle w:val="VerbatimChar"/>
        </w:rPr>
        <w:t>target - 0</w:t>
      </w:r>
      <w:bookmarkEnd w:id="10"/>
    </w:p>
    <w:p w:rsidR="00000000" w:rsidRPr="00671EE4" w:rsidRDefault="001C2E2C">
      <w:pPr>
        <w:pStyle w:val="FirstParagraph"/>
        <w:rPr>
          <w:lang w:val="ru-RU"/>
        </w:rPr>
      </w:pPr>
      <w:bookmarkStart w:id="11" w:name="Xe200eae61feb987c1b988c76069be2f030f68d9"/>
      <w:r w:rsidRPr="00671EE4">
        <w:rPr>
          <w:lang w:val="ru-RU"/>
        </w:rPr>
        <w:t>Пустых значений нет</w:t>
      </w:r>
      <w:bookmarkEnd w:id="11"/>
    </w:p>
    <w:p w:rsidR="00000000" w:rsidRPr="00671EE4" w:rsidRDefault="001C2E2C">
      <w:pPr>
        <w:pStyle w:val="3"/>
        <w:rPr>
          <w:lang w:val="ru-RU"/>
        </w:rPr>
      </w:pPr>
      <w:bookmarkStart w:id="12" w:name="Xdd73542a2273a70616c05a54bf4f7a77cf22bdc"/>
      <w:bookmarkStart w:id="13" w:name="X9f86aa67a921b553ef3015308d7b57efa2135b1"/>
      <w:r w:rsidRPr="00671EE4">
        <w:rPr>
          <w:lang w:val="ru-RU"/>
        </w:rPr>
        <w:t>Разделение на тестовую и обучающую выборки</w:t>
      </w:r>
      <w:bookmarkEnd w:id="12"/>
      <w:bookmarkEnd w:id="13"/>
    </w:p>
    <w:p w:rsidR="00000000" w:rsidRDefault="001C2E2C">
      <w:pPr>
        <w:pStyle w:val="SourceCode"/>
      </w:pPr>
      <w:bookmarkStart w:id="14" w:name="c416e277"/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df[</w:t>
      </w:r>
      <w:r>
        <w:rPr>
          <w:rStyle w:val="StringTok"/>
        </w:rPr>
        <w:t>'target'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df.drop(</w:t>
      </w:r>
      <w:r>
        <w:rPr>
          <w:rStyle w:val="StringTok"/>
        </w:rPr>
        <w:t>'target'</w:t>
      </w:r>
      <w:r>
        <w:rPr>
          <w:rStyle w:val="NormalTok"/>
        </w:rPr>
        <w:t xml:space="preserve">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scaler </w:t>
      </w:r>
      <w:r>
        <w:rPr>
          <w:rStyle w:val="OperatorTok"/>
        </w:rPr>
        <w:t>=</w:t>
      </w:r>
      <w:r>
        <w:rPr>
          <w:rStyle w:val="NormalTok"/>
        </w:rPr>
        <w:t xml:space="preserve"> MinMaxScaler()</w:t>
      </w:r>
      <w:r>
        <w:br/>
      </w:r>
      <w:r>
        <w:rPr>
          <w:rStyle w:val="NormalTok"/>
        </w:rPr>
        <w:t xml:space="preserve">scaled_data </w:t>
      </w:r>
      <w:r>
        <w:rPr>
          <w:rStyle w:val="OperatorTok"/>
        </w:rPr>
        <w:t>=</w:t>
      </w:r>
      <w:r>
        <w:rPr>
          <w:rStyle w:val="NormalTok"/>
        </w:rPr>
        <w:t xml:space="preserve"> scaler.fit_</w:t>
      </w:r>
      <w:r>
        <w:rPr>
          <w:rStyle w:val="NormalTok"/>
        </w:rPr>
        <w:t>transform(x)</w:t>
      </w:r>
      <w:r>
        <w:br/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>=</w:t>
      </w:r>
      <w:r>
        <w:rPr>
          <w:rStyle w:val="NormalTok"/>
        </w:rPr>
        <w:t xml:space="preserve"> train_test_split(scaled_data, y, test_size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, random_state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bookmarkEnd w:id="14"/>
    </w:p>
    <w:p w:rsidR="00000000" w:rsidRDefault="001C2E2C">
      <w:pPr>
        <w:pStyle w:val="3"/>
      </w:pPr>
      <w:bookmarkStart w:id="15" w:name="Xdb38485c600a25ae28dd1f3e2e80de1b230c2b7"/>
      <w:bookmarkStart w:id="16" w:name="градиентный-бустинг"/>
      <w:r>
        <w:t>Градиентный бустинг</w:t>
      </w:r>
      <w:bookmarkEnd w:id="15"/>
      <w:bookmarkEnd w:id="16"/>
    </w:p>
    <w:p w:rsidR="00000000" w:rsidRDefault="001C2E2C">
      <w:pPr>
        <w:pStyle w:val="SourceCode"/>
      </w:pPr>
      <w:bookmarkStart w:id="17" w:name="Xb20ffb2a62e33251bc9008f8a383ec4acf34c4b"/>
      <w:r>
        <w:rPr>
          <w:rStyle w:val="NormalTok"/>
        </w:rPr>
        <w:t xml:space="preserve">gb1 </w:t>
      </w:r>
      <w:r>
        <w:rPr>
          <w:rStyle w:val="OperatorTok"/>
        </w:rPr>
        <w:t>=</w:t>
      </w:r>
      <w:r>
        <w:rPr>
          <w:rStyle w:val="NormalTok"/>
        </w:rPr>
        <w:t xml:space="preserve"> GradientBoostingClassifier(random_state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gb1_prediction </w:t>
      </w:r>
      <w:r>
        <w:rPr>
          <w:rStyle w:val="OperatorTok"/>
        </w:rPr>
        <w:t>=</w:t>
      </w:r>
      <w:r>
        <w:rPr>
          <w:rStyle w:val="NormalTok"/>
        </w:rPr>
        <w:t xml:space="preserve"> gb1.fit(x_train, y_train).predict(x_test)</w:t>
      </w:r>
      <w:bookmarkEnd w:id="17"/>
    </w:p>
    <w:p w:rsidR="00000000" w:rsidRDefault="001C2E2C">
      <w:pPr>
        <w:pStyle w:val="3"/>
      </w:pPr>
      <w:bookmarkStart w:id="18" w:name="efd39e61"/>
      <w:bookmarkStart w:id="19" w:name="дерево-решений"/>
      <w:r>
        <w:t>Дерево реше</w:t>
      </w:r>
      <w:r>
        <w:t>ний</w:t>
      </w:r>
      <w:bookmarkEnd w:id="18"/>
      <w:bookmarkEnd w:id="19"/>
    </w:p>
    <w:p w:rsidR="00000000" w:rsidRDefault="001C2E2C">
      <w:pPr>
        <w:pStyle w:val="SourceCode"/>
      </w:pPr>
      <w:bookmarkStart w:id="20" w:name="Xb116b2e0e8eacb7e1932f14db7b35ac7258eb5a"/>
      <w:r>
        <w:rPr>
          <w:rStyle w:val="NormalTok"/>
        </w:rPr>
        <w:t xml:space="preserve">dt1 </w:t>
      </w:r>
      <w:r>
        <w:rPr>
          <w:rStyle w:val="OperatorTok"/>
        </w:rPr>
        <w:t>=</w:t>
      </w:r>
      <w:r>
        <w:rPr>
          <w:rStyle w:val="NormalTok"/>
        </w:rPr>
        <w:t xml:space="preserve"> DecisionTreeClassifier(random_state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dt1_prediction </w:t>
      </w:r>
      <w:r>
        <w:rPr>
          <w:rStyle w:val="OperatorTok"/>
        </w:rPr>
        <w:t>=</w:t>
      </w:r>
      <w:r>
        <w:rPr>
          <w:rStyle w:val="NormalTok"/>
        </w:rPr>
        <w:t xml:space="preserve"> dt1.fit(x_train, y_train).predict(x_test)</w:t>
      </w:r>
      <w:bookmarkEnd w:id="20"/>
    </w:p>
    <w:p w:rsidR="00000000" w:rsidRDefault="001C2E2C">
      <w:pPr>
        <w:pStyle w:val="3"/>
      </w:pPr>
      <w:bookmarkStart w:id="21" w:name="d72e0eea"/>
      <w:bookmarkStart w:id="22" w:name="оценка-качества-решений"/>
      <w:r>
        <w:t>Оценка качества решений</w:t>
      </w:r>
      <w:bookmarkEnd w:id="21"/>
      <w:bookmarkEnd w:id="22"/>
    </w:p>
    <w:p w:rsidR="00000000" w:rsidRDefault="001C2E2C">
      <w:pPr>
        <w:pStyle w:val="SourceCode"/>
      </w:pPr>
      <w:bookmarkStart w:id="23" w:name="X25fc94e73b7dd154a9cfda53b293110f61e16d9"/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"Decision tree: "</w:t>
      </w:r>
      <w:r>
        <w:rPr>
          <w:rStyle w:val="NormalTok"/>
        </w:rPr>
        <w:t>, accuracy_score(y_test, dt1_prediction))</w:t>
      </w:r>
      <w:r>
        <w:br/>
      </w:r>
      <w:r>
        <w:br/>
      </w:r>
      <w:r>
        <w:rPr>
          <w:rStyle w:val="NormalTok"/>
        </w:rPr>
        <w:t xml:space="preserve">cm </w:t>
      </w:r>
      <w:r>
        <w:rPr>
          <w:rStyle w:val="OperatorTok"/>
        </w:rPr>
        <w:t>=</w:t>
      </w:r>
      <w:r>
        <w:rPr>
          <w:rStyle w:val="NormalTok"/>
        </w:rPr>
        <w:t xml:space="preserve"> confusion_matrix(y_test, dt1_prediction, labels</w:t>
      </w:r>
      <w:r>
        <w:rPr>
          <w:rStyle w:val="OperatorTok"/>
        </w:rPr>
        <w:t>=</w:t>
      </w:r>
      <w:r>
        <w:rPr>
          <w:rStyle w:val="NormalTok"/>
        </w:rPr>
        <w:t>np.un</w:t>
      </w:r>
      <w:r>
        <w:rPr>
          <w:rStyle w:val="NormalTok"/>
        </w:rPr>
        <w:t xml:space="preserve">ique(df.target), </w:t>
      </w:r>
      <w:r>
        <w:rPr>
          <w:rStyle w:val="NormalTok"/>
        </w:rPr>
        <w:lastRenderedPageBreak/>
        <w:t>normalize</w:t>
      </w:r>
      <w:r>
        <w:rPr>
          <w:rStyle w:val="OperatorTok"/>
        </w:rPr>
        <w:t>=</w:t>
      </w:r>
      <w:r>
        <w:rPr>
          <w:rStyle w:val="StringTok"/>
        </w:rPr>
        <w:t>'true'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disp </w:t>
      </w:r>
      <w:r>
        <w:rPr>
          <w:rStyle w:val="OperatorTok"/>
        </w:rPr>
        <w:t>=</w:t>
      </w:r>
      <w:r>
        <w:rPr>
          <w:rStyle w:val="NormalTok"/>
        </w:rPr>
        <w:t xml:space="preserve"> ConfusionMatrixDisplay(confusion_matrix</w:t>
      </w:r>
      <w:r>
        <w:rPr>
          <w:rStyle w:val="OperatorTok"/>
        </w:rPr>
        <w:t>=</w:t>
      </w:r>
      <w:r>
        <w:rPr>
          <w:rStyle w:val="NormalTok"/>
        </w:rPr>
        <w:t>cm, display_labels</w:t>
      </w:r>
      <w:r>
        <w:rPr>
          <w:rStyle w:val="OperatorTok"/>
        </w:rPr>
        <w:t>=</w:t>
      </w:r>
      <w:r>
        <w:rPr>
          <w:rStyle w:val="NormalTok"/>
        </w:rPr>
        <w:t>np.unique(df.target))</w:t>
      </w:r>
      <w:r>
        <w:br/>
      </w:r>
      <w:r>
        <w:rPr>
          <w:rStyle w:val="NormalTok"/>
        </w:rPr>
        <w:t>disp.plot()</w:t>
      </w:r>
    </w:p>
    <w:p w:rsidR="00000000" w:rsidRDefault="001C2E2C">
      <w:pPr>
        <w:pStyle w:val="SourceCode"/>
      </w:pPr>
      <w:r>
        <w:rPr>
          <w:rStyle w:val="VerbatimChar"/>
        </w:rPr>
        <w:t>Decision tree:  1.0</w:t>
      </w:r>
    </w:p>
    <w:p w:rsidR="00000000" w:rsidRDefault="001C2E2C">
      <w:pPr>
        <w:pStyle w:val="SourceCode"/>
      </w:pPr>
      <w:r>
        <w:rPr>
          <w:rStyle w:val="VerbatimChar"/>
        </w:rPr>
        <w:t>&lt;sklearn.metrics._plot.confusion_matrix.ConfusionMatrixDisplay at 0x23aa1aa8610&gt;</w:t>
      </w:r>
    </w:p>
    <w:p w:rsidR="00000000" w:rsidRDefault="00671EE4">
      <w:pPr>
        <w:pStyle w:val="FirstParagraph"/>
        <w:rPr>
          <w:rStyle w:val="BuiltInTok"/>
        </w:rPr>
      </w:pPr>
      <w:r>
        <w:rPr>
          <w:noProof/>
          <w:lang w:val="ru-RU" w:eastAsia="ru-RU"/>
        </w:rPr>
        <w:drawing>
          <wp:inline distT="0" distB="0" distL="0" distR="0">
            <wp:extent cx="4752975" cy="4048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0481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3"/>
    </w:p>
    <w:p w:rsidR="00000000" w:rsidRDefault="001C2E2C">
      <w:pPr>
        <w:pStyle w:val="SourceCode"/>
      </w:pPr>
      <w:bookmarkStart w:id="24" w:name="a586b260"/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"Gradient bo</w:t>
      </w:r>
      <w:r>
        <w:rPr>
          <w:rStyle w:val="StringTok"/>
        </w:rPr>
        <w:t>osting: "</w:t>
      </w:r>
      <w:r>
        <w:rPr>
          <w:rStyle w:val="NormalTok"/>
        </w:rPr>
        <w:t>, accuracy_score(y_test, gb1_prediction))</w:t>
      </w:r>
      <w:r>
        <w:br/>
      </w:r>
      <w:r>
        <w:br/>
      </w:r>
      <w:r>
        <w:rPr>
          <w:rStyle w:val="NormalTok"/>
        </w:rPr>
        <w:t xml:space="preserve">cm </w:t>
      </w:r>
      <w:r>
        <w:rPr>
          <w:rStyle w:val="OperatorTok"/>
        </w:rPr>
        <w:t>=</w:t>
      </w:r>
      <w:r>
        <w:rPr>
          <w:rStyle w:val="NormalTok"/>
        </w:rPr>
        <w:t xml:space="preserve"> confusion_matrix(y_test, gb1_prediction, labels</w:t>
      </w:r>
      <w:r>
        <w:rPr>
          <w:rStyle w:val="OperatorTok"/>
        </w:rPr>
        <w:t>=</w:t>
      </w:r>
      <w:r>
        <w:rPr>
          <w:rStyle w:val="NormalTok"/>
        </w:rPr>
        <w:t>np.unique(df.target), normalize</w:t>
      </w:r>
      <w:r>
        <w:rPr>
          <w:rStyle w:val="OperatorTok"/>
        </w:rPr>
        <w:t>=</w:t>
      </w:r>
      <w:r>
        <w:rPr>
          <w:rStyle w:val="StringTok"/>
        </w:rPr>
        <w:t>'true'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disp </w:t>
      </w:r>
      <w:r>
        <w:rPr>
          <w:rStyle w:val="OperatorTok"/>
        </w:rPr>
        <w:t>=</w:t>
      </w:r>
      <w:r>
        <w:rPr>
          <w:rStyle w:val="NormalTok"/>
        </w:rPr>
        <w:t xml:space="preserve"> ConfusionMatrixDisplay(confusion_matrix</w:t>
      </w:r>
      <w:r>
        <w:rPr>
          <w:rStyle w:val="OperatorTok"/>
        </w:rPr>
        <w:t>=</w:t>
      </w:r>
      <w:r>
        <w:rPr>
          <w:rStyle w:val="NormalTok"/>
        </w:rPr>
        <w:t>cm, display_labels</w:t>
      </w:r>
      <w:r>
        <w:rPr>
          <w:rStyle w:val="OperatorTok"/>
        </w:rPr>
        <w:t>=</w:t>
      </w:r>
      <w:r>
        <w:rPr>
          <w:rStyle w:val="NormalTok"/>
        </w:rPr>
        <w:t>np.unique(df.target))</w:t>
      </w:r>
      <w:r>
        <w:br/>
      </w:r>
      <w:r>
        <w:rPr>
          <w:rStyle w:val="NormalTok"/>
        </w:rPr>
        <w:t>disp.plot()</w:t>
      </w:r>
    </w:p>
    <w:p w:rsidR="00000000" w:rsidRDefault="001C2E2C">
      <w:pPr>
        <w:pStyle w:val="SourceCode"/>
      </w:pPr>
      <w:r>
        <w:rPr>
          <w:rStyle w:val="VerbatimChar"/>
        </w:rPr>
        <w:t>Gradient bo</w:t>
      </w:r>
      <w:r>
        <w:rPr>
          <w:rStyle w:val="VerbatimChar"/>
        </w:rPr>
        <w:t>osting:  1.0</w:t>
      </w:r>
    </w:p>
    <w:p w:rsidR="00000000" w:rsidRDefault="001C2E2C">
      <w:pPr>
        <w:pStyle w:val="SourceCode"/>
      </w:pPr>
      <w:r>
        <w:rPr>
          <w:rStyle w:val="VerbatimChar"/>
        </w:rPr>
        <w:t>&lt;sklearn.metrics._plot.confusion_matrix.ConfusionMatrixDisplay at 0x23ad64a86d0&gt;</w:t>
      </w:r>
    </w:p>
    <w:p w:rsidR="00000000" w:rsidRDefault="00671EE4">
      <w:pPr>
        <w:pStyle w:val="FirstParagraph"/>
        <w:rPr>
          <w:rStyle w:val="BuiltInTok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752975" cy="4048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0481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4"/>
    </w:p>
    <w:p w:rsidR="00000000" w:rsidRDefault="001C2E2C">
      <w:pPr>
        <w:pStyle w:val="SourceCode"/>
      </w:pPr>
      <w:bookmarkStart w:id="25" w:name="X902fe1367c6dfd102e31db9160716270dd9c551"/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"Decision tree: "</w:t>
      </w:r>
      <w:r>
        <w:rPr>
          <w:rStyle w:val="NormalTok"/>
        </w:rPr>
        <w:t>, accuracy_score(y_test, dt1_prediction))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"Gradient boosting: "</w:t>
      </w:r>
      <w:r>
        <w:rPr>
          <w:rStyle w:val="NormalTok"/>
        </w:rPr>
        <w:t>, accuracy_score(y_test, gb1_prediction))</w:t>
      </w:r>
    </w:p>
    <w:p w:rsidR="00000000" w:rsidRDefault="001C2E2C">
      <w:pPr>
        <w:pStyle w:val="SourceCode"/>
      </w:pPr>
      <w:r>
        <w:rPr>
          <w:rStyle w:val="VerbatimChar"/>
        </w:rPr>
        <w:t>Decision tree:  1.0</w:t>
      </w:r>
      <w:r>
        <w:br/>
      </w:r>
      <w:r>
        <w:rPr>
          <w:rStyle w:val="VerbatimChar"/>
        </w:rPr>
        <w:t>Gradie</w:t>
      </w:r>
      <w:r>
        <w:rPr>
          <w:rStyle w:val="VerbatimChar"/>
        </w:rPr>
        <w:t>nt boosting:  1.0</w:t>
      </w:r>
      <w:bookmarkEnd w:id="25"/>
    </w:p>
    <w:p w:rsidR="00000000" w:rsidRDefault="001C2E2C">
      <w:pPr>
        <w:pStyle w:val="FirstParagraph"/>
      </w:pPr>
      <w:bookmarkStart w:id="26" w:name="X17e83852c0d7e3623f92faab01eeee3050f7498"/>
      <w:r>
        <w:t>Для оценки качества решений были использованы метрики: accuracy и confusion matrix.</w:t>
      </w:r>
    </w:p>
    <w:p w:rsidR="001C2E2C" w:rsidRPr="00671EE4" w:rsidRDefault="001C2E2C">
      <w:pPr>
        <w:pStyle w:val="a0"/>
        <w:rPr>
          <w:lang w:val="ru-RU"/>
        </w:rPr>
      </w:pPr>
      <w:r w:rsidRPr="00671EE4">
        <w:rPr>
          <w:lang w:val="ru-RU"/>
        </w:rPr>
        <w:t>Таким образом, обе модели имеют идеальную точность: 1</w:t>
      </w:r>
      <w:bookmarkEnd w:id="26"/>
      <w:bookmarkEnd w:id="1"/>
    </w:p>
    <w:sectPr w:rsidR="001C2E2C" w:rsidRPr="00671EE4" w:rsidSect="00671EE4">
      <w:pgSz w:w="12240" w:h="15840"/>
      <w:pgMar w:top="993" w:right="1440" w:bottom="1440" w:left="1440" w:header="720" w:footer="720" w:gutter="0"/>
      <w:cols w:space="72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2E2C" w:rsidRDefault="001C2E2C" w:rsidP="00671EE4">
      <w:pPr>
        <w:spacing w:after="0"/>
      </w:pPr>
      <w:r>
        <w:separator/>
      </w:r>
    </w:p>
  </w:endnote>
  <w:endnote w:type="continuationSeparator" w:id="0">
    <w:p w:rsidR="001C2E2C" w:rsidRDefault="001C2E2C" w:rsidP="00671E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ont412">
    <w:altName w:val="Times New Roman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DejaVu Sans">
    <w:panose1 w:val="020B0603030804020204"/>
    <w:charset w:val="01"/>
    <w:family w:val="auto"/>
    <w:pitch w:val="variable"/>
  </w:font>
  <w:font w:name="Droid Sans Devanagari"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2E2C" w:rsidRDefault="001C2E2C" w:rsidP="00671EE4">
      <w:pPr>
        <w:spacing w:after="0"/>
      </w:pPr>
      <w:r>
        <w:separator/>
      </w:r>
    </w:p>
  </w:footnote>
  <w:footnote w:type="continuationSeparator" w:id="0">
    <w:p w:rsidR="001C2E2C" w:rsidRDefault="001C2E2C" w:rsidP="00671EE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EE4"/>
    <w:rsid w:val="001C2E2C"/>
    <w:rsid w:val="0067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0D9E859D-B089-4F27-8884-A3F53A616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200"/>
    </w:pPr>
    <w:rPr>
      <w:rFonts w:ascii="Cambria" w:eastAsia="Cambria" w:hAnsi="Cambria" w:cs="font412"/>
      <w:sz w:val="24"/>
      <w:szCs w:val="24"/>
      <w:lang w:val="en-US" w:eastAsia="en-US"/>
    </w:rPr>
  </w:style>
  <w:style w:type="paragraph" w:styleId="1">
    <w:name w:val="heading 1"/>
    <w:basedOn w:val="a"/>
    <w:next w:val="a0"/>
    <w:qFormat/>
    <w:pPr>
      <w:keepNext/>
      <w:keepLines/>
      <w:spacing w:before="480" w:after="0"/>
      <w:outlineLvl w:val="0"/>
    </w:pPr>
    <w:rPr>
      <w:rFonts w:ascii="Calibri" w:eastAsia="font412" w:hAnsi="Calibri"/>
      <w:b/>
      <w:bCs/>
      <w:color w:val="4F81BD"/>
      <w:sz w:val="32"/>
      <w:szCs w:val="32"/>
    </w:rPr>
  </w:style>
  <w:style w:type="paragraph" w:styleId="2">
    <w:name w:val="heading 2"/>
    <w:basedOn w:val="a"/>
    <w:next w:val="a0"/>
    <w:qFormat/>
    <w:pPr>
      <w:keepNext/>
      <w:keepLines/>
      <w:spacing w:before="200" w:after="0"/>
      <w:outlineLvl w:val="1"/>
    </w:pPr>
    <w:rPr>
      <w:rFonts w:ascii="Calibri" w:eastAsia="font412" w:hAnsi="Calibri"/>
      <w:b/>
      <w:bCs/>
      <w:color w:val="4F81BD"/>
      <w:sz w:val="28"/>
      <w:szCs w:val="28"/>
    </w:rPr>
  </w:style>
  <w:style w:type="paragraph" w:styleId="3">
    <w:name w:val="heading 3"/>
    <w:basedOn w:val="a"/>
    <w:next w:val="a0"/>
    <w:qFormat/>
    <w:pPr>
      <w:keepNext/>
      <w:keepLines/>
      <w:spacing w:before="200" w:after="0"/>
      <w:outlineLvl w:val="2"/>
    </w:pPr>
    <w:rPr>
      <w:rFonts w:ascii="Calibri" w:eastAsia="font412" w:hAnsi="Calibri"/>
      <w:b/>
      <w:bCs/>
      <w:color w:val="4F81BD"/>
    </w:rPr>
  </w:style>
  <w:style w:type="paragraph" w:styleId="4">
    <w:name w:val="heading 4"/>
    <w:basedOn w:val="a"/>
    <w:next w:val="a0"/>
    <w:qFormat/>
    <w:pPr>
      <w:keepNext/>
      <w:keepLines/>
      <w:spacing w:before="200" w:after="0"/>
      <w:outlineLvl w:val="3"/>
    </w:pPr>
    <w:rPr>
      <w:rFonts w:ascii="Calibri" w:eastAsia="font412" w:hAnsi="Calibri"/>
      <w:bCs/>
      <w:i/>
      <w:color w:val="4F81BD"/>
    </w:rPr>
  </w:style>
  <w:style w:type="paragraph" w:styleId="5">
    <w:name w:val="heading 5"/>
    <w:basedOn w:val="a"/>
    <w:next w:val="a0"/>
    <w:qFormat/>
    <w:pPr>
      <w:keepNext/>
      <w:keepLines/>
      <w:spacing w:before="200" w:after="0"/>
      <w:outlineLvl w:val="4"/>
    </w:pPr>
    <w:rPr>
      <w:rFonts w:ascii="Calibri" w:eastAsia="font412" w:hAnsi="Calibri"/>
      <w:iCs/>
      <w:color w:val="4F81BD"/>
    </w:rPr>
  </w:style>
  <w:style w:type="paragraph" w:styleId="6">
    <w:name w:val="heading 6"/>
    <w:basedOn w:val="a"/>
    <w:next w:val="a0"/>
    <w:qFormat/>
    <w:pPr>
      <w:keepNext/>
      <w:keepLines/>
      <w:spacing w:before="200" w:after="0"/>
      <w:outlineLvl w:val="5"/>
    </w:pPr>
    <w:rPr>
      <w:rFonts w:ascii="Calibri" w:eastAsia="font412" w:hAnsi="Calibri"/>
      <w:color w:val="4F81BD"/>
    </w:rPr>
  </w:style>
  <w:style w:type="paragraph" w:styleId="7">
    <w:name w:val="heading 7"/>
    <w:basedOn w:val="a"/>
    <w:next w:val="a0"/>
    <w:qFormat/>
    <w:pPr>
      <w:keepNext/>
      <w:keepLines/>
      <w:spacing w:before="200" w:after="0"/>
      <w:outlineLvl w:val="6"/>
    </w:pPr>
    <w:rPr>
      <w:rFonts w:ascii="Calibri" w:eastAsia="font412" w:hAnsi="Calibri"/>
      <w:color w:val="4F81BD"/>
    </w:rPr>
  </w:style>
  <w:style w:type="paragraph" w:styleId="8">
    <w:name w:val="heading 8"/>
    <w:basedOn w:val="a"/>
    <w:next w:val="a0"/>
    <w:qFormat/>
    <w:pPr>
      <w:keepNext/>
      <w:keepLines/>
      <w:spacing w:before="200" w:after="0"/>
      <w:outlineLvl w:val="7"/>
    </w:pPr>
    <w:rPr>
      <w:rFonts w:ascii="Calibri" w:eastAsia="font412" w:hAnsi="Calibri"/>
      <w:color w:val="4F81BD"/>
    </w:rPr>
  </w:style>
  <w:style w:type="paragraph" w:styleId="9">
    <w:name w:val="heading 9"/>
    <w:basedOn w:val="a"/>
    <w:next w:val="a0"/>
    <w:qFormat/>
    <w:pPr>
      <w:keepNext/>
      <w:keepLines/>
      <w:spacing w:before="200" w:after="0"/>
      <w:outlineLvl w:val="8"/>
    </w:pPr>
    <w:rPr>
      <w:rFonts w:ascii="Calibri" w:eastAsia="font412" w:hAnsi="Calibri"/>
      <w:color w:val="4F81BD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customStyle="1" w:styleId="BodyTextChar">
    <w:name w:val="Body Text Char"/>
    <w:basedOn w:val="DefaultParagraphFon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customStyle="1" w:styleId="FootnoteCharacters">
    <w:name w:val="Footnote Characters"/>
    <w:basedOn w:val="BodyTextChar"/>
    <w:rPr>
      <w:vertAlign w:val="superscript"/>
    </w:rPr>
  </w:style>
  <w:style w:type="character" w:styleId="a4">
    <w:name w:val="footnote reference"/>
    <w:rPr>
      <w:vertAlign w:val="superscript"/>
    </w:rPr>
  </w:style>
  <w:style w:type="character" w:styleId="a5">
    <w:name w:val="Hyperlink"/>
    <w:basedOn w:val="BodyTextChar"/>
    <w:rPr>
      <w:color w:val="4F81BD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paragraph" w:customStyle="1" w:styleId="Heading">
    <w:name w:val="Heading"/>
    <w:basedOn w:val="a"/>
    <w:next w:val="a0"/>
    <w:pPr>
      <w:keepNext/>
      <w:spacing w:before="240" w:after="120"/>
    </w:pPr>
    <w:rPr>
      <w:rFonts w:ascii="Liberation Sans" w:eastAsia="DejaVu Sans" w:hAnsi="Liberation Sans" w:cs="Droid Sans Devanagari"/>
      <w:sz w:val="28"/>
      <w:szCs w:val="28"/>
    </w:rPr>
  </w:style>
  <w:style w:type="paragraph" w:styleId="a0">
    <w:name w:val="Body Text"/>
    <w:basedOn w:val="a"/>
    <w:pPr>
      <w:spacing w:before="180" w:after="180"/>
    </w:pPr>
  </w:style>
  <w:style w:type="paragraph" w:styleId="a6">
    <w:name w:val="List"/>
    <w:basedOn w:val="a0"/>
    <w:rPr>
      <w:rFonts w:cs="Droid Sans Devanagari"/>
    </w:rPr>
  </w:style>
  <w:style w:type="paragraph" w:styleId="a7">
    <w:name w:val="caption"/>
    <w:basedOn w:val="a"/>
    <w:qFormat/>
    <w:pPr>
      <w:spacing w:after="120"/>
    </w:pPr>
    <w:rPr>
      <w:i/>
    </w:rPr>
  </w:style>
  <w:style w:type="paragraph" w:customStyle="1" w:styleId="Index">
    <w:name w:val="Index"/>
    <w:basedOn w:val="a"/>
    <w:pPr>
      <w:suppressLineNumbers/>
    </w:pPr>
    <w:rPr>
      <w:rFonts w:cs="Times New Roman"/>
      <w:lang/>
    </w:rPr>
  </w:style>
  <w:style w:type="paragraph" w:customStyle="1" w:styleId="FirstParagraph">
    <w:name w:val="First Paragraph"/>
    <w:basedOn w:val="a0"/>
    <w:next w:val="a0"/>
  </w:style>
  <w:style w:type="paragraph" w:customStyle="1" w:styleId="Compact">
    <w:name w:val="Compact"/>
    <w:basedOn w:val="a0"/>
    <w:pPr>
      <w:spacing w:before="36" w:after="36"/>
    </w:pPr>
  </w:style>
  <w:style w:type="paragraph" w:styleId="a8">
    <w:name w:val="Title"/>
    <w:basedOn w:val="a"/>
    <w:next w:val="a0"/>
    <w:qFormat/>
    <w:pPr>
      <w:keepNext/>
      <w:keepLines/>
      <w:spacing w:before="480" w:after="240"/>
      <w:jc w:val="center"/>
    </w:pPr>
    <w:rPr>
      <w:rFonts w:ascii="Calibri" w:eastAsia="font412" w:hAnsi="Calibri"/>
      <w:b/>
      <w:bCs/>
      <w:color w:val="345A8A"/>
      <w:sz w:val="36"/>
      <w:szCs w:val="36"/>
    </w:rPr>
  </w:style>
  <w:style w:type="paragraph" w:styleId="a9">
    <w:name w:val="Subtitle"/>
    <w:basedOn w:val="a8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pPr>
      <w:keepNext/>
      <w:keepLines/>
      <w:suppressAutoHyphens/>
      <w:spacing w:after="200"/>
      <w:jc w:val="center"/>
    </w:pPr>
    <w:rPr>
      <w:rFonts w:ascii="Cambria" w:eastAsia="Cambria" w:hAnsi="Cambria" w:cs="font412"/>
      <w:sz w:val="24"/>
      <w:szCs w:val="24"/>
      <w:lang w:val="en-US" w:eastAsia="en-US"/>
    </w:rPr>
  </w:style>
  <w:style w:type="paragraph" w:customStyle="1" w:styleId="Date">
    <w:name w:val="Date"/>
    <w:next w:val="a0"/>
    <w:pPr>
      <w:keepNext/>
      <w:keepLines/>
      <w:suppressAutoHyphens/>
      <w:spacing w:after="200"/>
      <w:jc w:val="center"/>
    </w:pPr>
    <w:rPr>
      <w:rFonts w:ascii="Cambria" w:eastAsia="Cambria" w:hAnsi="Cambria" w:cs="font412"/>
      <w:sz w:val="24"/>
      <w:szCs w:val="24"/>
      <w:lang w:val="en-US" w:eastAsia="en-US"/>
    </w:rPr>
  </w:style>
  <w:style w:type="paragraph" w:customStyle="1" w:styleId="Abstract">
    <w:name w:val="Abstract"/>
    <w:basedOn w:val="a"/>
    <w:next w:val="a0"/>
    <w:pPr>
      <w:keepNext/>
      <w:keepLines/>
      <w:spacing w:before="300" w:after="300"/>
    </w:pPr>
    <w:rPr>
      <w:sz w:val="20"/>
      <w:szCs w:val="20"/>
    </w:rPr>
  </w:style>
  <w:style w:type="paragraph" w:customStyle="1" w:styleId="Bibliography">
    <w:name w:val="Bibliography"/>
    <w:basedOn w:val="a"/>
  </w:style>
  <w:style w:type="paragraph" w:customStyle="1" w:styleId="BlockText">
    <w:name w:val="Block Text"/>
    <w:basedOn w:val="a0"/>
    <w:next w:val="a0"/>
    <w:pPr>
      <w:spacing w:before="100" w:after="100"/>
      <w:ind w:left="480" w:right="480"/>
    </w:pPr>
  </w:style>
  <w:style w:type="paragraph" w:styleId="aa">
    <w:name w:val="footnote text"/>
    <w:basedOn w:val="a"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customStyle="1" w:styleId="TableCaption">
    <w:name w:val="Table Caption"/>
    <w:basedOn w:val="a7"/>
    <w:pPr>
      <w:keepNext/>
    </w:pPr>
  </w:style>
  <w:style w:type="paragraph" w:customStyle="1" w:styleId="ImageCaption">
    <w:name w:val="Image Caption"/>
    <w:basedOn w:val="a7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paragraph" w:styleId="ab">
    <w:name w:val="index heading"/>
    <w:basedOn w:val="Heading"/>
  </w:style>
  <w:style w:type="paragraph" w:styleId="ac">
    <w:name w:val="toa heading"/>
    <w:basedOn w:val="1"/>
    <w:next w:val="a0"/>
    <w:pPr>
      <w:spacing w:before="240" w:line="259" w:lineRule="auto"/>
      <w:outlineLvl w:val="9"/>
    </w:pPr>
    <w:rPr>
      <w:b w:val="0"/>
      <w:bCs w:val="0"/>
      <w:color w:val="365F91"/>
    </w:rPr>
  </w:style>
  <w:style w:type="paragraph" w:customStyle="1" w:styleId="SourceCode">
    <w:name w:val="Source Code"/>
    <w:basedOn w:val="a"/>
  </w:style>
  <w:style w:type="paragraph" w:styleId="ad">
    <w:name w:val="header"/>
    <w:basedOn w:val="a"/>
    <w:link w:val="ae"/>
    <w:uiPriority w:val="99"/>
    <w:unhideWhenUsed/>
    <w:rsid w:val="00671EE4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671EE4"/>
    <w:rPr>
      <w:rFonts w:ascii="Cambria" w:eastAsia="Cambria" w:hAnsi="Cambria" w:cs="font412"/>
      <w:sz w:val="24"/>
      <w:szCs w:val="24"/>
      <w:lang w:val="en-US" w:eastAsia="en-US"/>
    </w:rPr>
  </w:style>
  <w:style w:type="paragraph" w:styleId="af">
    <w:name w:val="footer"/>
    <w:basedOn w:val="a"/>
    <w:link w:val="af0"/>
    <w:uiPriority w:val="99"/>
    <w:unhideWhenUsed/>
    <w:rsid w:val="00671EE4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671EE4"/>
    <w:rPr>
      <w:rFonts w:ascii="Cambria" w:eastAsia="Cambria" w:hAnsi="Cambria" w:cs="font412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ikit-learn.org/stable/modules/generated/sklearn.datasets.load_iris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Ageev</dc:creator>
  <cp:keywords/>
  <cp:lastModifiedBy>Alexey Ageev</cp:lastModifiedBy>
  <cp:revision>2</cp:revision>
  <cp:lastPrinted>1601-01-01T00:00:00Z</cp:lastPrinted>
  <dcterms:created xsi:type="dcterms:W3CDTF">2023-05-25T16:17:00Z</dcterms:created>
  <dcterms:modified xsi:type="dcterms:W3CDTF">2023-05-25T16:17:00Z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</Properties>
</file>