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rFonts w:ascii="Times New Roman" w:cs="Times New Roman" w:eastAsia="Times New Roman" w:hAnsi="Times New Roman"/>
          <w:b w:val="1"/>
          <w:bCs w:val="1"/>
          <w:sz w:val="32"/>
          <w:szCs w:val="32"/>
        </w:rPr>
      </w:pPr>
      <w:bookmarkStart w:colFirst="0" w:colLast="0" w:name="_zh9uqmg8wrv" w:id="0"/>
      <w:bookmarkEnd w:id="0"/>
      <w:r w:rsidDel="00000000" w:rsidR="00000000" w:rsidRPr="00000000">
        <w:rPr>
          <w:rFonts w:ascii="Times New Roman" w:cs="Times New Roman" w:eastAsia="Times New Roman" w:hAnsi="Times New Roman"/>
          <w:b w:val="1"/>
          <w:bCs w:val="1"/>
          <w:sz w:val="32"/>
          <w:szCs w:val="32"/>
          <w:rtl w:val="0"/>
        </w:rPr>
        <w:t xml:space="preserve">Comprehensive Machine Learning &amp; NLP Internship Final Report</w:t>
      </w:r>
    </w:p>
    <w:p w:rsidR="00000000" w:rsidDel="00000000" w:rsidP="00000000" w:rsidRDefault="00000000" w:rsidRPr="00000000" w14:paraId="0000000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Intern Name:</w:t>
      </w:r>
      <w:r w:rsidDel="00000000" w:rsidR="00000000" w:rsidRPr="00000000">
        <w:rPr>
          <w:rFonts w:ascii="Times New Roman" w:cs="Times New Roman" w:eastAsia="Times New Roman" w:hAnsi="Times New Roman"/>
          <w:sz w:val="24"/>
          <w:szCs w:val="24"/>
          <w:rtl w:val="0"/>
        </w:rPr>
        <w:t xml:space="preserve"> Prithiga Parthiban</w:t>
      </w:r>
    </w:p>
    <w:p w:rsidR="00000000" w:rsidDel="00000000" w:rsidP="00000000" w:rsidRDefault="00000000" w:rsidRPr="00000000" w14:paraId="0000000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Internship Role:</w:t>
      </w:r>
      <w:r w:rsidDel="00000000" w:rsidR="00000000" w:rsidRPr="00000000">
        <w:rPr>
          <w:rFonts w:ascii="Times New Roman" w:cs="Times New Roman" w:eastAsia="Times New Roman" w:hAnsi="Times New Roman"/>
          <w:sz w:val="24"/>
          <w:szCs w:val="24"/>
          <w:rtl w:val="0"/>
        </w:rPr>
        <w:t xml:space="preserve"> Machine Learning Engineer Intern</w:t>
      </w:r>
    </w:p>
    <w:p w:rsidR="00000000" w:rsidDel="00000000" w:rsidP="00000000" w:rsidRDefault="00000000" w:rsidRPr="00000000" w14:paraId="0000000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Internship Program:</w:t>
      </w:r>
      <w:r w:rsidDel="00000000" w:rsidR="00000000" w:rsidRPr="00000000">
        <w:rPr>
          <w:rFonts w:ascii="Times New Roman" w:cs="Times New Roman" w:eastAsia="Times New Roman" w:hAnsi="Times New Roman"/>
          <w:sz w:val="24"/>
          <w:szCs w:val="24"/>
          <w:rtl w:val="0"/>
        </w:rPr>
        <w:t xml:space="preserve"> ShadowFox Virtual Internship Program</w:t>
      </w:r>
    </w:p>
    <w:p w:rsidR="00000000" w:rsidDel="00000000" w:rsidP="00000000" w:rsidRDefault="00000000" w:rsidRPr="00000000" w14:paraId="0000000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Duration:</w:t>
      </w:r>
      <w:r w:rsidDel="00000000" w:rsidR="00000000" w:rsidRPr="00000000">
        <w:rPr>
          <w:rFonts w:ascii="Times New Roman" w:cs="Times New Roman" w:eastAsia="Times New Roman" w:hAnsi="Times New Roman"/>
          <w:sz w:val="24"/>
          <w:szCs w:val="24"/>
          <w:rtl w:val="0"/>
        </w:rPr>
        <w:t xml:space="preserve"> August 02, 2026 – August 25, 2026</w:t>
      </w:r>
    </w:p>
    <w:p w:rsidR="00000000" w:rsidDel="00000000" w:rsidP="00000000" w:rsidRDefault="00000000" w:rsidRPr="00000000" w14:paraId="0000000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Domain:</w:t>
      </w:r>
      <w:r w:rsidDel="00000000" w:rsidR="00000000" w:rsidRPr="00000000">
        <w:rPr>
          <w:rFonts w:ascii="Times New Roman" w:cs="Times New Roman" w:eastAsia="Times New Roman" w:hAnsi="Times New Roman"/>
          <w:sz w:val="24"/>
          <w:szCs w:val="24"/>
          <w:rtl w:val="0"/>
        </w:rPr>
        <w:t xml:space="preserve"> Machine Learning, Data Science &amp; Natural Language Processing</w:t>
      </w:r>
    </w:p>
    <w:p w:rsidR="00000000" w:rsidDel="00000000" w:rsidP="00000000" w:rsidRDefault="00000000" w:rsidRPr="00000000" w14:paraId="00000007">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ewvn75n83ieo" w:id="1"/>
      <w:bookmarkEnd w:id="1"/>
      <w:r w:rsidDel="00000000" w:rsidR="00000000" w:rsidRPr="00000000">
        <w:rPr>
          <w:rFonts w:ascii="Times New Roman" w:cs="Times New Roman" w:eastAsia="Times New Roman" w:hAnsi="Times New Roman"/>
          <w:b w:val="1"/>
          <w:bCs w:val="1"/>
          <w:sz w:val="28"/>
          <w:szCs w:val="28"/>
          <w:rtl w:val="0"/>
        </w:rPr>
        <w:t xml:space="preserve">Executive Summary</w:t>
      </w:r>
    </w:p>
    <w:p w:rsidR="00000000" w:rsidDel="00000000" w:rsidP="00000000" w:rsidRDefault="00000000" w:rsidRPr="00000000" w14:paraId="0000000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report documents the end-to-end design, implementation, and benchmarking of three machine learning tasks completed during the internship program. The curriculum advanced systematically from classical tabular regression to supervised credit risk classification and pretrained transformer-based Natural Language Processing:</w:t>
      </w:r>
    </w:p>
    <w:p w:rsidR="00000000" w:rsidDel="00000000" w:rsidP="00000000" w:rsidRDefault="00000000" w:rsidRPr="00000000" w14:paraId="00000009">
      <w:pPr>
        <w:numPr>
          <w:ilvl w:val="0"/>
          <w:numId w:val="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Week 1:</w:t>
      </w:r>
      <w:r w:rsidDel="00000000" w:rsidR="00000000" w:rsidRPr="00000000">
        <w:rPr>
          <w:rFonts w:ascii="Times New Roman" w:cs="Times New Roman" w:eastAsia="Times New Roman" w:hAnsi="Times New Roman"/>
          <w:sz w:val="24"/>
          <w:szCs w:val="24"/>
          <w:rtl w:val="0"/>
        </w:rPr>
        <w:t xml:space="preserve"> Boston House Price Prediction (Continuous Regression Pipeline)</w:t>
      </w:r>
    </w:p>
    <w:p w:rsidR="00000000" w:rsidDel="00000000" w:rsidP="00000000" w:rsidRDefault="00000000" w:rsidRPr="00000000" w14:paraId="0000000A">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Week 2:</w:t>
      </w:r>
      <w:r w:rsidDel="00000000" w:rsidR="00000000" w:rsidRPr="00000000">
        <w:rPr>
          <w:rFonts w:ascii="Times New Roman" w:cs="Times New Roman" w:eastAsia="Times New Roman" w:hAnsi="Times New Roman"/>
          <w:sz w:val="24"/>
          <w:szCs w:val="24"/>
          <w:rtl w:val="0"/>
        </w:rPr>
        <w:t xml:space="preserve"> Loan Approval Prediction (Binary Credit Risk Classification)</w:t>
      </w:r>
    </w:p>
    <w:p w:rsidR="00000000" w:rsidDel="00000000" w:rsidP="00000000" w:rsidRDefault="00000000" w:rsidRPr="00000000" w14:paraId="0000000B">
      <w:pPr>
        <w:numPr>
          <w:ilvl w:val="0"/>
          <w:numId w:val="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Week 3:</w:t>
      </w:r>
      <w:r w:rsidDel="00000000" w:rsidR="00000000" w:rsidRPr="00000000">
        <w:rPr>
          <w:rFonts w:ascii="Times New Roman" w:cs="Times New Roman" w:eastAsia="Times New Roman" w:hAnsi="Times New Roman"/>
          <w:sz w:val="24"/>
          <w:szCs w:val="24"/>
          <w:rtl w:val="0"/>
        </w:rPr>
        <w:t xml:space="preserve"> Pretrained Language Model Deployment (Sentiment Analysis using DistilBERT)</w:t>
      </w:r>
    </w:p>
    <w:p w:rsidR="00000000" w:rsidDel="00000000" w:rsidP="00000000" w:rsidRDefault="00000000" w:rsidRPr="00000000" w14:paraId="0000000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project followed production-grade machine learning workflows, covering exploratory data analysis, data hygiene, feature engineering, cross-validation without data leakage, metric-driven benchmarking, and diagnostic error analysis.</w:t>
      </w:r>
    </w:p>
    <w:p w:rsidR="00000000" w:rsidDel="00000000" w:rsidP="00000000" w:rsidRDefault="00000000" w:rsidRPr="00000000" w14:paraId="0000000D">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252bbz62l8fc" w:id="2"/>
      <w:bookmarkEnd w:id="2"/>
      <w:r w:rsidDel="00000000" w:rsidR="00000000" w:rsidRPr="00000000">
        <w:rPr>
          <w:rFonts w:ascii="Times New Roman" w:cs="Times New Roman" w:eastAsia="Times New Roman" w:hAnsi="Times New Roman"/>
          <w:b w:val="1"/>
          <w:bCs w:val="1"/>
          <w:sz w:val="28"/>
          <w:szCs w:val="28"/>
          <w:rtl w:val="0"/>
        </w:rPr>
        <w:t xml:space="preserve">Project 1: Boston House Price Prediction (Regression)</w:t>
      </w:r>
    </w:p>
    <w:p w:rsidR="00000000" w:rsidDel="00000000" w:rsidP="00000000" w:rsidRDefault="00000000" w:rsidRPr="00000000" w14:paraId="0000000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Domain:</w:t>
      </w:r>
      <w:r w:rsidDel="00000000" w:rsidR="00000000" w:rsidRPr="00000000">
        <w:rPr>
          <w:rFonts w:ascii="Times New Roman" w:cs="Times New Roman" w:eastAsia="Times New Roman" w:hAnsi="Times New Roman"/>
          <w:sz w:val="24"/>
          <w:szCs w:val="24"/>
          <w:rtl w:val="0"/>
        </w:rPr>
        <w:t xml:space="preserve"> Real Estate Analytics / Supervised Regression</w:t>
      </w:r>
    </w:p>
    <w:p w:rsidR="00000000" w:rsidDel="00000000" w:rsidP="00000000" w:rsidRDefault="00000000" w:rsidRPr="00000000" w14:paraId="0000000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Dates:</w:t>
      </w:r>
      <w:r w:rsidDel="00000000" w:rsidR="00000000" w:rsidRPr="00000000">
        <w:rPr>
          <w:rFonts w:ascii="Times New Roman" w:cs="Times New Roman" w:eastAsia="Times New Roman" w:hAnsi="Times New Roman"/>
          <w:sz w:val="24"/>
          <w:szCs w:val="24"/>
          <w:rtl w:val="0"/>
        </w:rPr>
        <w:t xml:space="preserve"> 02/08/2026 – 09/08/2026</w:t>
      </w:r>
    </w:p>
    <w:p w:rsidR="00000000" w:rsidDel="00000000" w:rsidP="00000000" w:rsidRDefault="00000000" w:rsidRPr="00000000" w14:paraId="00000010">
      <w:pPr>
        <w:spacing w:after="240" w:before="240" w:lineRule="auto"/>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b w:val="1"/>
          <w:bCs w:val="1"/>
          <w:sz w:val="24"/>
          <w:szCs w:val="24"/>
          <w:rtl w:val="0"/>
        </w:rPr>
        <w:t xml:space="preserve">Artifacts: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notebooks/01_eda_and_cleaning.ipynb</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src/train_and_evaluate.py</w:t>
      </w:r>
    </w:p>
    <w:p w:rsidR="00000000" w:rsidDel="00000000" w:rsidP="00000000" w:rsidRDefault="00000000" w:rsidRPr="00000000" w14:paraId="00000011">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bi1dgso3ehn8" w:id="3"/>
      <w:bookmarkEnd w:id="3"/>
      <w:r w:rsidDel="00000000" w:rsidR="00000000" w:rsidRPr="00000000">
        <w:rPr>
          <w:rFonts w:ascii="Times New Roman" w:cs="Times New Roman" w:eastAsia="Times New Roman" w:hAnsi="Times New Roman"/>
          <w:b w:val="1"/>
          <w:bCs w:val="1"/>
          <w:color w:val="000000"/>
          <w:sz w:val="24"/>
          <w:szCs w:val="24"/>
          <w:rtl w:val="0"/>
        </w:rPr>
        <w:t xml:space="preserve">1. Problem Formulation &amp; Dataset</w:t>
      </w:r>
    </w:p>
    <w:p w:rsidR="00000000" w:rsidDel="00000000" w:rsidP="00000000" w:rsidRDefault="00000000" w:rsidRPr="00000000" w14:paraId="0000001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objective was to predict the median value of owner-occupied homes (</w:t>
      </w:r>
      <w:r w:rsidDel="00000000" w:rsidR="00000000" w:rsidRPr="00000000">
        <w:rPr>
          <w:rFonts w:ascii="Times New Roman" w:cs="Times New Roman" w:eastAsia="Times New Roman" w:hAnsi="Times New Roman"/>
          <w:color w:val="188038"/>
          <w:sz w:val="24"/>
          <w:szCs w:val="24"/>
          <w:rtl w:val="0"/>
        </w:rPr>
        <w:t xml:space="preserve">MEDV</w:t>
      </w:r>
      <w:r w:rsidDel="00000000" w:rsidR="00000000" w:rsidRPr="00000000">
        <w:rPr>
          <w:rFonts w:ascii="Times New Roman" w:cs="Times New Roman" w:eastAsia="Times New Roman" w:hAnsi="Times New Roman"/>
          <w:sz w:val="24"/>
          <w:szCs w:val="24"/>
          <w:rtl w:val="0"/>
        </w:rPr>
        <w:t xml:space="preserve"> in $1000s) across Boston census tracts using 13 demographic, environmental, and structural features.</w:t>
      </w:r>
    </w:p>
    <w:p w:rsidR="00000000" w:rsidDel="00000000" w:rsidP="00000000" w:rsidRDefault="00000000" w:rsidRPr="00000000" w14:paraId="00000013">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pStyle w:val="Heading3"/>
        <w:keepNext w:val="0"/>
        <w:keepLines w:val="0"/>
        <w:spacing w:before="0" w:lineRule="auto"/>
        <w:rPr>
          <w:rFonts w:ascii="Times New Roman" w:cs="Times New Roman" w:eastAsia="Times New Roman" w:hAnsi="Times New Roman"/>
          <w:b w:val="1"/>
          <w:bCs w:val="1"/>
          <w:color w:val="000000"/>
          <w:sz w:val="24"/>
          <w:szCs w:val="24"/>
        </w:rPr>
      </w:pPr>
      <w:bookmarkStart w:colFirst="0" w:colLast="0" w:name="_u798kwlzda4r" w:id="4"/>
      <w:bookmarkEnd w:id="4"/>
      <w:r w:rsidDel="00000000" w:rsidR="00000000" w:rsidRPr="00000000">
        <w:rPr>
          <w:rFonts w:ascii="Times New Roman" w:cs="Times New Roman" w:eastAsia="Times New Roman" w:hAnsi="Times New Roman"/>
          <w:b w:val="1"/>
          <w:bCs w:val="1"/>
          <w:color w:val="000000"/>
          <w:sz w:val="24"/>
          <w:szCs w:val="24"/>
          <w:rtl w:val="0"/>
        </w:rPr>
        <w:t xml:space="preserve">2. Preprocessing &amp; Data Cleaning</w:t>
      </w:r>
    </w:p>
    <w:p w:rsidR="00000000" w:rsidDel="00000000" w:rsidP="00000000" w:rsidRDefault="00000000" w:rsidRPr="00000000" w14:paraId="00000016">
      <w:pPr>
        <w:numPr>
          <w:ilvl w:val="0"/>
          <w:numId w:val="4"/>
        </w:numP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Missing Value Imputation:</w:t>
      </w:r>
      <w:r w:rsidDel="00000000" w:rsidR="00000000" w:rsidRPr="00000000">
        <w:rPr>
          <w:rFonts w:ascii="Times New Roman" w:cs="Times New Roman" w:eastAsia="Times New Roman" w:hAnsi="Times New Roman"/>
          <w:sz w:val="24"/>
          <w:szCs w:val="24"/>
          <w:rtl w:val="0"/>
        </w:rPr>
        <w:t xml:space="preserve"> Handled missing values across 6 features (</w:t>
      </w:r>
      <w:r w:rsidDel="00000000" w:rsidR="00000000" w:rsidRPr="00000000">
        <w:rPr>
          <w:rFonts w:ascii="Times New Roman" w:cs="Times New Roman" w:eastAsia="Times New Roman" w:hAnsi="Times New Roman"/>
          <w:color w:val="188038"/>
          <w:sz w:val="24"/>
          <w:szCs w:val="24"/>
          <w:rtl w:val="0"/>
        </w:rPr>
        <w:t xml:space="preserve">CRIM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ZN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INDUS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CHAS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AGE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LSTAT</w:t>
      </w:r>
      <w:r w:rsidDel="00000000" w:rsidR="00000000" w:rsidRPr="00000000">
        <w:rPr>
          <w:rFonts w:ascii="Times New Roman" w:cs="Times New Roman" w:eastAsia="Times New Roman" w:hAnsi="Times New Roman"/>
          <w:sz w:val="24"/>
          <w:szCs w:val="24"/>
          <w:rtl w:val="0"/>
        </w:rPr>
        <w:t xml:space="preserve">). Imputed continuous skewed variables with their respective feature medians and discrete binary flags (</w:t>
      </w:r>
      <w:r w:rsidDel="00000000" w:rsidR="00000000" w:rsidRPr="00000000">
        <w:rPr>
          <w:rFonts w:ascii="Times New Roman" w:cs="Times New Roman" w:eastAsia="Times New Roman" w:hAnsi="Times New Roman"/>
          <w:color w:val="188038"/>
          <w:sz w:val="24"/>
          <w:szCs w:val="24"/>
          <w:rtl w:val="0"/>
        </w:rPr>
        <w:t xml:space="preserve">CHAS</w:t>
      </w:r>
      <w:r w:rsidDel="00000000" w:rsidR="00000000" w:rsidRPr="00000000">
        <w:rPr>
          <w:rFonts w:ascii="Times New Roman" w:cs="Times New Roman" w:eastAsia="Times New Roman" w:hAnsi="Times New Roman"/>
          <w:sz w:val="24"/>
          <w:szCs w:val="24"/>
          <w:rtl w:val="0"/>
        </w:rPr>
        <w:t xml:space="preserve">) with the mode via direct column reassignment to ensure compliance with updated Pandas indexing standards.</w:t>
      </w:r>
    </w:p>
    <w:p w:rsidR="00000000" w:rsidDel="00000000" w:rsidP="00000000" w:rsidRDefault="00000000" w:rsidRPr="00000000" w14:paraId="00000017">
      <w:pPr>
        <w:numPr>
          <w:ilvl w:val="0"/>
          <w:numId w:val="4"/>
        </w:numP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Feature Scaling:</w:t>
      </w:r>
      <w:r w:rsidDel="00000000" w:rsidR="00000000" w:rsidRPr="00000000">
        <w:rPr>
          <w:rFonts w:ascii="Times New Roman" w:cs="Times New Roman" w:eastAsia="Times New Roman" w:hAnsi="Times New Roman"/>
          <w:sz w:val="24"/>
          <w:szCs w:val="24"/>
          <w:rtl w:val="0"/>
        </w:rPr>
        <w:t xml:space="preserve"> Applied </w:t>
      </w:r>
      <w:r w:rsidDel="00000000" w:rsidR="00000000" w:rsidRPr="00000000">
        <w:rPr>
          <w:rFonts w:ascii="Times New Roman" w:cs="Times New Roman" w:eastAsia="Times New Roman" w:hAnsi="Times New Roman"/>
          <w:color w:val="188038"/>
          <w:sz w:val="24"/>
          <w:szCs w:val="24"/>
          <w:rtl w:val="0"/>
        </w:rPr>
        <w:t xml:space="preserve">StandardScaler</w:t>
      </w:r>
      <w:r w:rsidDel="00000000" w:rsidR="00000000" w:rsidRPr="00000000">
        <w:rPr>
          <w:rFonts w:ascii="Times New Roman" w:cs="Times New Roman" w:eastAsia="Times New Roman" w:hAnsi="Times New Roman"/>
          <w:sz w:val="24"/>
          <w:szCs w:val="24"/>
          <w:rtl w:val="0"/>
        </w:rPr>
        <w:t xml:space="preserve"> strictly to the training fold (</w:t>
      </w:r>
      <w:r w:rsidDel="00000000" w:rsidR="00000000" w:rsidRPr="00000000">
        <w:rPr>
          <w:rFonts w:ascii="Times New Roman" w:cs="Times New Roman" w:eastAsia="Times New Roman" w:hAnsi="Times New Roman"/>
          <w:color w:val="188038"/>
          <w:sz w:val="24"/>
          <w:szCs w:val="24"/>
          <w:rtl w:val="0"/>
        </w:rPr>
        <w:t xml:space="preserve">X_train</w:t>
      </w:r>
      <w:r w:rsidDel="00000000" w:rsidR="00000000" w:rsidRPr="00000000">
        <w:rPr>
          <w:rFonts w:ascii="Times New Roman" w:cs="Times New Roman" w:eastAsia="Times New Roman" w:hAnsi="Times New Roman"/>
          <w:sz w:val="24"/>
          <w:szCs w:val="24"/>
          <w:rtl w:val="0"/>
        </w:rPr>
        <w:t xml:space="preserve">) to prevent data leakage into test set transformations.</w:t>
      </w:r>
    </w:p>
    <w:p w:rsidR="00000000" w:rsidDel="00000000" w:rsidP="00000000" w:rsidRDefault="00000000" w:rsidRPr="00000000" w14:paraId="00000018">
      <w:pPr>
        <w:numPr>
          <w:ilvl w:val="0"/>
          <w:numId w:val="4"/>
        </w:numPr>
        <w:spacing w:after="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Correlation Insights:</w:t>
      </w:r>
      <w:r w:rsidDel="00000000" w:rsidR="00000000" w:rsidRPr="00000000">
        <w:rPr>
          <w:rFonts w:ascii="Times New Roman" w:cs="Times New Roman" w:eastAsia="Times New Roman" w:hAnsi="Times New Roman"/>
          <w:sz w:val="24"/>
          <w:szCs w:val="24"/>
          <w:rtl w:val="0"/>
        </w:rPr>
        <w:t xml:space="preserve"> Identified strong linear and non-linear relationships: </w:t>
      </w:r>
      <w:r w:rsidDel="00000000" w:rsidR="00000000" w:rsidRPr="00000000">
        <w:rPr>
          <w:rFonts w:ascii="Times New Roman" w:cs="Times New Roman" w:eastAsia="Times New Roman" w:hAnsi="Times New Roman"/>
          <w:color w:val="188038"/>
          <w:sz w:val="24"/>
          <w:szCs w:val="24"/>
          <w:rtl w:val="0"/>
        </w:rPr>
        <w:t xml:space="preserve">RM</w:t>
      </w:r>
      <w:r w:rsidDel="00000000" w:rsidR="00000000" w:rsidRPr="00000000">
        <w:rPr>
          <w:rFonts w:ascii="Times New Roman" w:cs="Times New Roman" w:eastAsia="Times New Roman" w:hAnsi="Times New Roman"/>
          <w:sz w:val="24"/>
          <w:szCs w:val="24"/>
          <w:rtl w:val="0"/>
        </w:rPr>
        <w:t xml:space="preserve"> (rooms per dwelling) showed a positive correlation (</w:t>
      </w:r>
      <m:oMath>
        <m:r>
          <w:rPr>
            <w:rFonts w:ascii="Times New Roman" w:cs="Times New Roman" w:eastAsia="Times New Roman" w:hAnsi="Times New Roman"/>
            <w:sz w:val="24"/>
            <w:szCs w:val="24"/>
          </w:rPr>
          <m:t xml:space="preserve">r</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+0.70</m:t>
        </m:r>
      </m:oMath>
      <w:r w:rsidDel="00000000" w:rsidR="00000000" w:rsidRPr="00000000">
        <w:rPr>
          <w:rFonts w:ascii="Times New Roman" w:cs="Times New Roman" w:eastAsia="Times New Roman" w:hAnsi="Times New Roman"/>
          <w:sz w:val="24"/>
          <w:szCs w:val="24"/>
          <w:rtl w:val="0"/>
        </w:rPr>
        <w:t xml:space="preserve">), while </w:t>
      </w:r>
      <w:r w:rsidDel="00000000" w:rsidR="00000000" w:rsidRPr="00000000">
        <w:rPr>
          <w:rFonts w:ascii="Times New Roman" w:cs="Times New Roman" w:eastAsia="Times New Roman" w:hAnsi="Times New Roman"/>
          <w:color w:val="188038"/>
          <w:sz w:val="24"/>
          <w:szCs w:val="24"/>
          <w:rtl w:val="0"/>
        </w:rPr>
        <w:t xml:space="preserve">LSTAT</w:t>
      </w:r>
      <w:r w:rsidDel="00000000" w:rsidR="00000000" w:rsidRPr="00000000">
        <w:rPr>
          <w:rFonts w:ascii="Times New Roman" w:cs="Times New Roman" w:eastAsia="Times New Roman" w:hAnsi="Times New Roman"/>
          <w:sz w:val="24"/>
          <w:szCs w:val="24"/>
          <w:rtl w:val="0"/>
        </w:rPr>
        <w:t xml:space="preserve"> (% lower-status population) showed a strong inverse correlation (</w:t>
      </w:r>
      <m:oMath>
        <m:r>
          <w:rPr>
            <w:rFonts w:ascii="Times New Roman" w:cs="Times New Roman" w:eastAsia="Times New Roman" w:hAnsi="Times New Roman"/>
            <w:sz w:val="24"/>
            <w:szCs w:val="24"/>
          </w:rPr>
          <m:t xml:space="preserve">r</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-0.74</m:t>
        </m:r>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9">
      <w:pPr>
        <w:pStyle w:val="Heading3"/>
        <w:keepNext w:val="0"/>
        <w:keepLines w:val="0"/>
        <w:spacing w:before="0" w:lineRule="auto"/>
        <w:rPr>
          <w:rFonts w:ascii="Times New Roman" w:cs="Times New Roman" w:eastAsia="Times New Roman" w:hAnsi="Times New Roman"/>
          <w:b w:val="1"/>
          <w:bCs w:val="1"/>
          <w:color w:val="000000"/>
          <w:sz w:val="24"/>
          <w:szCs w:val="24"/>
        </w:rPr>
      </w:pPr>
      <w:bookmarkStart w:colFirst="0" w:colLast="0" w:name="_j3zmpb63oe2v" w:id="5"/>
      <w:bookmarkEnd w:id="5"/>
      <w:r w:rsidDel="00000000" w:rsidR="00000000" w:rsidRPr="00000000">
        <w:rPr>
          <w:rFonts w:ascii="Times New Roman" w:cs="Times New Roman" w:eastAsia="Times New Roman" w:hAnsi="Times New Roman"/>
          <w:b w:val="1"/>
          <w:bCs w:val="1"/>
          <w:color w:val="000000"/>
          <w:sz w:val="24"/>
          <w:szCs w:val="24"/>
          <w:rtl w:val="0"/>
        </w:rPr>
        <w:t xml:space="preserve">3. Model Benchmarking &amp; Performance</w:t>
      </w:r>
    </w:p>
    <w:p w:rsidR="00000000" w:rsidDel="00000000" w:rsidP="00000000" w:rsidRDefault="00000000" w:rsidRPr="00000000" w14:paraId="0000001A">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Evaluated models on an 80/20 train-test split using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R</m:t>
            </m:r>
          </m:e>
          <m:sup>
            <m:r>
              <w:rPr>
                <w:rFonts w:ascii="Times New Roman" w:cs="Times New Roman" w:eastAsia="Times New Roman" w:hAnsi="Times New Roman"/>
                <w:sz w:val="24"/>
                <w:szCs w:val="24"/>
              </w:rPr>
              <m:t xml:space="preserve">2</m:t>
            </m:r>
          </m:sup>
        </m:sSup>
      </m:oMath>
      <w:r w:rsidDel="00000000" w:rsidR="00000000" w:rsidRPr="00000000">
        <w:rPr>
          <w:rFonts w:ascii="Times New Roman" w:cs="Times New Roman" w:eastAsia="Times New Roman" w:hAnsi="Times New Roman"/>
          <w:sz w:val="24"/>
          <w:szCs w:val="24"/>
          <w:rtl w:val="0"/>
        </w:rPr>
        <w:t xml:space="preserve">, RMSE, and MAE:</w:t>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C">
            <w:pPr>
              <w:widowControl w:val="0"/>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Model Architecture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MAE ($1000s)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RMSE ($1000s)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R</m:t>
                  </m:r>
                </m:e>
                <m:sup>
                  <m:r>
                    <w:rPr>
                      <w:rFonts w:ascii="Times New Roman" w:cs="Times New Roman" w:eastAsia="Times New Roman" w:hAnsi="Times New Roman"/>
                      <w:sz w:val="24"/>
                      <w:szCs w:val="24"/>
                    </w:rPr>
                    <m:t xml:space="preserve">2</m:t>
                  </m:r>
                </m:sup>
              </m:sSup>
            </m:oMath>
            <w:r w:rsidDel="00000000" w:rsidR="00000000" w:rsidRPr="00000000">
              <w:rPr>
                <w:rFonts w:ascii="Times New Roman" w:cs="Times New Roman" w:eastAsia="Times New Roman" w:hAnsi="Times New Roman"/>
                <w:sz w:val="24"/>
                <w:szCs w:val="24"/>
                <w:rtl w:val="0"/>
              </w:rPr>
              <w:t xml:space="preserve"> Score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Linear Regression (OLS)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3.149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0.6591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Ridge Regression (</w:t>
            </w:r>
            <m:oMath>
              <m:r>
                <m:t>α</m:t>
              </m:r>
              <m:r>
                <w:rPr>
                  <w:rFonts w:ascii="Times New Roman" w:cs="Times New Roman" w:eastAsia="Times New Roman" w:hAnsi="Times New Roman"/>
                  <w:sz w:val="24"/>
                  <w:szCs w:val="24"/>
                </w:rPr>
                <m:t xml:space="preserve">=1.0</m:t>
              </m:r>
            </m:oMath>
            <w:r w:rsidDel="00000000" w:rsidR="00000000" w:rsidRPr="00000000">
              <w:rPr>
                <w:rFonts w:ascii="Times New Roman" w:cs="Times New Roman" w:eastAsia="Times New Roman" w:hAnsi="Times New Roman"/>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3.146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0.6591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Lasso Regression (</w:t>
            </w:r>
            <m:oMath>
              <m:r>
                <m:t>α</m:t>
              </m:r>
              <m:r>
                <w:rPr>
                  <w:rFonts w:ascii="Times New Roman" w:cs="Times New Roman" w:eastAsia="Times New Roman" w:hAnsi="Times New Roman"/>
                  <w:sz w:val="24"/>
                  <w:szCs w:val="24"/>
                </w:rPr>
                <m:t xml:space="preserve">=0.1</m:t>
              </m:r>
            </m:oMath>
            <w:r w:rsidDel="00000000" w:rsidR="00000000" w:rsidRPr="00000000">
              <w:rPr>
                <w:rFonts w:ascii="Times New Roman" w:cs="Times New Roman" w:eastAsia="Times New Roman" w:hAnsi="Times New Roman"/>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0.6440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 Forest Regressor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2.064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2.867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0.8879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Gradient Boosting (Best)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2.706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0.9002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z90bq93ufone" w:id="6"/>
      <w:bookmarkEnd w:id="6"/>
      <w:r w:rsidDel="00000000" w:rsidR="00000000" w:rsidRPr="00000000">
        <w:rPr>
          <w:rFonts w:ascii="Times New Roman" w:cs="Times New Roman" w:eastAsia="Times New Roman" w:hAnsi="Times New Roman"/>
          <w:b w:val="1"/>
          <w:bCs w:val="1"/>
          <w:sz w:val="24"/>
          <w:szCs w:val="24"/>
          <w:rtl w:val="0"/>
        </w:rPr>
        <w:t xml:space="preserve">Project 2: Loan Approval Prediction (FinTech Classification)</w:t>
      </w:r>
    </w:p>
    <w:p w:rsidR="00000000" w:rsidDel="00000000" w:rsidP="00000000" w:rsidRDefault="00000000" w:rsidRPr="00000000" w14:paraId="0000003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Domain:</w:t>
      </w:r>
      <w:r w:rsidDel="00000000" w:rsidR="00000000" w:rsidRPr="00000000">
        <w:rPr>
          <w:rFonts w:ascii="Times New Roman" w:cs="Times New Roman" w:eastAsia="Times New Roman" w:hAnsi="Times New Roman"/>
          <w:sz w:val="24"/>
          <w:szCs w:val="24"/>
          <w:rtl w:val="0"/>
        </w:rPr>
        <w:t xml:space="preserve"> FinTech / Credit Risk Modeling</w:t>
      </w:r>
    </w:p>
    <w:p w:rsidR="00000000" w:rsidDel="00000000" w:rsidP="00000000" w:rsidRDefault="00000000" w:rsidRPr="00000000" w14:paraId="0000003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Dates:</w:t>
      </w:r>
      <w:r w:rsidDel="00000000" w:rsidR="00000000" w:rsidRPr="00000000">
        <w:rPr>
          <w:rFonts w:ascii="Times New Roman" w:cs="Times New Roman" w:eastAsia="Times New Roman" w:hAnsi="Times New Roman"/>
          <w:sz w:val="24"/>
          <w:szCs w:val="24"/>
          <w:rtl w:val="0"/>
        </w:rPr>
        <w:t xml:space="preserve"> 10/08/2026 – 17/08/2026</w:t>
      </w:r>
    </w:p>
    <w:p w:rsidR="00000000" w:rsidDel="00000000" w:rsidP="00000000" w:rsidRDefault="00000000" w:rsidRPr="00000000" w14:paraId="00000039">
      <w:pPr>
        <w:spacing w:after="240" w:before="240" w:lineRule="auto"/>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b w:val="1"/>
          <w:bCs w:val="1"/>
          <w:sz w:val="24"/>
          <w:szCs w:val="24"/>
          <w:rtl w:val="0"/>
        </w:rPr>
        <w:t xml:space="preserve">Artifacts: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notebooks/02_loan_eda_and_preprocessing.ipynb</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src/loan_classifier_pipeline.py</w:t>
      </w:r>
    </w:p>
    <w:p w:rsidR="00000000" w:rsidDel="00000000" w:rsidP="00000000" w:rsidRDefault="00000000" w:rsidRPr="00000000" w14:paraId="0000003A">
      <w:pPr>
        <w:spacing w:after="240" w:before="240" w:lineRule="auto"/>
        <w:rPr>
          <w:rFonts w:ascii="Times New Roman" w:cs="Times New Roman" w:eastAsia="Times New Roman" w:hAnsi="Times New Roman"/>
          <w:color w:val="188038"/>
          <w:sz w:val="24"/>
          <w:szCs w:val="24"/>
        </w:rPr>
      </w:pPr>
      <w:r w:rsidDel="00000000" w:rsidR="00000000" w:rsidRPr="00000000">
        <w:rPr>
          <w:rtl w:val="0"/>
        </w:rPr>
      </w:r>
    </w:p>
    <w:p w:rsidR="00000000" w:rsidDel="00000000" w:rsidP="00000000" w:rsidRDefault="00000000" w:rsidRPr="00000000" w14:paraId="0000003B">
      <w:pPr>
        <w:pStyle w:val="Heading3"/>
        <w:keepNext w:val="0"/>
        <w:keepLines w:val="0"/>
        <w:spacing w:before="0" w:lineRule="auto"/>
        <w:rPr>
          <w:rFonts w:ascii="Times New Roman" w:cs="Times New Roman" w:eastAsia="Times New Roman" w:hAnsi="Times New Roman"/>
          <w:b w:val="1"/>
          <w:bCs w:val="1"/>
          <w:color w:val="000000"/>
          <w:sz w:val="24"/>
          <w:szCs w:val="24"/>
        </w:rPr>
      </w:pPr>
      <w:bookmarkStart w:colFirst="0" w:colLast="0" w:name="_h2mzhk6q2coy" w:id="7"/>
      <w:bookmarkEnd w:id="7"/>
      <w:r w:rsidDel="00000000" w:rsidR="00000000" w:rsidRPr="00000000">
        <w:rPr>
          <w:rFonts w:ascii="Times New Roman" w:cs="Times New Roman" w:eastAsia="Times New Roman" w:hAnsi="Times New Roman"/>
          <w:b w:val="1"/>
          <w:bCs w:val="1"/>
          <w:color w:val="000000"/>
          <w:sz w:val="24"/>
          <w:szCs w:val="24"/>
          <w:rtl w:val="0"/>
        </w:rPr>
        <w:t xml:space="preserve">1. Problem Formulation &amp; Dataset</w:t>
      </w:r>
    </w:p>
    <w:p w:rsidR="00000000" w:rsidDel="00000000" w:rsidP="00000000" w:rsidRDefault="00000000" w:rsidRPr="00000000" w14:paraId="0000003C">
      <w:pPr>
        <w:spacing w:after="240" w:lineRule="auto"/>
        <w:rPr>
          <w:sz w:val="24"/>
          <w:szCs w:val="24"/>
        </w:rPr>
      </w:pPr>
      <w:r w:rsidDel="00000000" w:rsidR="00000000" w:rsidRPr="00000000">
        <w:rPr>
          <w:rFonts w:ascii="Times New Roman" w:cs="Times New Roman" w:eastAsia="Times New Roman" w:hAnsi="Times New Roman"/>
          <w:sz w:val="24"/>
          <w:szCs w:val="24"/>
          <w:rtl w:val="0"/>
        </w:rPr>
        <w:t xml:space="preserve">Automate credit underwriting by classifying loan applications (</w:t>
      </w:r>
      <w:r w:rsidDel="00000000" w:rsidR="00000000" w:rsidRPr="00000000">
        <w:rPr>
          <w:rFonts w:ascii="Times New Roman" w:cs="Times New Roman" w:eastAsia="Times New Roman" w:hAnsi="Times New Roman"/>
          <w:color w:val="188038"/>
          <w:sz w:val="24"/>
          <w:szCs w:val="24"/>
          <w:rtl w:val="0"/>
        </w:rPr>
        <w:t xml:space="preserve">Loan_Status</w:t>
      </w:r>
      <w:r w:rsidDel="00000000" w:rsidR="00000000" w:rsidRPr="00000000">
        <w:rPr>
          <w:rFonts w:ascii="Times New Roman" w:cs="Times New Roman" w:eastAsia="Times New Roman" w:hAnsi="Times New Roman"/>
          <w:sz w:val="24"/>
          <w:szCs w:val="24"/>
          <w:rtl w:val="0"/>
        </w:rPr>
        <w:t xml:space="preserve">: Y / N) using applicant financial metrics, credit history, and co-applicant details.</w:t>
      </w:r>
      <w:r w:rsidDel="00000000" w:rsidR="00000000" w:rsidRPr="00000000">
        <w:rPr>
          <w:rtl w:val="0"/>
        </w:rPr>
      </w:r>
    </w:p>
    <w:p w:rsidR="00000000" w:rsidDel="00000000" w:rsidP="00000000" w:rsidRDefault="00000000" w:rsidRPr="00000000" w14:paraId="0000003D">
      <w:pPr>
        <w:pStyle w:val="Heading3"/>
        <w:keepNext w:val="0"/>
        <w:keepLines w:val="0"/>
        <w:spacing w:before="0" w:lineRule="auto"/>
        <w:rPr>
          <w:rFonts w:ascii="Times New Roman" w:cs="Times New Roman" w:eastAsia="Times New Roman" w:hAnsi="Times New Roman"/>
          <w:b w:val="1"/>
          <w:bCs w:val="1"/>
          <w:color w:val="000000"/>
          <w:sz w:val="24"/>
          <w:szCs w:val="24"/>
        </w:rPr>
      </w:pPr>
      <w:bookmarkStart w:colFirst="0" w:colLast="0" w:name="_ttnpzvfkzjt" w:id="8"/>
      <w:bookmarkEnd w:id="8"/>
      <w:r w:rsidDel="00000000" w:rsidR="00000000" w:rsidRPr="00000000">
        <w:rPr>
          <w:rFonts w:ascii="Times New Roman" w:cs="Times New Roman" w:eastAsia="Times New Roman" w:hAnsi="Times New Roman"/>
          <w:b w:val="1"/>
          <w:bCs w:val="1"/>
          <w:color w:val="000000"/>
          <w:sz w:val="24"/>
          <w:szCs w:val="24"/>
          <w:rtl w:val="0"/>
        </w:rPr>
        <w:t xml:space="preserve">2. Preprocessing &amp; Domain Feature Engineering</w:t>
      </w:r>
    </w:p>
    <w:p w:rsidR="00000000" w:rsidDel="00000000" w:rsidP="00000000" w:rsidRDefault="00000000" w:rsidRPr="00000000" w14:paraId="0000003E">
      <w:pPr>
        <w:numPr>
          <w:ilvl w:val="0"/>
          <w:numId w:val="3"/>
        </w:numP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Categorical Imputation:</w:t>
      </w:r>
      <w:r w:rsidDel="00000000" w:rsidR="00000000" w:rsidRPr="00000000">
        <w:rPr>
          <w:rFonts w:ascii="Times New Roman" w:cs="Times New Roman" w:eastAsia="Times New Roman" w:hAnsi="Times New Roman"/>
          <w:sz w:val="24"/>
          <w:szCs w:val="24"/>
          <w:rtl w:val="0"/>
        </w:rPr>
        <w:t xml:space="preserve"> Resolved missing values in 7 attributes using mode imputation for categorical/binary attributes (</w:t>
      </w:r>
      <w:r w:rsidDel="00000000" w:rsidR="00000000" w:rsidRPr="00000000">
        <w:rPr>
          <w:rFonts w:ascii="Times New Roman" w:cs="Times New Roman" w:eastAsia="Times New Roman" w:hAnsi="Times New Roman"/>
          <w:color w:val="188038"/>
          <w:sz w:val="24"/>
          <w:szCs w:val="24"/>
          <w:rtl w:val="0"/>
        </w:rPr>
        <w:t xml:space="preserve">Gender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Married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Dependents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Self_Employed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Credit_History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Loan_Amount_Term</w:t>
      </w:r>
      <w:r w:rsidDel="00000000" w:rsidR="00000000" w:rsidRPr="00000000">
        <w:rPr>
          <w:rFonts w:ascii="Times New Roman" w:cs="Times New Roman" w:eastAsia="Times New Roman" w:hAnsi="Times New Roman"/>
          <w:sz w:val="24"/>
          <w:szCs w:val="24"/>
          <w:rtl w:val="0"/>
        </w:rPr>
        <w:t xml:space="preserve">) and median imputation for </w:t>
      </w:r>
      <w:r w:rsidDel="00000000" w:rsidR="00000000" w:rsidRPr="00000000">
        <w:rPr>
          <w:rFonts w:ascii="Times New Roman" w:cs="Times New Roman" w:eastAsia="Times New Roman" w:hAnsi="Times New Roman"/>
          <w:color w:val="188038"/>
          <w:sz w:val="24"/>
          <w:szCs w:val="24"/>
          <w:rtl w:val="0"/>
        </w:rPr>
        <w:t xml:space="preserve">LoanAmount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F">
      <w:pPr>
        <w:numPr>
          <w:ilvl w:val="0"/>
          <w:numId w:val="3"/>
        </w:numP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String Cleaning:</w:t>
      </w:r>
      <w:r w:rsidDel="00000000" w:rsidR="00000000" w:rsidRPr="00000000">
        <w:rPr>
          <w:rFonts w:ascii="Times New Roman" w:cs="Times New Roman" w:eastAsia="Times New Roman" w:hAnsi="Times New Roman"/>
          <w:sz w:val="24"/>
          <w:szCs w:val="24"/>
          <w:rtl w:val="0"/>
        </w:rPr>
        <w:t xml:space="preserve"> Transformed categorical string values in </w:t>
      </w:r>
      <w:r w:rsidDel="00000000" w:rsidR="00000000" w:rsidRPr="00000000">
        <w:rPr>
          <w:rFonts w:ascii="Times New Roman" w:cs="Times New Roman" w:eastAsia="Times New Roman" w:hAnsi="Times New Roman"/>
          <w:color w:val="188038"/>
          <w:sz w:val="24"/>
          <w:szCs w:val="24"/>
          <w:rtl w:val="0"/>
        </w:rPr>
        <w:t xml:space="preserve">Dependents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w:t>
      </w:r>
      <m:oMath>
        <m:r>
          <m:t>→</m:t>
        </m:r>
        <m:r>
          <w:rPr>
            <w:rFonts w:ascii="Times New Roman" w:cs="Times New Roman" w:eastAsia="Times New Roman" w:hAnsi="Times New Roman"/>
            <w:sz w:val="24"/>
            <w:szCs w:val="24"/>
          </w:rPr>
          <m:t xml:space="preserve">3</m:t>
        </m:r>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0">
      <w:pPr>
        <w:numPr>
          <w:ilvl w:val="0"/>
          <w:numId w:val="3"/>
        </w:numP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Domain Feature Creation:</w:t>
      </w:r>
      <w:r w:rsidDel="00000000" w:rsidR="00000000" w:rsidRPr="00000000">
        <w:rPr>
          <w:rFonts w:ascii="Times New Roman" w:cs="Times New Roman" w:eastAsia="Times New Roman" w:hAnsi="Times New Roman"/>
          <w:sz w:val="24"/>
          <w:szCs w:val="24"/>
          <w:rtl w:val="0"/>
        </w:rPr>
        <w:t xml:space="preserve"> Engineered </w:t>
      </w:r>
      <w:r w:rsidDel="00000000" w:rsidR="00000000" w:rsidRPr="00000000">
        <w:rPr>
          <w:rFonts w:ascii="Times New Roman" w:cs="Times New Roman" w:eastAsia="Times New Roman" w:hAnsi="Times New Roman"/>
          <w:color w:val="188038"/>
          <w:sz w:val="24"/>
          <w:szCs w:val="24"/>
          <w:rtl w:val="0"/>
        </w:rPr>
        <w:t xml:space="preserve">TotalIncome</w:t>
      </w:r>
      <w:r w:rsidDel="00000000" w:rsidR="00000000" w:rsidRPr="00000000">
        <w:rPr>
          <w:rFonts w:ascii="Times New Roman" w:cs="Times New Roman" w:eastAsia="Times New Roman" w:hAnsi="Times New Roman"/>
          <w:sz w:val="24"/>
          <w:szCs w:val="24"/>
          <w:rtl w:val="0"/>
        </w:rPr>
        <w:t xml:space="preserve"> (</w:t>
      </w:r>
      <m:oMath>
        <m:r>
          <w:rPr>
            <w:rFonts w:ascii="Times New Roman" w:cs="Times New Roman" w:eastAsia="Times New Roman" w:hAnsi="Times New Roman"/>
            <w:sz w:val="24"/>
            <w:szCs w:val="24"/>
          </w:rPr>
          <m:t xml:space="preserve">ApplicantIncome+CoapplicantIncome</m:t>
        </m:r>
      </m:oMath>
      <w:r w:rsidDel="00000000" w:rsidR="00000000" w:rsidRPr="00000000">
        <w:rPr>
          <w:rFonts w:ascii="Times New Roman" w:cs="Times New Roman" w:eastAsia="Times New Roman" w:hAnsi="Times New Roman"/>
          <w:sz w:val="24"/>
          <w:szCs w:val="24"/>
          <w:rtl w:val="0"/>
        </w:rPr>
        <w:t xml:space="preserve">) to reflect overall household repayment capacity.</w:t>
      </w:r>
    </w:p>
    <w:p w:rsidR="00000000" w:rsidDel="00000000" w:rsidP="00000000" w:rsidRDefault="00000000" w:rsidRPr="00000000" w14:paraId="00000041">
      <w:pPr>
        <w:numPr>
          <w:ilvl w:val="0"/>
          <w:numId w:val="3"/>
        </w:numPr>
        <w:spacing w:after="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Stratified Validation:</w:t>
      </w:r>
      <w:r w:rsidDel="00000000" w:rsidR="00000000" w:rsidRPr="00000000">
        <w:rPr>
          <w:rFonts w:ascii="Times New Roman" w:cs="Times New Roman" w:eastAsia="Times New Roman" w:hAnsi="Times New Roman"/>
          <w:sz w:val="24"/>
          <w:szCs w:val="24"/>
          <w:rtl w:val="0"/>
        </w:rPr>
        <w:t xml:space="preserve"> Utilized </w:t>
      </w:r>
      <w:r w:rsidDel="00000000" w:rsidR="00000000" w:rsidRPr="00000000">
        <w:rPr>
          <w:rFonts w:ascii="Times New Roman" w:cs="Times New Roman" w:eastAsia="Times New Roman" w:hAnsi="Times New Roman"/>
          <w:color w:val="188038"/>
          <w:sz w:val="24"/>
          <w:szCs w:val="24"/>
          <w:rtl w:val="0"/>
        </w:rPr>
        <w:t xml:space="preserve">stratify=y</w:t>
      </w:r>
      <w:r w:rsidDel="00000000" w:rsidR="00000000" w:rsidRPr="00000000">
        <w:rPr>
          <w:rFonts w:ascii="Times New Roman" w:cs="Times New Roman" w:eastAsia="Times New Roman" w:hAnsi="Times New Roman"/>
          <w:sz w:val="24"/>
          <w:szCs w:val="24"/>
          <w:rtl w:val="0"/>
        </w:rPr>
        <w:t xml:space="preserve"> during the train-test split to preserve the natural 68.7% approval distribution across subsets.</w:t>
      </w:r>
    </w:p>
    <w:p w:rsidR="00000000" w:rsidDel="00000000" w:rsidP="00000000" w:rsidRDefault="00000000" w:rsidRPr="00000000" w14:paraId="00000042">
      <w:pPr>
        <w:spacing w:after="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Model Benchmarking &amp; Performance </w:t>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Model Architecture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Accuracy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Precision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Recall </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Decision Tree (Baseline)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86.18%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84.69%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97.65%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Gradient Boosting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83.74%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84.95%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92.94%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 Forest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86.18%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84.00%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98.82%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Logistic Regression (Best)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86.18%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84.00%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98.82% </w:t>
            </w:r>
          </w:p>
        </w:tc>
      </w:tr>
    </w:tbl>
    <w:p w:rsidR="00000000" w:rsidDel="00000000" w:rsidP="00000000" w:rsidRDefault="00000000" w:rsidRPr="00000000" w14:paraId="00000057">
      <w:pPr>
        <w:spacing w:after="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 Risk Insight: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Credit_History</w:t>
      </w:r>
      <w:r w:rsidDel="00000000" w:rsidR="00000000" w:rsidRPr="00000000">
        <w:rPr>
          <w:rFonts w:ascii="Times New Roman" w:cs="Times New Roman" w:eastAsia="Times New Roman" w:hAnsi="Times New Roman"/>
          <w:sz w:val="24"/>
          <w:szCs w:val="24"/>
          <w:rtl w:val="0"/>
        </w:rPr>
        <w:t xml:space="preserve"> served as the single most critical decision split. In credit risk management, prioritizing ROC-AUC and Precision protects against approving high-risk defaulters (Type I errors). </w:t>
      </w:r>
    </w:p>
    <w:p w:rsidR="00000000" w:rsidDel="00000000" w:rsidP="00000000" w:rsidRDefault="00000000" w:rsidRPr="00000000" w14:paraId="00000059">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w45ar9esgllb" w:id="9"/>
      <w:bookmarkEnd w:id="9"/>
      <w:r w:rsidDel="00000000" w:rsidR="00000000" w:rsidRPr="00000000">
        <w:rPr>
          <w:rFonts w:ascii="Times New Roman" w:cs="Times New Roman" w:eastAsia="Times New Roman" w:hAnsi="Times New Roman"/>
          <w:b w:val="1"/>
          <w:bCs w:val="1"/>
          <w:sz w:val="24"/>
          <w:szCs w:val="24"/>
          <w:rtl w:val="0"/>
        </w:rPr>
        <w:t xml:space="preserve">Project 3: Sentiment Analysis using DistilBERT (Transformer NLP)</w:t>
      </w:r>
    </w:p>
    <w:p w:rsidR="00000000" w:rsidDel="00000000" w:rsidP="00000000" w:rsidRDefault="00000000" w:rsidRPr="00000000" w14:paraId="0000005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Domain:</w:t>
      </w:r>
      <w:r w:rsidDel="00000000" w:rsidR="00000000" w:rsidRPr="00000000">
        <w:rPr>
          <w:rFonts w:ascii="Times New Roman" w:cs="Times New Roman" w:eastAsia="Times New Roman" w:hAnsi="Times New Roman"/>
          <w:sz w:val="24"/>
          <w:szCs w:val="24"/>
          <w:rtl w:val="0"/>
        </w:rPr>
        <w:t xml:space="preserve"> Natural Language Processing / Pretrained Language Models</w:t>
      </w:r>
    </w:p>
    <w:p w:rsidR="00000000" w:rsidDel="00000000" w:rsidP="00000000" w:rsidRDefault="00000000" w:rsidRPr="00000000" w14:paraId="0000005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Dates:</w:t>
      </w:r>
      <w:r w:rsidDel="00000000" w:rsidR="00000000" w:rsidRPr="00000000">
        <w:rPr>
          <w:rFonts w:ascii="Times New Roman" w:cs="Times New Roman" w:eastAsia="Times New Roman" w:hAnsi="Times New Roman"/>
          <w:sz w:val="24"/>
          <w:szCs w:val="24"/>
          <w:rtl w:val="0"/>
        </w:rPr>
        <w:t xml:space="preserve"> 18/08/2026 – 25/08/2026</w:t>
      </w:r>
    </w:p>
    <w:p w:rsidR="00000000" w:rsidDel="00000000" w:rsidP="00000000" w:rsidRDefault="00000000" w:rsidRPr="00000000" w14:paraId="0000005C">
      <w:pPr>
        <w:spacing w:after="240" w:before="240" w:lineRule="auto"/>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b w:val="1"/>
          <w:bCs w:val="1"/>
          <w:sz w:val="24"/>
          <w:szCs w:val="24"/>
          <w:rtl w:val="0"/>
        </w:rPr>
        <w:t xml:space="preserve">Artifacts: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notebooks/03_distilbert_sentiment_analysis.ipynb</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src/distilbert_sentiment_analysis.py</w:t>
      </w:r>
    </w:p>
    <w:p w:rsidR="00000000" w:rsidDel="00000000" w:rsidP="00000000" w:rsidRDefault="00000000" w:rsidRPr="00000000" w14:paraId="0000005D">
      <w:pPr>
        <w:spacing w:after="240" w:before="240" w:lineRule="auto"/>
        <w:rPr>
          <w:rFonts w:ascii="Times New Roman" w:cs="Times New Roman" w:eastAsia="Times New Roman" w:hAnsi="Times New Roman"/>
          <w:color w:val="188038"/>
          <w:sz w:val="24"/>
          <w:szCs w:val="24"/>
        </w:rPr>
      </w:pPr>
      <w:r w:rsidDel="00000000" w:rsidR="00000000" w:rsidRPr="00000000">
        <w:rPr>
          <w:rtl w:val="0"/>
        </w:rPr>
      </w:r>
    </w:p>
    <w:p w:rsidR="00000000" w:rsidDel="00000000" w:rsidP="00000000" w:rsidRDefault="00000000" w:rsidRPr="00000000" w14:paraId="0000005E">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qe2cyfua56wq" w:id="10"/>
      <w:bookmarkEnd w:id="10"/>
      <w:r w:rsidDel="00000000" w:rsidR="00000000" w:rsidRPr="00000000">
        <w:rPr>
          <w:rFonts w:ascii="Times New Roman" w:cs="Times New Roman" w:eastAsia="Times New Roman" w:hAnsi="Times New Roman"/>
          <w:b w:val="1"/>
          <w:bCs w:val="1"/>
          <w:color w:val="000000"/>
          <w:sz w:val="24"/>
          <w:szCs w:val="24"/>
          <w:rtl w:val="0"/>
        </w:rPr>
        <w:t xml:space="preserve">1. Architecture Selection &amp; Overview</w:t>
      </w:r>
    </w:p>
    <w:p w:rsidR="00000000" w:rsidDel="00000000" w:rsidP="00000000" w:rsidRDefault="00000000" w:rsidRPr="00000000" w14:paraId="0000005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Selected </w:t>
      </w:r>
      <w:r w:rsidDel="00000000" w:rsidR="00000000" w:rsidRPr="00000000">
        <w:rPr>
          <w:rFonts w:ascii="Times New Roman" w:cs="Times New Roman" w:eastAsia="Times New Roman" w:hAnsi="Times New Roman"/>
          <w:color w:val="188038"/>
          <w:sz w:val="24"/>
          <w:szCs w:val="24"/>
          <w:rtl w:val="0"/>
        </w:rPr>
        <w:t xml:space="preserve">distilbert-base-uncased-finetuned-sst-2-english</w:t>
      </w:r>
      <w:r w:rsidDel="00000000" w:rsidR="00000000" w:rsidRPr="00000000">
        <w:rPr>
          <w:rFonts w:ascii="Times New Roman" w:cs="Times New Roman" w:eastAsia="Times New Roman" w:hAnsi="Times New Roman"/>
          <w:sz w:val="24"/>
          <w:szCs w:val="24"/>
          <w:rtl w:val="0"/>
        </w:rPr>
        <w:t xml:space="preserve">, a distilled transformer architecture that retains 97% of BERT's contextual language capabilities while reducing parameter count by 40% and running 60% faster during inference.</w:t>
      </w:r>
    </w:p>
    <w:p w:rsidR="00000000" w:rsidDel="00000000" w:rsidP="00000000" w:rsidRDefault="00000000" w:rsidRPr="00000000" w14:paraId="00000060">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j018qsgsv277" w:id="11"/>
      <w:bookmarkEnd w:id="11"/>
      <w:r w:rsidDel="00000000" w:rsidR="00000000" w:rsidRPr="00000000">
        <w:rPr>
          <w:rFonts w:ascii="Times New Roman" w:cs="Times New Roman" w:eastAsia="Times New Roman" w:hAnsi="Times New Roman"/>
          <w:b w:val="1"/>
          <w:bCs w:val="1"/>
          <w:color w:val="000000"/>
          <w:sz w:val="24"/>
          <w:szCs w:val="24"/>
          <w:rtl w:val="0"/>
        </w:rPr>
        <w:t xml:space="preserve">2. Technical Implementation Pipeline</w:t>
      </w:r>
    </w:p>
    <w:p w:rsidR="00000000" w:rsidDel="00000000" w:rsidP="00000000" w:rsidRDefault="00000000" w:rsidRPr="00000000" w14:paraId="00000061">
      <w:pPr>
        <w:numPr>
          <w:ilvl w:val="0"/>
          <w:numId w:val="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Subword Tokenization:</w:t>
      </w:r>
      <w:r w:rsidDel="00000000" w:rsidR="00000000" w:rsidRPr="00000000">
        <w:rPr>
          <w:rFonts w:ascii="Times New Roman" w:cs="Times New Roman" w:eastAsia="Times New Roman" w:hAnsi="Times New Roman"/>
          <w:sz w:val="24"/>
          <w:szCs w:val="24"/>
          <w:rtl w:val="0"/>
        </w:rPr>
        <w:t xml:space="preserve"> Utilized </w:t>
      </w:r>
      <w:r w:rsidDel="00000000" w:rsidR="00000000" w:rsidRPr="00000000">
        <w:rPr>
          <w:rFonts w:ascii="Times New Roman" w:cs="Times New Roman" w:eastAsia="Times New Roman" w:hAnsi="Times New Roman"/>
          <w:color w:val="188038"/>
          <w:sz w:val="24"/>
          <w:szCs w:val="24"/>
          <w:rtl w:val="0"/>
        </w:rPr>
        <w:t xml:space="preserve">DistilBertTokenizer</w:t>
      </w:r>
      <w:r w:rsidDel="00000000" w:rsidR="00000000" w:rsidRPr="00000000">
        <w:rPr>
          <w:rFonts w:ascii="Times New Roman" w:cs="Times New Roman" w:eastAsia="Times New Roman" w:hAnsi="Times New Roman"/>
          <w:sz w:val="24"/>
          <w:szCs w:val="24"/>
          <w:rtl w:val="0"/>
        </w:rPr>
        <w:t xml:space="preserve"> to tokenize raw sentences into numerical </w:t>
      </w:r>
      <w:r w:rsidDel="00000000" w:rsidR="00000000" w:rsidRPr="00000000">
        <w:rPr>
          <w:rFonts w:ascii="Times New Roman" w:cs="Times New Roman" w:eastAsia="Times New Roman" w:hAnsi="Times New Roman"/>
          <w:color w:val="188038"/>
          <w:sz w:val="24"/>
          <w:szCs w:val="24"/>
          <w:rtl w:val="0"/>
        </w:rPr>
        <w:t xml:space="preserve">input_ids</w:t>
      </w:r>
      <w:r w:rsidDel="00000000" w:rsidR="00000000" w:rsidRPr="00000000">
        <w:rPr>
          <w:rFonts w:ascii="Times New Roman" w:cs="Times New Roman" w:eastAsia="Times New Roman" w:hAnsi="Times New Roman"/>
          <w:sz w:val="24"/>
          <w:szCs w:val="24"/>
          <w:rtl w:val="0"/>
        </w:rPr>
        <w:t xml:space="preserve"> and binary </w:t>
      </w:r>
      <w:r w:rsidDel="00000000" w:rsidR="00000000" w:rsidRPr="00000000">
        <w:rPr>
          <w:rFonts w:ascii="Times New Roman" w:cs="Times New Roman" w:eastAsia="Times New Roman" w:hAnsi="Times New Roman"/>
          <w:color w:val="188038"/>
          <w:sz w:val="24"/>
          <w:szCs w:val="24"/>
          <w:rtl w:val="0"/>
        </w:rPr>
        <w:t xml:space="preserve">attention_mask</w:t>
      </w:r>
      <w:r w:rsidDel="00000000" w:rsidR="00000000" w:rsidRPr="00000000">
        <w:rPr>
          <w:rFonts w:ascii="Times New Roman" w:cs="Times New Roman" w:eastAsia="Times New Roman" w:hAnsi="Times New Roman"/>
          <w:sz w:val="24"/>
          <w:szCs w:val="24"/>
          <w:rtl w:val="0"/>
        </w:rPr>
        <w:t xml:space="preserve"> tensors.</w:t>
      </w:r>
    </w:p>
    <w:p w:rsidR="00000000" w:rsidDel="00000000" w:rsidP="00000000" w:rsidRDefault="00000000" w:rsidRPr="00000000" w14:paraId="00000062">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Inference Pipeline:</w:t>
      </w:r>
      <w:r w:rsidDel="00000000" w:rsidR="00000000" w:rsidRPr="00000000">
        <w:rPr>
          <w:rFonts w:ascii="Times New Roman" w:cs="Times New Roman" w:eastAsia="Times New Roman" w:hAnsi="Times New Roman"/>
          <w:sz w:val="24"/>
          <w:szCs w:val="24"/>
          <w:rtl w:val="0"/>
        </w:rPr>
        <w:t xml:space="preserve"> Implemented an interactive inference engine outputting predicted sentiment polarity (</w:t>
      </w:r>
      <w:r w:rsidDel="00000000" w:rsidR="00000000" w:rsidRPr="00000000">
        <w:rPr>
          <w:rFonts w:ascii="Times New Roman" w:cs="Times New Roman" w:eastAsia="Times New Roman" w:hAnsi="Times New Roman"/>
          <w:color w:val="188038"/>
          <w:sz w:val="24"/>
          <w:szCs w:val="24"/>
          <w:rtl w:val="0"/>
        </w:rPr>
        <w:t xml:space="preserve">Positive</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color w:val="188038"/>
          <w:sz w:val="24"/>
          <w:szCs w:val="24"/>
          <w:rtl w:val="0"/>
        </w:rPr>
        <w:t xml:space="preserve">Negative</w:t>
      </w:r>
      <w:r w:rsidDel="00000000" w:rsidR="00000000" w:rsidRPr="00000000">
        <w:rPr>
          <w:rFonts w:ascii="Times New Roman" w:cs="Times New Roman" w:eastAsia="Times New Roman" w:hAnsi="Times New Roman"/>
          <w:sz w:val="24"/>
          <w:szCs w:val="24"/>
          <w:rtl w:val="0"/>
        </w:rPr>
        <w:t xml:space="preserve">) alongside calibrated softmax confidence scores.</w:t>
      </w:r>
    </w:p>
    <w:p w:rsidR="00000000" w:rsidDel="00000000" w:rsidP="00000000" w:rsidRDefault="00000000" w:rsidRPr="00000000" w14:paraId="00000063">
      <w:pPr>
        <w:numPr>
          <w:ilvl w:val="0"/>
          <w:numId w:val="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Evaluation &amp; Diagnostics:</w:t>
      </w:r>
      <w:r w:rsidDel="00000000" w:rsidR="00000000" w:rsidRPr="00000000">
        <w:rPr>
          <w:rFonts w:ascii="Times New Roman" w:cs="Times New Roman" w:eastAsia="Times New Roman" w:hAnsi="Times New Roman"/>
          <w:sz w:val="24"/>
          <w:szCs w:val="24"/>
          <w:rtl w:val="0"/>
        </w:rPr>
        <w:t xml:space="preserve"> Assessed the model across positive, negative, and context-dependent sentences, constructing classification reports, confidence distribution plots, and confusion matrices.</w:t>
      </w:r>
    </w:p>
    <w:p w:rsidR="00000000" w:rsidDel="00000000" w:rsidP="00000000" w:rsidRDefault="00000000" w:rsidRPr="00000000" w14:paraId="00000064">
      <w:pPr>
        <w:pStyle w:val="Heading3"/>
        <w:keepNext w:val="0"/>
        <w:keepLines w:val="0"/>
        <w:spacing w:before="0" w:lineRule="auto"/>
        <w:rPr>
          <w:rFonts w:ascii="Times New Roman" w:cs="Times New Roman" w:eastAsia="Times New Roman" w:hAnsi="Times New Roman"/>
          <w:b w:val="1"/>
          <w:bCs w:val="1"/>
          <w:color w:val="000000"/>
          <w:sz w:val="24"/>
          <w:szCs w:val="24"/>
        </w:rPr>
      </w:pPr>
      <w:bookmarkStart w:colFirst="0" w:colLast="0" w:name="_6ew4fmyyw9h4" w:id="12"/>
      <w:bookmarkEnd w:id="12"/>
      <w:r w:rsidDel="00000000" w:rsidR="00000000" w:rsidRPr="00000000">
        <w:rPr>
          <w:rFonts w:ascii="Times New Roman" w:cs="Times New Roman" w:eastAsia="Times New Roman" w:hAnsi="Times New Roman"/>
          <w:b w:val="1"/>
          <w:bCs w:val="1"/>
          <w:color w:val="000000"/>
          <w:sz w:val="24"/>
          <w:szCs w:val="24"/>
          <w:rtl w:val="0"/>
        </w:rPr>
        <w:t xml:space="preserve">3. Model Capabilities &amp; Boundary Analysis</w:t>
      </w:r>
    </w:p>
    <w:p w:rsidR="00000000" w:rsidDel="00000000" w:rsidP="00000000" w:rsidRDefault="00000000" w:rsidRPr="00000000" w14:paraId="00000065">
      <w:pPr>
        <w:numPr>
          <w:ilvl w:val="0"/>
          <w:numId w:val="2"/>
        </w:numP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Strengths:</w:t>
      </w:r>
      <w:r w:rsidDel="00000000" w:rsidR="00000000" w:rsidRPr="00000000">
        <w:rPr>
          <w:rFonts w:ascii="Times New Roman" w:cs="Times New Roman" w:eastAsia="Times New Roman" w:hAnsi="Times New Roman"/>
          <w:sz w:val="24"/>
          <w:szCs w:val="24"/>
          <w:rtl w:val="0"/>
        </w:rPr>
        <w:t xml:space="preserve"> High classification precision and confidence ($&gt;98\%$) on clear contextual sentiment and polarity indicators.</w:t>
      </w:r>
    </w:p>
    <w:p w:rsidR="00000000" w:rsidDel="00000000" w:rsidP="00000000" w:rsidRDefault="00000000" w:rsidRPr="00000000" w14:paraId="00000066">
      <w:pPr>
        <w:numPr>
          <w:ilvl w:val="0"/>
          <w:numId w:val="2"/>
        </w:numPr>
        <w:spacing w:after="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Limitations:</w:t>
      </w:r>
      <w:r w:rsidDel="00000000" w:rsidR="00000000" w:rsidRPr="00000000">
        <w:rPr>
          <w:rFonts w:ascii="Times New Roman" w:cs="Times New Roman" w:eastAsia="Times New Roman" w:hAnsi="Times New Roman"/>
          <w:sz w:val="24"/>
          <w:szCs w:val="24"/>
          <w:rtl w:val="0"/>
        </w:rPr>
        <w:t xml:space="preserve"> Reduced confidence on subtle sarcasm, double negations, and ambiguous phrasing, highlighting the need for domain-specific fine-tuning on noisy customer feedback.</w:t>
      </w:r>
    </w:p>
    <w:p w:rsidR="00000000" w:rsidDel="00000000" w:rsidP="00000000" w:rsidRDefault="00000000" w:rsidRPr="00000000" w14:paraId="00000067">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p1kxhrsdqnlf" w:id="13"/>
      <w:bookmarkEnd w:id="13"/>
      <w:r w:rsidDel="00000000" w:rsidR="00000000" w:rsidRPr="00000000">
        <w:rPr>
          <w:rFonts w:ascii="Times New Roman" w:cs="Times New Roman" w:eastAsia="Times New Roman" w:hAnsi="Times New Roman"/>
          <w:b w:val="1"/>
          <w:bCs w:val="1"/>
          <w:sz w:val="28"/>
          <w:szCs w:val="28"/>
          <w:rtl w:val="0"/>
        </w:rPr>
        <w:t xml:space="preserve">Consolidated Skills &amp; Technical Stack</w:t>
      </w:r>
    </w:p>
    <w:p w:rsidR="00000000" w:rsidDel="00000000" w:rsidP="00000000" w:rsidRDefault="00000000" w:rsidRPr="00000000" w14:paraId="0000006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Machine Learning:    Scikit-Learn, Ensemble Trees (Random Forest, Gradient Boosting), Logistic/Ridge/Lasso Regression</w:t>
      </w:r>
    </w:p>
    <w:p w:rsidR="00000000" w:rsidDel="00000000" w:rsidP="00000000" w:rsidRDefault="00000000" w:rsidRPr="00000000" w14:paraId="0000006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Deep Learning &amp; NLP: PyTorch, Hugging Face Transformers, Tokenizers, Pretrained LM Pipelines (BERT, DistilBERT)</w:t>
      </w:r>
    </w:p>
    <w:p w:rsidR="00000000" w:rsidDel="00000000" w:rsidP="00000000" w:rsidRDefault="00000000" w:rsidRPr="00000000" w14:paraId="0000006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Engineering:    Pandas (clean indexing &amp; imputation), NumPy, StandardScaler, Feature Engineering</w:t>
      </w:r>
    </w:p>
    <w:p w:rsidR="00000000" w:rsidDel="00000000" w:rsidP="00000000" w:rsidRDefault="00000000" w:rsidRPr="00000000" w14:paraId="0000006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Visualization:       Matplotlib, Seaborn (Correlation Heatmaps, Residuals, ROC-AUC Curves, Confusion Matrices)</w:t>
      </w:r>
    </w:p>
    <w:p w:rsidR="00000000" w:rsidDel="00000000" w:rsidP="00000000" w:rsidRDefault="00000000" w:rsidRPr="00000000" w14:paraId="0000006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Tools &amp; Standards:   Jupyter Notebooks, Git / GitHub Version Control, PEP-8 Modular Py</w:t>
      </w:r>
    </w:p>
    <w:p w:rsidR="00000000" w:rsidDel="00000000" w:rsidP="00000000" w:rsidRDefault="00000000" w:rsidRPr="00000000" w14:paraId="0000006D">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pStyle w:val="Heading2"/>
        <w:keepNext w:val="0"/>
        <w:keepLines w:val="0"/>
        <w:spacing w:after="80" w:before="0" w:lineRule="auto"/>
        <w:rPr>
          <w:b w:val="1"/>
          <w:bCs w:val="1"/>
          <w:sz w:val="28"/>
          <w:szCs w:val="28"/>
        </w:rPr>
      </w:pPr>
      <w:bookmarkStart w:colFirst="0" w:colLast="0" w:name="_e5byes8jrhib" w:id="14"/>
      <w:bookmarkEnd w:id="14"/>
      <w:r w:rsidDel="00000000" w:rsidR="00000000" w:rsidRPr="00000000">
        <w:rPr>
          <w:b w:val="1"/>
          <w:bCs w:val="1"/>
          <w:sz w:val="28"/>
          <w:szCs w:val="28"/>
          <w:rtl w:val="0"/>
        </w:rPr>
        <w:t xml:space="preserve">Conclusion &amp; Professional Growth</w:t>
      </w:r>
    </w:p>
    <w:p w:rsidR="00000000" w:rsidDel="00000000" w:rsidP="00000000" w:rsidRDefault="00000000" w:rsidRPr="00000000" w14:paraId="00000072">
      <w:pPr>
        <w:spacing w:after="240" w:lineRule="auto"/>
        <w:rPr>
          <w:sz w:val="24"/>
          <w:szCs w:val="24"/>
        </w:rPr>
      </w:pPr>
      <w:r w:rsidDel="00000000" w:rsidR="00000000" w:rsidRPr="00000000">
        <w:rPr>
          <w:sz w:val="24"/>
          <w:szCs w:val="24"/>
          <w:rtl w:val="0"/>
        </w:rPr>
        <w:t xml:space="preserve">Over the course of this internship, I developed end-to-end machine learning solutions spanning regression, tabular classification, and deep transformer-based language models. I deepened my practical understanding of:</w:t>
      </w:r>
    </w:p>
    <w:p w:rsidR="00000000" w:rsidDel="00000000" w:rsidP="00000000" w:rsidRDefault="00000000" w:rsidRPr="00000000" w14:paraId="00000073">
      <w:pPr>
        <w:numPr>
          <w:ilvl w:val="0"/>
          <w:numId w:val="1"/>
        </w:numPr>
        <w:spacing w:after="0" w:afterAutospacing="0" w:lineRule="auto"/>
        <w:ind w:left="720" w:hanging="360"/>
        <w:rPr>
          <w:sz w:val="24"/>
          <w:szCs w:val="24"/>
        </w:rPr>
      </w:pPr>
      <w:r w:rsidDel="00000000" w:rsidR="00000000" w:rsidRPr="00000000">
        <w:rPr>
          <w:sz w:val="24"/>
          <w:szCs w:val="24"/>
          <w:rtl w:val="0"/>
        </w:rPr>
        <w:t xml:space="preserve">Preventing data leakage across feature scaling and preprocessing pipelines.</w:t>
      </w:r>
    </w:p>
    <w:p w:rsidR="00000000" w:rsidDel="00000000" w:rsidP="00000000" w:rsidRDefault="00000000" w:rsidRPr="00000000" w14:paraId="00000074">
      <w:pPr>
        <w:numPr>
          <w:ilvl w:val="0"/>
          <w:numId w:val="1"/>
        </w:numPr>
        <w:spacing w:after="0" w:afterAutospacing="0" w:lineRule="auto"/>
        <w:ind w:left="720" w:hanging="360"/>
        <w:rPr>
          <w:sz w:val="24"/>
          <w:szCs w:val="24"/>
        </w:rPr>
      </w:pPr>
      <w:r w:rsidDel="00000000" w:rsidR="00000000" w:rsidRPr="00000000">
        <w:rPr>
          <w:sz w:val="24"/>
          <w:szCs w:val="24"/>
          <w:rtl w:val="0"/>
        </w:rPr>
        <w:t xml:space="preserve">Aligning technical metrics (RMSE, </w:t>
      </w:r>
      <m:oMath>
        <m:sSup>
          <m:sSupPr>
            <m:ctrlPr>
              <w:rPr>
                <w:sz w:val="24"/>
                <w:szCs w:val="24"/>
              </w:rPr>
            </m:ctrlPr>
          </m:sSupPr>
          <m:e>
            <m:r>
              <w:rPr>
                <w:sz w:val="24"/>
                <w:szCs w:val="24"/>
              </w:rPr>
              <m:t xml:space="preserve">R</m:t>
            </m:r>
          </m:e>
          <m:sup>
            <m:r>
              <w:rPr>
                <w:sz w:val="24"/>
                <w:szCs w:val="24"/>
              </w:rPr>
              <m:t xml:space="preserve">2</m:t>
            </m:r>
          </m:sup>
        </m:sSup>
      </m:oMath>
      <w:r w:rsidDel="00000000" w:rsidR="00000000" w:rsidRPr="00000000">
        <w:rPr>
          <w:sz w:val="24"/>
          <w:szCs w:val="24"/>
          <w:rtl w:val="0"/>
        </w:rPr>
        <w:t xml:space="preserve">, ROC-AUC, F1-score) with domain-specific objectives (asset valuation, credit default risk, language inference).</w:t>
      </w:r>
    </w:p>
    <w:p w:rsidR="00000000" w:rsidDel="00000000" w:rsidP="00000000" w:rsidRDefault="00000000" w:rsidRPr="00000000" w14:paraId="00000075">
      <w:pPr>
        <w:numPr>
          <w:ilvl w:val="0"/>
          <w:numId w:val="1"/>
        </w:numPr>
        <w:spacing w:after="240" w:lineRule="auto"/>
        <w:ind w:left="720" w:hanging="360"/>
      </w:pPr>
      <w:r w:rsidDel="00000000" w:rsidR="00000000" w:rsidRPr="00000000">
        <w:rPr>
          <w:sz w:val="24"/>
          <w:szCs w:val="24"/>
          <w:rtl w:val="0"/>
        </w:rPr>
        <w:t xml:space="preserve">Implementing, evaluating, and documenting production-ready pipelines in version-controlled repositories</w:t>
      </w:r>
      <w:r w:rsidDel="00000000" w:rsidR="00000000" w:rsidRPr="00000000">
        <w:rPr>
          <w:rtl w:val="0"/>
        </w:rPr>
        <w:t xml:space="preserve">.</w:t>
      </w:r>
    </w:p>
    <w:p w:rsidR="00000000" w:rsidDel="00000000" w:rsidP="00000000" w:rsidRDefault="00000000" w:rsidRPr="00000000" w14:paraId="00000076">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