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492D2">
      <w:pPr>
        <w:pStyle w:val="3"/>
        <w:keepNext w:val="0"/>
        <w:keepLines w:val="0"/>
        <w:widowControl/>
        <w:suppressLineNumbers w:val="0"/>
      </w:pPr>
      <w:r>
        <w:t>Slide 1 — TITLE PAGE</w:t>
      </w:r>
    </w:p>
    <w:p w14:paraId="6A50F24C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SMART INDIA HACKATHON 2026</w:t>
      </w:r>
    </w:p>
    <w:p w14:paraId="359C8A1E">
      <w:pPr>
        <w:pStyle w:val="4"/>
        <w:keepNext w:val="0"/>
        <w:keepLines w:val="0"/>
        <w:widowControl/>
        <w:suppressLineNumbers w:val="0"/>
      </w:pPr>
      <w:r>
        <w:t>MRPL Sovereign AI Workbench</w:t>
      </w:r>
    </w:p>
    <w:p w14:paraId="2FF9908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Problem Statement ID:</w:t>
      </w:r>
      <w:r>
        <w:t xml:space="preserve"> </w:t>
      </w:r>
      <w:r>
        <w:rPr>
          <w:rStyle w:val="8"/>
        </w:rPr>
        <w:t>[Your PS ID]</w:t>
      </w:r>
      <w:r>
        <w:br w:type="textWrapping"/>
      </w:r>
      <w:r>
        <w:rPr>
          <w:rStyle w:val="11"/>
        </w:rPr>
        <w:t>Problem Statement Title:</w:t>
      </w:r>
      <w:r>
        <w:t xml:space="preserve"> </w:t>
      </w:r>
      <w:r>
        <w:rPr>
          <w:rStyle w:val="8"/>
        </w:rPr>
        <w:t>[Exact SIH PS Title]</w:t>
      </w:r>
      <w:r>
        <w:br w:type="textWrapping"/>
      </w:r>
      <w:r>
        <w:rPr>
          <w:rStyle w:val="11"/>
        </w:rPr>
        <w:t>Theme:</w:t>
      </w:r>
      <w:r>
        <w:t xml:space="preserve"> </w:t>
      </w:r>
      <w:r>
        <w:rPr>
          <w:rStyle w:val="8"/>
        </w:rPr>
        <w:t>[Theme]</w:t>
      </w:r>
      <w:r>
        <w:br w:type="textWrapping"/>
      </w:r>
      <w:r>
        <w:rPr>
          <w:rStyle w:val="11"/>
        </w:rPr>
        <w:t>PS Category:</w:t>
      </w:r>
      <w:r>
        <w:t xml:space="preserve"> Software</w:t>
      </w:r>
      <w:r>
        <w:br w:type="textWrapping"/>
      </w:r>
      <w:r>
        <w:rPr>
          <w:rStyle w:val="11"/>
        </w:rPr>
        <w:t>Team ID:</w:t>
      </w:r>
      <w:r>
        <w:t xml:space="preserve"> </w:t>
      </w:r>
      <w:r>
        <w:rPr>
          <w:rStyle w:val="8"/>
        </w:rPr>
        <w:t>[Team ID]</w:t>
      </w:r>
      <w:r>
        <w:br w:type="textWrapping"/>
      </w:r>
      <w:r>
        <w:rPr>
          <w:rStyle w:val="11"/>
        </w:rPr>
        <w:t>Team Name:</w:t>
      </w:r>
      <w:r>
        <w:t xml:space="preserve"> </w:t>
      </w:r>
      <w:r>
        <w:rPr>
          <w:rStyle w:val="8"/>
        </w:rPr>
        <w:t>[Registered Team Name]</w:t>
      </w:r>
    </w:p>
    <w:p w14:paraId="298AAF7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Tagline: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“Secure AI. Local Intelligence. Zero Data Leakage.”</w:t>
      </w:r>
    </w:p>
    <w:p w14:paraId="0793E417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32C337">
      <w:pPr>
        <w:pStyle w:val="2"/>
        <w:keepNext w:val="0"/>
        <w:keepLines w:val="0"/>
        <w:widowControl/>
        <w:suppressLineNumbers w:val="0"/>
      </w:pPr>
      <w:r>
        <w:t>Slide 2 — IDEA TITLE</w:t>
      </w:r>
    </w:p>
    <w:p w14:paraId="19A48384">
      <w:pPr>
        <w:pStyle w:val="3"/>
        <w:keepNext w:val="0"/>
        <w:keepLines w:val="0"/>
        <w:widowControl/>
        <w:suppressLineNumbers w:val="0"/>
      </w:pPr>
      <w:r>
        <w:t>MRPL Sovereign AI Workbench</w:t>
      </w:r>
    </w:p>
    <w:p w14:paraId="3147DEE6">
      <w:pPr>
        <w:pStyle w:val="4"/>
        <w:keepNext w:val="0"/>
        <w:keepLines w:val="0"/>
        <w:widowControl/>
        <w:suppressLineNumbers w:val="0"/>
      </w:pPr>
      <w:r>
        <w:t>Proposed Solution</w:t>
      </w:r>
    </w:p>
    <w:p w14:paraId="140443D1">
      <w:pPr>
        <w:pStyle w:val="10"/>
        <w:keepNext w:val="0"/>
        <w:keepLines w:val="0"/>
        <w:widowControl/>
        <w:suppressLineNumbers w:val="0"/>
      </w:pPr>
      <w:r>
        <w:t xml:space="preserve">A </w:t>
      </w:r>
      <w:r>
        <w:rPr>
          <w:rStyle w:val="11"/>
        </w:rPr>
        <w:t>local, air-gapped AI workbench</w:t>
      </w:r>
      <w:r>
        <w:t xml:space="preserve"> that combines multiple AI capabilities into one secure platform.</w:t>
      </w:r>
    </w:p>
    <w:p w14:paraId="7EBA3853">
      <w:pPr>
        <w:pStyle w:val="4"/>
        <w:keepNext w:val="0"/>
        <w:keepLines w:val="0"/>
        <w:widowControl/>
        <w:suppressLineNumbers w:val="0"/>
      </w:pPr>
      <w:r>
        <w:t>What it does</w:t>
      </w:r>
    </w:p>
    <w:p w14:paraId="38A5B3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🤖 </w:t>
      </w:r>
      <w:r>
        <w:rPr>
          <w:rStyle w:val="11"/>
        </w:rPr>
        <w:t>Local AI Assistant</w:t>
      </w:r>
      <w:r>
        <w:t xml:space="preserve"> — Llama 3.2 3B </w:t>
      </w:r>
    </w:p>
    <w:p w14:paraId="6346A4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📚 </w:t>
      </w:r>
      <w:r>
        <w:rPr>
          <w:rStyle w:val="11"/>
        </w:rPr>
        <w:t>RAG</w:t>
      </w:r>
      <w:r>
        <w:t xml:space="preserve"> — Search internal documents securely </w:t>
      </w:r>
    </w:p>
    <w:p w14:paraId="6084B20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👁️ </w:t>
      </w:r>
      <w:r>
        <w:rPr>
          <w:rStyle w:val="11"/>
        </w:rPr>
        <w:t>Vision + OCR</w:t>
      </w:r>
      <w:r>
        <w:t xml:space="preserve"> — Process scanned documents/images </w:t>
      </w:r>
    </w:p>
    <w:p w14:paraId="0A2BB24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📄 </w:t>
      </w:r>
      <w:r>
        <w:rPr>
          <w:rStyle w:val="11"/>
        </w:rPr>
        <w:t>Document Generation</w:t>
      </w:r>
      <w:r>
        <w:t xml:space="preserve"> — DOCX, XLSX &amp; PPTX </w:t>
      </w:r>
    </w:p>
    <w:p w14:paraId="5110F45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💻 </w:t>
      </w:r>
      <w:r>
        <w:rPr>
          <w:rStyle w:val="11"/>
        </w:rPr>
        <w:t>Code Generation &amp; Execution</w:t>
      </w:r>
      <w:r>
        <w:t xml:space="preserve"> — Qwen Coder + Docker sandbox </w:t>
      </w:r>
    </w:p>
    <w:p w14:paraId="3E3E04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📧 </w:t>
      </w:r>
      <w:r>
        <w:rPr>
          <w:rStyle w:val="11"/>
        </w:rPr>
        <w:t>Local Email Automation</w:t>
      </w:r>
      <w:r>
        <w:t xml:space="preserve"> — MailHog </w:t>
      </w:r>
    </w:p>
    <w:p w14:paraId="137DF82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🔌 </w:t>
      </w:r>
      <w:r>
        <w:rPr>
          <w:rStyle w:val="11"/>
        </w:rPr>
        <w:t>MCP Tool Layer</w:t>
      </w:r>
      <w:r>
        <w:t xml:space="preserve"> — Connects all capabilities </w:t>
      </w:r>
    </w:p>
    <w:p w14:paraId="54214C20">
      <w:pPr>
        <w:pStyle w:val="4"/>
        <w:keepNext w:val="0"/>
        <w:keepLines w:val="0"/>
        <w:widowControl/>
        <w:suppressLineNumbers w:val="0"/>
      </w:pPr>
      <w:r>
        <w:t>Key Innovation</w:t>
      </w:r>
    </w:p>
    <w:p w14:paraId="4157EEEE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No external AI API → No sensitive data leaves the organization.</w:t>
      </w:r>
    </w:p>
    <w:p w14:paraId="1F3623D0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5C6190">
      <w:pPr>
        <w:pStyle w:val="2"/>
        <w:keepNext w:val="0"/>
        <w:keepLines w:val="0"/>
        <w:widowControl/>
        <w:suppressLineNumbers w:val="0"/>
      </w:pPr>
      <w:r>
        <w:t>Slide 3 — TECHNICAL APPROACH</w:t>
      </w:r>
    </w:p>
    <w:p w14:paraId="106E7517">
      <w:pPr>
        <w:pStyle w:val="3"/>
        <w:keepNext w:val="0"/>
        <w:keepLines w:val="0"/>
        <w:widowControl/>
        <w:suppressLineNumbers w:val="0"/>
      </w:pPr>
      <w:r>
        <w:t>Architecture</w:t>
      </w:r>
    </w:p>
    <w:p w14:paraId="58974144">
      <w:pPr>
        <w:pStyle w:val="10"/>
        <w:keepNext w:val="0"/>
        <w:keepLines w:val="0"/>
        <w:widowControl/>
        <w:suppressLineNumbers w:val="0"/>
      </w:pPr>
      <w:r>
        <w:t xml:space="preserve">Put a </w:t>
      </w:r>
      <w:r>
        <w:rPr>
          <w:rStyle w:val="11"/>
        </w:rPr>
        <w:t>large architecture diagram</w:t>
      </w:r>
      <w:r>
        <w:t xml:space="preserve"> in the center:</w:t>
      </w:r>
    </w:p>
    <w:p w14:paraId="1C93011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USER</w:t>
      </w:r>
    </w:p>
    <w:p w14:paraId="4319503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│</w:t>
      </w:r>
    </w:p>
    <w:p w14:paraId="6B0C691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 ▼</w:t>
      </w:r>
    </w:p>
    <w:p w14:paraId="29F0BE4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┌─────────────────────────┐</w:t>
      </w:r>
    </w:p>
    <w:p w14:paraId="66536C4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 OpenCode-Inspired UI    │</w:t>
      </w:r>
    </w:p>
    <w:p w14:paraId="6526B18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       Streamlit         │</w:t>
      </w:r>
    </w:p>
    <w:p w14:paraId="098EF76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└────────────┬────────────┘</w:t>
      </w:r>
    </w:p>
    <w:p w14:paraId="18A1BB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│</w:t>
      </w:r>
    </w:p>
    <w:p w14:paraId="1871B85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▼</w:t>
      </w:r>
    </w:p>
    <w:p w14:paraId="4AA8674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┌─────────────────────────┐</w:t>
      </w:r>
    </w:p>
    <w:p w14:paraId="692114D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    Intent Gate          │</w:t>
      </w:r>
    </w:p>
    <w:p w14:paraId="16EB97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    Task Router          │</w:t>
      </w:r>
    </w:p>
    <w:p w14:paraId="76D9775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    Orchestrator         │</w:t>
      </w:r>
    </w:p>
    <w:p w14:paraId="29DC4FA6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└────────────┬────────────┘</w:t>
      </w:r>
    </w:p>
    <w:p w14:paraId="18C89E9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│</w:t>
      </w:r>
    </w:p>
    <w:p w14:paraId="39B8E13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▼</w:t>
      </w:r>
    </w:p>
    <w:p w14:paraId="57F3B95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┌─────────────────────────┐</w:t>
      </w:r>
    </w:p>
    <w:p w14:paraId="58B90DF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│      MCP TOOL LAYER     │</w:t>
      </w:r>
    </w:p>
    <w:p w14:paraId="0A5316B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└────────────┬────────────┘</w:t>
      </w:r>
    </w:p>
    <w:p w14:paraId="53F45F7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│</w:t>
      </w:r>
    </w:p>
    <w:p w14:paraId="54F72E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┌─────────────┼─────────────┐</w:t>
      </w:r>
    </w:p>
    <w:p w14:paraId="52B0AA7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▼             ▼             ▼</w:t>
      </w:r>
    </w:p>
    <w:p w14:paraId="36FB0A0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RAG/OCR       GENERATION     CODE</w:t>
      </w:r>
    </w:p>
    <w:p w14:paraId="5F89189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│             │             │</w:t>
      </w:r>
    </w:p>
    <w:p w14:paraId="4A17CD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ChromaDB       DOCX/XLSX      Docker</w:t>
      </w:r>
    </w:p>
    <w:p w14:paraId="3D421FC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Tesseract        PPTX         Sandbox</w:t>
      </w:r>
    </w:p>
    <w:p w14:paraId="43F39C8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│</w:t>
      </w:r>
    </w:p>
    <w:p w14:paraId="13D8D45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└─────────────┬─────────────┘</w:t>
      </w:r>
    </w:p>
    <w:p w14:paraId="2B9363D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       ▼</w:t>
      </w:r>
    </w:p>
    <w:p w14:paraId="3D35CE6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┌─────────────┐</w:t>
      </w:r>
    </w:p>
    <w:p w14:paraId="1FAA00F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│   Ollama    │</w:t>
      </w:r>
    </w:p>
    <w:p w14:paraId="7D28110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├─────────────┤</w:t>
      </w:r>
    </w:p>
    <w:p w14:paraId="28937130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│ Llama 3.2   │</w:t>
      </w:r>
    </w:p>
    <w:p w14:paraId="162327C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│ Qwen Coder  │</w:t>
      </w:r>
    </w:p>
    <w:p w14:paraId="43C4AA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 │ Moondream   │</w:t>
      </w:r>
    </w:p>
    <w:p w14:paraId="60C3B35A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          └─────────────┘</w:t>
      </w:r>
    </w:p>
    <w:p w14:paraId="197FC888">
      <w:pPr>
        <w:pStyle w:val="4"/>
        <w:keepNext w:val="0"/>
        <w:keepLines w:val="0"/>
        <w:widowControl/>
        <w:suppressLineNumbers w:val="0"/>
      </w:pPr>
      <w:r>
        <w:t>Technology Stack</w:t>
      </w:r>
    </w:p>
    <w:p w14:paraId="3F4DFAF8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Python • Streamlit • Ollama • MCP/FastMCP • ChromaDB • Tesseract • Docker • python-docx • openpyxl • python-pptx</w:t>
      </w:r>
    </w:p>
    <w:p w14:paraId="2773DFB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ED7269">
      <w:pPr>
        <w:pStyle w:val="2"/>
        <w:keepNext w:val="0"/>
        <w:keepLines w:val="0"/>
        <w:widowControl/>
        <w:suppressLineNumbers w:val="0"/>
      </w:pPr>
      <w:r>
        <w:t>Slide 4 — FEASIBILITY &amp; VIABILITY</w:t>
      </w:r>
    </w:p>
    <w:p w14:paraId="6F4E489F">
      <w:pPr>
        <w:pStyle w:val="3"/>
        <w:keepNext w:val="0"/>
        <w:keepLines w:val="0"/>
        <w:widowControl/>
        <w:suppressLineNumbers w:val="0"/>
      </w:pPr>
      <w:r>
        <w:t>Why is it feasible?</w:t>
      </w:r>
    </w:p>
    <w:p w14:paraId="10538A2B">
      <w:pPr>
        <w:pStyle w:val="4"/>
        <w:keepNext w:val="0"/>
        <w:keepLines w:val="0"/>
        <w:widowControl/>
        <w:suppressLineNumbers w:val="0"/>
      </w:pPr>
      <w:r>
        <w:t>💻 Hardware</w:t>
      </w:r>
    </w:p>
    <w:p w14:paraId="6A5F21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Lightweight </w:t>
      </w:r>
      <w:r>
        <w:rPr>
          <w:rStyle w:val="11"/>
        </w:rPr>
        <w:t>3B models</w:t>
      </w:r>
      <w:r>
        <w:t xml:space="preserve"> </w:t>
      </w:r>
    </w:p>
    <w:p w14:paraId="1D1502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Designed around local GPU constraints </w:t>
      </w:r>
    </w:p>
    <w:p w14:paraId="58DD16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Docker-based isolated execution </w:t>
      </w:r>
    </w:p>
    <w:p w14:paraId="4044CF90">
      <w:pPr>
        <w:pStyle w:val="4"/>
        <w:keepNext w:val="0"/>
        <w:keepLines w:val="0"/>
        <w:widowControl/>
        <w:suppressLineNumbers w:val="0"/>
      </w:pPr>
      <w:r>
        <w:t>🔐 Security</w:t>
      </w:r>
    </w:p>
    <w:p w14:paraId="0B2C928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Air-gapped operation </w:t>
      </w:r>
    </w:p>
    <w:p w14:paraId="77F6B1E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No external AI APIs </w:t>
      </w:r>
    </w:p>
    <w:p w14:paraId="3A2CBF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Sensitive data stays local </w:t>
      </w:r>
    </w:p>
    <w:p w14:paraId="1BF530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Network-disabled code sandbox </w:t>
      </w:r>
    </w:p>
    <w:p w14:paraId="117F88D7">
      <w:pPr>
        <w:pStyle w:val="4"/>
        <w:keepNext w:val="0"/>
        <w:keepLines w:val="0"/>
        <w:widowControl/>
        <w:suppressLineNumbers w:val="0"/>
      </w:pPr>
      <w:r>
        <w:t>🧩 Modular Architecture</w:t>
      </w:r>
    </w:p>
    <w:p w14:paraId="698C853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MCP allows tools to be added independently </w:t>
      </w:r>
    </w:p>
    <w:p w14:paraId="010AB9D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Separate services for RAG, Vision, Documents, Email and Code </w:t>
      </w:r>
    </w:p>
    <w:p w14:paraId="60FABC6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Centralized model configuration </w:t>
      </w:r>
    </w:p>
    <w:p w14:paraId="462FFB10">
      <w:pPr>
        <w:pStyle w:val="4"/>
        <w:keepNext w:val="0"/>
        <w:keepLines w:val="0"/>
        <w:widowControl/>
        <w:suppressLineNumbers w:val="0"/>
      </w:pPr>
      <w:r>
        <w:t>⚠️ Challenges &amp; Solutions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5"/>
        <w:gridCol w:w="2595"/>
      </w:tblGrid>
      <w:tr w14:paraId="5E93B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54C4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Challenge</w:t>
            </w:r>
          </w:p>
        </w:tc>
        <w:tc>
          <w:tcPr>
            <w:tcW w:w="0" w:type="auto"/>
            <w:shd w:val="clear"/>
            <w:vAlign w:val="center"/>
          </w:tcPr>
          <w:p w14:paraId="19B0133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Solution</w:t>
            </w:r>
          </w:p>
        </w:tc>
      </w:tr>
      <w:tr w14:paraId="61A03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0BE2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 GPU memory</w:t>
            </w:r>
          </w:p>
        </w:tc>
        <w:tc>
          <w:tcPr>
            <w:tcW w:w="0" w:type="auto"/>
            <w:shd w:val="clear"/>
            <w:vAlign w:val="center"/>
          </w:tcPr>
          <w:p w14:paraId="17AC31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Lightweight 3B models</w:t>
            </w:r>
          </w:p>
        </w:tc>
      </w:tr>
      <w:tr w14:paraId="4C6208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CEC9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Sensitive data</w:t>
            </w:r>
          </w:p>
        </w:tc>
        <w:tc>
          <w:tcPr>
            <w:tcW w:w="0" w:type="auto"/>
            <w:shd w:val="clear"/>
            <w:vAlign w:val="center"/>
          </w:tcPr>
          <w:p w14:paraId="47354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Local inference</w:t>
            </w:r>
          </w:p>
        </w:tc>
      </w:tr>
      <w:tr w14:paraId="12615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A46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Unsafe generated code</w:t>
            </w:r>
          </w:p>
        </w:tc>
        <w:tc>
          <w:tcPr>
            <w:tcW w:w="0" w:type="auto"/>
            <w:shd w:val="clear"/>
            <w:vAlign w:val="center"/>
          </w:tcPr>
          <w:p w14:paraId="51420A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Docker sandbox</w:t>
            </w:r>
          </w:p>
        </w:tc>
      </w:tr>
      <w:tr w14:paraId="1FB82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233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Poor scanned documents</w:t>
            </w:r>
          </w:p>
        </w:tc>
        <w:tc>
          <w:tcPr>
            <w:tcW w:w="0" w:type="auto"/>
            <w:shd w:val="clear"/>
            <w:vAlign w:val="center"/>
          </w:tcPr>
          <w:p w14:paraId="237D58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OCR + Vision fallback</w:t>
            </w:r>
          </w:p>
        </w:tc>
      </w:tr>
      <w:tr w14:paraId="2D4D4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FBD4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Multiple AI tools</w:t>
            </w:r>
          </w:p>
        </w:tc>
        <w:tc>
          <w:tcPr>
            <w:tcW w:w="0" w:type="auto"/>
            <w:shd w:val="clear"/>
            <w:vAlign w:val="center"/>
          </w:tcPr>
          <w:p w14:paraId="351E3E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MCP architecture</w:t>
            </w:r>
          </w:p>
        </w:tc>
      </w:tr>
    </w:tbl>
    <w:p w14:paraId="05CC6210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D64455">
      <w:pPr>
        <w:pStyle w:val="2"/>
        <w:keepNext w:val="0"/>
        <w:keepLines w:val="0"/>
        <w:widowControl/>
        <w:suppressLineNumbers w:val="0"/>
      </w:pPr>
      <w:r>
        <w:t>Slide 5 — IMPACT &amp; BENEFITS</w:t>
      </w:r>
    </w:p>
    <w:p w14:paraId="0ED383B5">
      <w:pPr>
        <w:pStyle w:val="3"/>
        <w:keepNext w:val="0"/>
        <w:keepLines w:val="0"/>
        <w:widowControl/>
        <w:suppressLineNumbers w:val="0"/>
      </w:pPr>
      <w:r>
        <w:t>Impact</w:t>
      </w:r>
    </w:p>
    <w:p w14:paraId="3DC74081">
      <w:pPr>
        <w:pStyle w:val="4"/>
        <w:keepNext w:val="0"/>
        <w:keepLines w:val="0"/>
        <w:widowControl/>
        <w:suppressLineNumbers w:val="0"/>
      </w:pPr>
      <w:r>
        <w:t>🔐 Data Sovereignty</w:t>
      </w:r>
    </w:p>
    <w:p w14:paraId="5D5C2F1B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Sensitive organizational information remains inside the local environment.</w:t>
      </w:r>
    </w:p>
    <w:p w14:paraId="17D406DA">
      <w:pPr>
        <w:pStyle w:val="4"/>
        <w:keepNext w:val="0"/>
        <w:keepLines w:val="0"/>
        <w:widowControl/>
        <w:suppressLineNumbers w:val="0"/>
      </w:pPr>
      <w:r>
        <w:t>⚡ Productivity</w:t>
      </w:r>
    </w:p>
    <w:p w14:paraId="69FCD5B6">
      <w:pPr>
        <w:pStyle w:val="10"/>
        <w:keepNext w:val="0"/>
        <w:keepLines w:val="0"/>
        <w:widowControl/>
        <w:suppressLineNumbers w:val="0"/>
      </w:pPr>
      <w:r>
        <w:t>Automates repetitive tasks such as:</w:t>
      </w:r>
    </w:p>
    <w:p w14:paraId="3D312CB9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Search → Analyze → Generate → Execute → Deliver</w:t>
      </w:r>
    </w:p>
    <w:p w14:paraId="7B5B1C49">
      <w:pPr>
        <w:pStyle w:val="4"/>
        <w:keepNext w:val="0"/>
        <w:keepLines w:val="0"/>
        <w:widowControl/>
        <w:suppressLineNumbers w:val="0"/>
      </w:pPr>
      <w:r>
        <w:t>💰 Cost Efficiency</w:t>
      </w:r>
    </w:p>
    <w:p w14:paraId="3489DB4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 external LLM API dependency </w:t>
      </w:r>
    </w:p>
    <w:p w14:paraId="0F7C0A6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No per-request cloud inference cost </w:t>
      </w:r>
    </w:p>
    <w:p w14:paraId="494942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Uses open-source/local technologies </w:t>
      </w:r>
    </w:p>
    <w:p w14:paraId="17F996FE">
      <w:pPr>
        <w:pStyle w:val="4"/>
        <w:keepNext w:val="0"/>
        <w:keepLines w:val="0"/>
        <w:widowControl/>
        <w:suppressLineNumbers w:val="0"/>
      </w:pPr>
      <w:r>
        <w:t>🌐 Offline Capability</w:t>
      </w:r>
    </w:p>
    <w:p w14:paraId="36ED832D">
      <w:pPr>
        <w:pStyle w:val="10"/>
        <w:keepNext w:val="0"/>
        <w:keepLines w:val="0"/>
        <w:widowControl/>
        <w:suppressLineNumbers w:val="0"/>
      </w:pPr>
      <w:r>
        <w:t>Works in environments where:</w:t>
      </w:r>
    </w:p>
    <w:p w14:paraId="7EC57029">
      <w:pPr>
        <w:pStyle w:val="10"/>
        <w:keepNext w:val="0"/>
        <w:keepLines w:val="0"/>
        <w:widowControl/>
        <w:suppressLineNumbers w:val="0"/>
      </w:pPr>
      <w:r>
        <w:rPr>
          <w:rStyle w:val="11"/>
        </w:rPr>
        <w:t>Internet unavailable ≠ AI unavailable</w:t>
      </w:r>
    </w:p>
    <w:p w14:paraId="26F35FA9">
      <w:pPr>
        <w:pStyle w:val="4"/>
        <w:keepNext w:val="0"/>
        <w:keepLines w:val="0"/>
        <w:widowControl/>
        <w:suppressLineNumbers w:val="0"/>
      </w:pPr>
      <w:r>
        <w:t>🏢 Organizational Benefits</w:t>
      </w:r>
    </w:p>
    <w:p w14:paraId="60F5CF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Faster document processing </w:t>
      </w:r>
    </w:p>
    <w:p w14:paraId="60F2722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Secure knowledge retrieval </w:t>
      </w:r>
    </w:p>
    <w:p w14:paraId="3F26EB6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Automated report generation </w:t>
      </w:r>
    </w:p>
    <w:p w14:paraId="0D8F6AF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Controlled AI-assisted coding </w:t>
      </w:r>
    </w:p>
    <w:p w14:paraId="12A656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Unified AI workbench </w:t>
      </w:r>
    </w:p>
    <w:p w14:paraId="69043D6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9D170">
      <w:pPr>
        <w:pStyle w:val="2"/>
        <w:keepNext w:val="0"/>
        <w:keepLines w:val="0"/>
        <w:widowControl/>
        <w:suppressLineNumbers w:val="0"/>
      </w:pPr>
      <w:r>
        <w:t>Slide 6 — RESEARCH &amp; REFERENCES</w:t>
      </w:r>
    </w:p>
    <w:p w14:paraId="1EF44016">
      <w:pPr>
        <w:pStyle w:val="3"/>
        <w:keepNext w:val="0"/>
        <w:keepLines w:val="0"/>
        <w:widowControl/>
        <w:suppressLineNumbers w:val="0"/>
      </w:pPr>
      <w:r>
        <w:t>Research / Technology References</w:t>
      </w:r>
    </w:p>
    <w:p w14:paraId="3BAE7F37">
      <w:pPr>
        <w:pStyle w:val="4"/>
        <w:keepNext w:val="0"/>
        <w:keepLines w:val="0"/>
        <w:widowControl/>
        <w:suppressLineNumbers w:val="0"/>
      </w:pPr>
      <w:r>
        <w:t>AI &amp; Models</w:t>
      </w:r>
    </w:p>
    <w:p w14:paraId="3194FA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Ollama </w:t>
      </w:r>
    </w:p>
    <w:p w14:paraId="7C83D21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Llama 3.2 </w:t>
      </w:r>
    </w:p>
    <w:p w14:paraId="5F5ACA2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Qwen 2.5 Coder </w:t>
      </w:r>
    </w:p>
    <w:p w14:paraId="3E25AF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Moondream </w:t>
      </w:r>
    </w:p>
    <w:p w14:paraId="1D9071F9">
      <w:pPr>
        <w:pStyle w:val="4"/>
        <w:keepNext w:val="0"/>
        <w:keepLines w:val="0"/>
        <w:widowControl/>
        <w:suppressLineNumbers w:val="0"/>
      </w:pPr>
      <w:r>
        <w:t>Infrastructure</w:t>
      </w:r>
    </w:p>
    <w:p w14:paraId="4A95CD1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MCP / FastMCP </w:t>
      </w:r>
    </w:p>
    <w:p w14:paraId="5BA7E03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Docker </w:t>
      </w:r>
    </w:p>
    <w:p w14:paraId="6C053427">
      <w:pPr>
        <w:pStyle w:val="4"/>
        <w:keepNext w:val="0"/>
        <w:keepLines w:val="0"/>
        <w:widowControl/>
        <w:suppressLineNumbers w:val="0"/>
      </w:pPr>
      <w:r>
        <w:t>Data &amp; RAG</w:t>
      </w:r>
    </w:p>
    <w:p w14:paraId="7C0A3C5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ChromaDB </w:t>
      </w:r>
    </w:p>
    <w:p w14:paraId="1CF07A1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Sentence Transformers </w:t>
      </w:r>
    </w:p>
    <w:p w14:paraId="5025446F">
      <w:pPr>
        <w:pStyle w:val="4"/>
        <w:keepNext w:val="0"/>
        <w:keepLines w:val="0"/>
        <w:widowControl/>
        <w:suppressLineNumbers w:val="0"/>
      </w:pPr>
      <w:r>
        <w:t>Document Processing</w:t>
      </w:r>
    </w:p>
    <w:p w14:paraId="2E2D952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Tesseract OCR </w:t>
      </w:r>
    </w:p>
    <w:p w14:paraId="325F1B3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python-docx </w:t>
      </w:r>
    </w:p>
    <w:p w14:paraId="30D3910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openpyxl </w:t>
      </w:r>
    </w:p>
    <w:p w14:paraId="5216384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python-pptx </w:t>
      </w:r>
    </w:p>
    <w:p w14:paraId="45C89E5B">
      <w:pPr>
        <w:pStyle w:val="4"/>
        <w:keepNext w:val="0"/>
        <w:keepLines w:val="0"/>
        <w:widowControl/>
        <w:suppressLineNumbers w:val="0"/>
      </w:pPr>
      <w:r>
        <w:t>Prototype Status</w:t>
      </w:r>
    </w:p>
    <w:p w14:paraId="18DE480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✓ Local LLM</w:t>
      </w:r>
    </w:p>
    <w:p w14:paraId="3177EE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✓ Local Vision</w:t>
      </w:r>
    </w:p>
    <w:p w14:paraId="32C5FA1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✓ RAG</w:t>
      </w:r>
    </w:p>
    <w:p w14:paraId="2815604D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✓ MCP Tool Layer</w:t>
      </w:r>
    </w:p>
    <w:p w14:paraId="651963E2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✓ OCR</w:t>
      </w:r>
    </w:p>
    <w:p w14:paraId="0935D78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✓ Document Generation</w:t>
      </w:r>
    </w:p>
    <w:p w14:paraId="7B0BB3B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✓ Code Sandbox</w:t>
      </w:r>
    </w:p>
    <w:p w14:paraId="273390E4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>✓ OpenCode-inspired UI</w:t>
      </w:r>
    </w:p>
    <w:p w14:paraId="7AAC96F5">
      <w:pPr>
        <w:pStyle w:val="4"/>
        <w:keepNext w:val="0"/>
        <w:keepLines w:val="0"/>
        <w:widowControl/>
        <w:suppressLineNumbers w:val="0"/>
      </w:pPr>
      <w:r>
        <w:t>Bottom line</w:t>
      </w:r>
    </w:p>
    <w:p w14:paraId="038848C9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>A secure, modular and offline AI workbench designed to bring enterprise AI capabilities to data-sensitive environments.</w:t>
      </w:r>
    </w:p>
    <w:p w14:paraId="64BBE9E2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2192EA">
      <w:pPr>
        <w:pStyle w:val="3"/>
        <w:keepNext w:val="0"/>
        <w:keepLines w:val="0"/>
        <w:widowControl/>
        <w:suppressLineNumbers w:val="0"/>
      </w:pPr>
      <w:r>
        <w:t>🔥 How I would visually design it</w:t>
      </w:r>
    </w:p>
    <w:p w14:paraId="544CB731">
      <w:pPr>
        <w:pStyle w:val="10"/>
        <w:keepNext w:val="0"/>
        <w:keepLines w:val="0"/>
        <w:widowControl/>
        <w:suppressLineNumbers w:val="0"/>
      </w:pPr>
      <w:r>
        <w:t>Don't make every slide look like a normal college PPT.</w:t>
      </w:r>
    </w:p>
    <w:p w14:paraId="62F743F5">
      <w:pPr>
        <w:pStyle w:val="10"/>
        <w:keepNext w:val="0"/>
        <w:keepLines w:val="0"/>
        <w:widowControl/>
        <w:suppressLineNumbers w:val="0"/>
      </w:pPr>
      <w:r>
        <w:t>Use this structure:</w:t>
      </w:r>
    </w:p>
    <w:p w14:paraId="0709C03B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SLIDE 1</w:t>
      </w:r>
    </w:p>
    <w:p w14:paraId="099EF62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BIG PROJECT NAME</w:t>
      </w:r>
    </w:p>
    <w:p w14:paraId="29F4892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↓</w:t>
      </w:r>
    </w:p>
    <w:p w14:paraId="16F3412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One-line tagline</w:t>
      </w:r>
    </w:p>
    <w:p w14:paraId="49FA5ED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     ↓</w:t>
      </w:r>
    </w:p>
    <w:p w14:paraId="362B3F33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Team details</w:t>
      </w:r>
    </w:p>
    <w:p w14:paraId="21FDC877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2A3A18E1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01E36CF1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SLIDE 2</w:t>
      </w:r>
    </w:p>
    <w:p w14:paraId="40D4D73C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Problem → Solution → Innovation</w:t>
      </w:r>
    </w:p>
    <w:p w14:paraId="70A75EF8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6EBE11AE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SLIDE 3</w:t>
      </w:r>
    </w:p>
    <w:p w14:paraId="7C80E6CA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HUGE ARCHITECTURE</w:t>
      </w:r>
    </w:p>
    <w:p w14:paraId="102F863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    DIAGRAM + TECH STACK</w:t>
      </w:r>
    </w:p>
    <w:p w14:paraId="716C52B0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1F914EB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SLIDE 4</w:t>
      </w:r>
    </w:p>
    <w:p w14:paraId="49E9F2F9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Challenge → Solution</w:t>
      </w:r>
    </w:p>
    <w:p w14:paraId="287A0894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Challenge → Solution</w:t>
      </w:r>
    </w:p>
    <w:p w14:paraId="07DCA2B3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9989178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SLIDE 5</w:t>
      </w:r>
    </w:p>
    <w:p w14:paraId="77E06BF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Security | Productivity | Cost</w:t>
      </w:r>
    </w:p>
    <w:p w14:paraId="48BC4037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Offline  | Impact       | Scale</w:t>
      </w:r>
    </w:p>
    <w:p w14:paraId="074F88F4">
      <w:pPr>
        <w:pStyle w:val="9"/>
        <w:keepNext w:val="0"/>
        <w:keepLines w:val="0"/>
        <w:widowControl/>
        <w:suppressLineNumbers w:val="0"/>
        <w:rPr>
          <w:rStyle w:val="8"/>
        </w:rPr>
      </w:pPr>
    </w:p>
    <w:p w14:paraId="37FDE4DF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SLIDE 6</w:t>
      </w:r>
    </w:p>
    <w:p w14:paraId="40B64F75">
      <w:pPr>
        <w:pStyle w:val="9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  Research + References</w:t>
      </w:r>
    </w:p>
    <w:p w14:paraId="180DA41B">
      <w:pPr>
        <w:pStyle w:val="9"/>
        <w:keepNext w:val="0"/>
        <w:keepLines w:val="0"/>
        <w:widowControl/>
        <w:suppressLineNumbers w:val="0"/>
      </w:pPr>
      <w:r>
        <w:rPr>
          <w:rStyle w:val="8"/>
        </w:rPr>
        <w:t xml:space="preserve">    + Prototype Status</w:t>
      </w:r>
    </w:p>
    <w:p w14:paraId="3C479392">
      <w:pPr>
        <w:pStyle w:val="10"/>
        <w:keepNext w:val="0"/>
        <w:keepLines w:val="0"/>
        <w:widowControl/>
        <w:suppressLineNumbers w:val="0"/>
      </w:pPr>
      <w:r>
        <w:t xml:space="preserve">The </w:t>
      </w:r>
      <w:r>
        <w:rPr>
          <w:rStyle w:val="11"/>
        </w:rPr>
        <w:t>most important slide is Slide 3</w:t>
      </w:r>
      <w:r>
        <w:t xml:space="preserve">. Judges should be able to understand your entire system architecture in </w:t>
      </w:r>
      <w:r>
        <w:rPr>
          <w:rStyle w:val="11"/>
        </w:rPr>
        <w:t>10–15 seconds</w:t>
      </w:r>
      <w:r>
        <w:t xml:space="preserve"> just by looking at the diagram. The template itself emphasizes flowcharts/images and keeping the explanation precise</w:t>
      </w:r>
    </w:p>
    <w:p w14:paraId="3A629B44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DC57EF"/>
    <w:multiLevelType w:val="multilevel"/>
    <w:tmpl w:val="8FDC57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B1828691"/>
    <w:multiLevelType w:val="multilevel"/>
    <w:tmpl w:val="B1828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D56F240"/>
    <w:multiLevelType w:val="multilevel"/>
    <w:tmpl w:val="BD56F2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CB18D14"/>
    <w:multiLevelType w:val="multilevel"/>
    <w:tmpl w:val="CCB18D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1FE15DB"/>
    <w:multiLevelType w:val="multilevel"/>
    <w:tmpl w:val="D1FE1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126BD31"/>
    <w:multiLevelType w:val="multilevel"/>
    <w:tmpl w:val="E126BD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B51BCBD"/>
    <w:multiLevelType w:val="multilevel"/>
    <w:tmpl w:val="3B51BC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4AD0ADE1"/>
    <w:multiLevelType w:val="multilevel"/>
    <w:tmpl w:val="4AD0AD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8FE70E3"/>
    <w:multiLevelType w:val="multilevel"/>
    <w:tmpl w:val="58FE7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6FAA26A3"/>
    <w:multiLevelType w:val="multilevel"/>
    <w:tmpl w:val="6FAA26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9"/>
  </w:num>
  <w:num w:numId="6">
    <w:abstractNumId w:val="8"/>
  </w:num>
  <w:num w:numId="7">
    <w:abstractNumId w:val="4"/>
  </w:num>
  <w:num w:numId="8">
    <w:abstractNumId w:val="5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3A5B3E"/>
    <w:rsid w:val="2B3A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2026-09-06T05:44:00Z</dcterms:created>
  <dc:creator>arigato</dc:creator>
  <cp:lastModifiedBy>arigato</cp:lastModifiedBy>
  <dcterms:modified xsi:type="dcterms:W3CDTF">2026-09-06T05:45:11Z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35D2201FC9AA4C3780CC3BBE6EC63B36_11</vt:lpwstr>
  </property>
</Properties>
</file>