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3D28" w14:textId="77777777" w:rsidR="00467286" w:rsidRDefault="006931C3">
      <w:pPr>
        <w:rPr>
          <w:rFonts w:ascii="Times New Roman" w:hAnsi="Times New Roman" w:cs="Times New Roma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 CONFIGURING REPORT PROPERTIES</w:t>
      </w:r>
    </w:p>
    <w:p w14:paraId="71DAFFF2" w14:textId="77777777" w:rsidR="00467286" w:rsidRDefault="00467286">
      <w:pPr>
        <w:rPr>
          <w:rFonts w:ascii="Times New Roman" w:hAnsi="Times New Roman" w:cs="Times New Roman"/>
        </w:rPr>
      </w:pPr>
    </w:p>
    <w:p w14:paraId="7999CDA3" w14:textId="77777777" w:rsidR="00467286" w:rsidRDefault="006931C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</w:t>
      </w:r>
    </w:p>
    <w:p w14:paraId="1C72E79E" w14:textId="77777777" w:rsidR="00467286" w:rsidRDefault="006931C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Catching</w:t>
      </w:r>
    </w:p>
    <w:p w14:paraId="7F2C668C" w14:textId="77777777" w:rsidR="00467286" w:rsidRDefault="006931C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Formatting</w:t>
      </w:r>
    </w:p>
    <w:p w14:paraId="6566F401" w14:textId="77777777" w:rsidR="00467286" w:rsidRDefault="006931C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Font mapping</w:t>
      </w:r>
    </w:p>
    <w:p w14:paraId="39ABC0FA" w14:textId="77777777" w:rsidR="00467286" w:rsidRDefault="006931C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Currency format</w:t>
      </w:r>
    </w:p>
    <w:p w14:paraId="0D16FEE8" w14:textId="77777777" w:rsidR="00467286" w:rsidRDefault="00467286">
      <w:pPr>
        <w:jc w:val="both"/>
        <w:rPr>
          <w:rFonts w:ascii="Times New Roman" w:hAnsi="Times New Roman" w:cs="Times New Roman"/>
        </w:rPr>
      </w:pPr>
    </w:p>
    <w:p w14:paraId="463DB3B7" w14:textId="77777777" w:rsidR="00467286" w:rsidRDefault="006931C3">
      <w:pPr>
        <w:jc w:val="center"/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GENERAL</w:t>
      </w:r>
    </w:p>
    <w:p w14:paraId="48245E7A" w14:textId="77777777" w:rsidR="00467286" w:rsidRDefault="00467286">
      <w:pPr>
        <w:jc w:val="center"/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</w:p>
    <w:p w14:paraId="364956D9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9EF2854" wp14:editId="26EB0339">
            <wp:extent cx="4705350" cy="4095750"/>
            <wp:effectExtent l="0" t="0" r="6350" b="635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8538" w14:textId="77777777" w:rsidR="00467286" w:rsidRDefault="006931C3">
      <w:pPr>
        <w:numPr>
          <w:ilvl w:val="0"/>
          <w:numId w:val="2"/>
        </w:numPr>
        <w:rPr>
          <w:rFonts w:ascii="Times New Roman" w:hAnsi="Times New Roman" w:cs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proofErr w:type="gramStart"/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Description </w:t>
      </w:r>
      <w:r>
        <w:rPr>
          <w:rFonts w:ascii="Times New Roman" w:hAnsi="Times New Roman" w:cs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  <w:proofErr w:type="gramEnd"/>
    </w:p>
    <w:p w14:paraId="21248CA3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display with the report in catalog.</w:t>
      </w:r>
    </w:p>
    <w:p w14:paraId="12341425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20E759FB" wp14:editId="6673B578">
            <wp:extent cx="4679950" cy="908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9B7E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0059AC8" wp14:editId="720FAA7E">
            <wp:extent cx="5269230" cy="15278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18A0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catalog to view d</w:t>
      </w:r>
      <w:r>
        <w:rPr>
          <w:rFonts w:ascii="Times New Roman" w:hAnsi="Times New Roman" w:cs="Times New Roman"/>
        </w:rPr>
        <w:t>escription below report name.</w:t>
      </w:r>
    </w:p>
    <w:p w14:paraId="68CC82AC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report online: User can’t view report online.</w:t>
      </w:r>
    </w:p>
    <w:p w14:paraId="08BDE471" w14:textId="77777777" w:rsidR="00467286" w:rsidRDefault="006931C3">
      <w:pPr>
        <w:numPr>
          <w:ilvl w:val="0"/>
          <w:numId w:val="3"/>
        </w:numPr>
        <w:rPr>
          <w:rFonts w:ascii="Times New Roman" w:hAnsi="Times New Roman" w:cs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Show controls</w:t>
      </w:r>
      <w:r>
        <w:rPr>
          <w:rFonts w:ascii="Times New Roman" w:hAnsi="Times New Roman" w:cs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</w:p>
    <w:p w14:paraId="77F1825D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View report-&gt;before disable show control.</w:t>
      </w:r>
    </w:p>
    <w:p w14:paraId="07231649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E0C9AAF" wp14:editId="24971D64">
            <wp:extent cx="5272405" cy="572770"/>
            <wp:effectExtent l="0" t="0" r="107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A298" w14:textId="77777777" w:rsidR="00467286" w:rsidRDefault="00467286">
      <w:pPr>
        <w:rPr>
          <w:rFonts w:ascii="Times New Roman" w:hAnsi="Times New Roman" w:cs="Times New Roman"/>
        </w:rPr>
      </w:pPr>
    </w:p>
    <w:p w14:paraId="60DC8446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enabled final out:</w:t>
      </w:r>
    </w:p>
    <w:p w14:paraId="06CB5038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44F5BCB" wp14:editId="03816C1E">
            <wp:extent cx="4692650" cy="1098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1F34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disable</w:t>
      </w:r>
    </w:p>
    <w:p w14:paraId="31A6E3D6" w14:textId="77777777" w:rsidR="00467286" w:rsidRDefault="00467286">
      <w:pPr>
        <w:rPr>
          <w:rFonts w:ascii="Times New Roman" w:hAnsi="Times New Roman" w:cs="Times New Roman"/>
        </w:rPr>
      </w:pPr>
    </w:p>
    <w:p w14:paraId="6A7F4954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71D678F" wp14:editId="5E1A9650">
            <wp:extent cx="5266055" cy="26162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0B63" w14:textId="59D6B871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can’t view refresh, </w:t>
      </w:r>
      <w:r>
        <w:rPr>
          <w:rFonts w:ascii="Times New Roman" w:hAnsi="Times New Roman" w:cs="Times New Roman"/>
        </w:rPr>
        <w:t xml:space="preserve">parameter, </w:t>
      </w:r>
      <w:r>
        <w:rPr>
          <w:rFonts w:ascii="Times New Roman" w:hAnsi="Times New Roman" w:cs="Times New Roman"/>
        </w:rPr>
        <w:t>view report.</w:t>
      </w:r>
    </w:p>
    <w:p w14:paraId="4B1A8FB5" w14:textId="77777777" w:rsidR="00467286" w:rsidRDefault="00467286">
      <w:pPr>
        <w:rPr>
          <w:rFonts w:ascii="Times New Roman" w:hAnsi="Times New Roman" w:cs="Times New Roman"/>
        </w:rPr>
      </w:pPr>
    </w:p>
    <w:p w14:paraId="5507FC2D" w14:textId="77777777" w:rsidR="00467286" w:rsidRDefault="006931C3">
      <w:pPr>
        <w:numPr>
          <w:ilvl w:val="0"/>
          <w:numId w:val="3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Allow sharing report links:</w:t>
      </w:r>
    </w:p>
    <w:p w14:paraId="2E6239FE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 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E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nables users to display the URL for the current report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.</w:t>
      </w:r>
    </w:p>
    <w:p w14:paraId="0957917B" w14:textId="77777777" w:rsidR="00467286" w:rsidRDefault="00467286">
      <w:pPr>
        <w:rPr>
          <w:rFonts w:ascii="Times New Roman" w:hAnsi="Times New Roman" w:cs="Times New Roman"/>
        </w:rPr>
      </w:pPr>
    </w:p>
    <w:p w14:paraId="7F74C4BE" w14:textId="77777777" w:rsidR="00467286" w:rsidRDefault="00467286">
      <w:pPr>
        <w:rPr>
          <w:rFonts w:ascii="Times New Roman" w:hAnsi="Times New Roman" w:cs="Times New Roman"/>
        </w:rPr>
      </w:pPr>
    </w:p>
    <w:p w14:paraId="3DAC9B8B" w14:textId="77777777" w:rsidR="00467286" w:rsidRDefault="00467286">
      <w:pPr>
        <w:rPr>
          <w:rFonts w:ascii="Times New Roman" w:hAnsi="Times New Roman" w:cs="Times New Roman"/>
        </w:rPr>
      </w:pPr>
    </w:p>
    <w:p w14:paraId="21D7FA57" w14:textId="77777777" w:rsidR="00467286" w:rsidRDefault="00467286">
      <w:pPr>
        <w:rPr>
          <w:rFonts w:ascii="Times New Roman" w:hAnsi="Times New Roman" w:cs="Times New Roman"/>
        </w:rPr>
      </w:pPr>
    </w:p>
    <w:p w14:paraId="75ABA316" w14:textId="77777777" w:rsidR="00467286" w:rsidRDefault="00467286">
      <w:pPr>
        <w:rPr>
          <w:rFonts w:ascii="Times New Roman" w:hAnsi="Times New Roman" w:cs="Times New Roman"/>
        </w:rPr>
      </w:pPr>
    </w:p>
    <w:p w14:paraId="549C67C5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</w:p>
    <w:p w14:paraId="0F45D63F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0538F506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Disable.</w:t>
      </w:r>
    </w:p>
    <w:p w14:paraId="751C9B40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D057233" wp14:editId="14FAE107">
            <wp:extent cx="2432050" cy="29908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EFAB" w14:textId="77777777" w:rsidR="00467286" w:rsidRDefault="00467286">
      <w:pPr>
        <w:rPr>
          <w:rFonts w:ascii="Times New Roman" w:hAnsi="Times New Roman" w:cs="Times New Roman"/>
        </w:rPr>
      </w:pPr>
    </w:p>
    <w:p w14:paraId="0503520F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disable:</w:t>
      </w:r>
    </w:p>
    <w:p w14:paraId="6B6FC23E" w14:textId="77777777" w:rsidR="00467286" w:rsidRDefault="00467286">
      <w:pPr>
        <w:rPr>
          <w:rFonts w:ascii="Times New Roman" w:hAnsi="Times New Roman" w:cs="Times New Roman"/>
        </w:rPr>
      </w:pPr>
    </w:p>
    <w:p w14:paraId="397BB897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7977C7E" wp14:editId="098FDB66">
            <wp:extent cx="4629150" cy="1276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3A44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EE081A3" wp14:editId="35DA4326">
            <wp:extent cx="1416050" cy="2387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327E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can’t view Share report link option in settings.</w:t>
      </w:r>
    </w:p>
    <w:p w14:paraId="5C930C46" w14:textId="77777777" w:rsidR="00467286" w:rsidRDefault="00467286">
      <w:pPr>
        <w:rPr>
          <w:rFonts w:ascii="Times New Roman" w:hAnsi="Times New Roman" w:cs="Times New Roman"/>
        </w:rPr>
      </w:pPr>
    </w:p>
    <w:p w14:paraId="104AC70E" w14:textId="77777777" w:rsidR="00467286" w:rsidRDefault="006931C3">
      <w:pPr>
        <w:numPr>
          <w:ilvl w:val="0"/>
          <w:numId w:val="3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Open links in new window:</w:t>
      </w:r>
    </w:p>
    <w:p w14:paraId="1FC30D99" w14:textId="648C9E2C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Enable</w:t>
      </w:r>
      <w:r w:rsidR="00634B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If we created link in report, it will </w:t>
      </w:r>
      <w:proofErr w:type="gramStart"/>
      <w:r>
        <w:rPr>
          <w:rFonts w:ascii="Times New Roman" w:hAnsi="Times New Roman" w:cs="Times New Roman"/>
        </w:rPr>
        <w:t>opens</w:t>
      </w:r>
      <w:proofErr w:type="gramEnd"/>
      <w:r>
        <w:rPr>
          <w:rFonts w:ascii="Times New Roman" w:hAnsi="Times New Roman" w:cs="Times New Roman"/>
        </w:rPr>
        <w:t xml:space="preserve"> in new window.</w:t>
      </w:r>
    </w:p>
    <w:p w14:paraId="18ED7230" w14:textId="019CF75F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Disable:</w:t>
      </w:r>
      <w:r w:rsidR="00634B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we created link in report, it will </w:t>
      </w:r>
      <w:proofErr w:type="gramStart"/>
      <w:r>
        <w:rPr>
          <w:rFonts w:ascii="Times New Roman" w:hAnsi="Times New Roman" w:cs="Times New Roman"/>
        </w:rPr>
        <w:t>opens</w:t>
      </w:r>
      <w:proofErr w:type="gramEnd"/>
      <w:r>
        <w:rPr>
          <w:rFonts w:ascii="Times New Roman" w:hAnsi="Times New Roman" w:cs="Times New Roman"/>
        </w:rPr>
        <w:t xml:space="preserve"> in same window page.</w:t>
      </w:r>
    </w:p>
    <w:p w14:paraId="6842597A" w14:textId="77777777" w:rsidR="00467286" w:rsidRDefault="00467286">
      <w:pPr>
        <w:rPr>
          <w:rFonts w:ascii="Times New Roman" w:hAnsi="Times New Roman" w:cs="Times New Roman"/>
        </w:rPr>
      </w:pPr>
    </w:p>
    <w:p w14:paraId="546F8672" w14:textId="77777777" w:rsidR="00467286" w:rsidRDefault="006931C3">
      <w:pPr>
        <w:numPr>
          <w:ilvl w:val="0"/>
          <w:numId w:val="3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Auto run:</w:t>
      </w:r>
    </w:p>
    <w:p w14:paraId="5585972F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enable:</w:t>
      </w:r>
    </w:p>
    <w:p w14:paraId="0105C2C4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14EE93E" wp14:editId="1B569A3C">
            <wp:extent cx="3314700" cy="3448050"/>
            <wp:effectExtent l="0" t="0" r="0" b="635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80C4" w14:textId="77777777" w:rsidR="00467286" w:rsidRDefault="00467286">
      <w:pPr>
        <w:rPr>
          <w:rFonts w:ascii="Times New Roman" w:hAnsi="Times New Roman" w:cs="Times New Roman"/>
        </w:rPr>
      </w:pPr>
    </w:p>
    <w:p w14:paraId="0211B573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enable:</w:t>
      </w:r>
    </w:p>
    <w:p w14:paraId="7C6ABE56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467B7CD" wp14:editId="7A0322AA">
            <wp:extent cx="3492500" cy="1885950"/>
            <wp:effectExtent l="0" t="0" r="0" b="635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6FA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disable auto report it will not generate automatically until we click apply.</w:t>
      </w:r>
    </w:p>
    <w:p w14:paraId="0AEDC76F" w14:textId="77777777" w:rsidR="00467286" w:rsidRDefault="00467286">
      <w:pPr>
        <w:rPr>
          <w:rFonts w:ascii="Times New Roman" w:hAnsi="Times New Roman" w:cs="Times New Roman"/>
        </w:rPr>
      </w:pPr>
    </w:p>
    <w:p w14:paraId="5F08B328" w14:textId="77777777" w:rsidR="00467286" w:rsidRDefault="006931C3">
      <w:pPr>
        <w:numPr>
          <w:ilvl w:val="0"/>
          <w:numId w:val="3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Job priority: </w:t>
      </w:r>
    </w:p>
    <w:p w14:paraId="6BCDEA75" w14:textId="77777777" w:rsidR="00467286" w:rsidRDefault="006931C3">
      <w:p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Schedule the report to run in priority wise.</w:t>
      </w:r>
    </w:p>
    <w:p w14:paraId="55A87E0B" w14:textId="77777777" w:rsidR="00467286" w:rsidRDefault="006931C3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Critical: first highest priority.</w:t>
      </w:r>
    </w:p>
    <w:p w14:paraId="3BF8496F" w14:textId="77777777" w:rsidR="00467286" w:rsidRDefault="006931C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Normal :second</w:t>
      </w:r>
      <w:proofErr w:type="gramEnd"/>
      <w:r>
        <w:rPr>
          <w:rFonts w:ascii="Times New Roman" w:hAnsi="Times New Roman" w:cs="Times New Roman"/>
        </w:rPr>
        <w:t xml:space="preserve"> highest priority.</w:t>
      </w:r>
    </w:p>
    <w:p w14:paraId="3F25EE35" w14:textId="77777777" w:rsidR="00467286" w:rsidRDefault="006931C3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Low :third</w:t>
      </w:r>
      <w:proofErr w:type="gramEnd"/>
      <w:r>
        <w:rPr>
          <w:rFonts w:ascii="Times New Roman" w:hAnsi="Times New Roman" w:cs="Times New Roman"/>
        </w:rPr>
        <w:t xml:space="preserve"> highest priority.</w:t>
      </w:r>
    </w:p>
    <w:p w14:paraId="2D303AA7" w14:textId="77777777" w:rsidR="00467286" w:rsidRDefault="00467286">
      <w:pPr>
        <w:rPr>
          <w:rFonts w:ascii="Times New Roman" w:hAnsi="Times New Roman" w:cs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2E46D284" w14:textId="77777777" w:rsidR="00467286" w:rsidRDefault="006931C3">
      <w:pPr>
        <w:numPr>
          <w:ilvl w:val="0"/>
          <w:numId w:val="3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imSu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Report is Controlled by External Application</w:t>
      </w:r>
      <w:r>
        <w:rPr>
          <w:rFonts w:ascii="Times New Roman" w:eastAsia="SimSu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eastAsia="SimSu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Users cannot run or schedule report from catalog, can view hist</w:t>
      </w:r>
      <w:r>
        <w:rPr>
          <w:rFonts w:ascii="Times New Roman" w:eastAsia="SimSu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ory</w:t>
      </w:r>
      <w:r>
        <w:rPr>
          <w:rFonts w:ascii="Times New Roman" w:eastAsia="SimSu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: </w:t>
      </w:r>
    </w:p>
    <w:p w14:paraId="6E06CE1E" w14:textId="4E4A9D89" w:rsidR="00467286" w:rsidRDefault="006931C3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                   When external application integrated with BI publisher we </w:t>
      </w:r>
      <w:proofErr w:type="spellStart"/>
      <w:r>
        <w:rPr>
          <w:rFonts w:ascii="Times New Roman" w:eastAsia="SimSun" w:hAnsi="Times New Roman" w:cs="Times New Roman"/>
        </w:rPr>
        <w:t>can not</w:t>
      </w:r>
      <w:proofErr w:type="spellEnd"/>
      <w:r>
        <w:rPr>
          <w:rFonts w:ascii="Times New Roman" w:eastAsia="SimSun" w:hAnsi="Times New Roman" w:cs="Times New Roman"/>
        </w:rPr>
        <w:t xml:space="preserve"> view or run report in catalog. Report</w:t>
      </w:r>
      <w:r>
        <w:rPr>
          <w:rFonts w:ascii="Times New Roman" w:eastAsia="SimSun" w:hAnsi="Times New Roman" w:cs="Times New Roman"/>
        </w:rPr>
        <w:t xml:space="preserve"> run by BI publisher stored in history table.</w:t>
      </w:r>
      <w:r w:rsidR="00634B1B">
        <w:rPr>
          <w:rFonts w:ascii="Times New Roman" w:eastAsia="SimSun" w:hAnsi="Times New Roman" w:cs="Times New Roman"/>
        </w:rPr>
        <w:t xml:space="preserve"> </w:t>
      </w:r>
      <w:proofErr w:type="gramStart"/>
      <w:r>
        <w:rPr>
          <w:rFonts w:ascii="Times New Roman" w:eastAsia="SimSun" w:hAnsi="Times New Roman" w:cs="Times New Roman"/>
        </w:rPr>
        <w:t>If</w:t>
      </w:r>
      <w:proofErr w:type="gramEnd"/>
      <w:r>
        <w:rPr>
          <w:rFonts w:ascii="Times New Roman" w:eastAsia="SimSun" w:hAnsi="Times New Roman" w:cs="Times New Roman"/>
        </w:rPr>
        <w:t xml:space="preserve"> we want to view that completed report go to report job history page.</w:t>
      </w:r>
    </w:p>
    <w:p w14:paraId="161E4FA2" w14:textId="77777777" w:rsidR="00467286" w:rsidRDefault="00467286">
      <w:pPr>
        <w:rPr>
          <w:rFonts w:ascii="Times New Roman" w:eastAsia="SimSun" w:hAnsi="Times New Roman" w:cs="Times New Roman"/>
        </w:rPr>
      </w:pPr>
    </w:p>
    <w:p w14:paraId="23E1C1B6" w14:textId="77777777" w:rsidR="00467286" w:rsidRDefault="006931C3">
      <w:pPr>
        <w:numPr>
          <w:ilvl w:val="0"/>
          <w:numId w:val="3"/>
        </w:numPr>
        <w:rPr>
          <w:rFonts w:ascii="Times New Roman" w:eastAsia="SimSun" w:hAnsi="Times New Roman" w:cs="Times New Roman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>Enterprise Scheduler Job Package Name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</w:t>
      </w:r>
      <w:proofErr w:type="gramStart"/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and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Enterprise</w:t>
      </w:r>
      <w:proofErr w:type="gramEnd"/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Scheduler Job Definition Name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: Both used for oracle fusion application implementatio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n.</w:t>
      </w:r>
    </w:p>
    <w:p w14:paraId="26D11E03" w14:textId="77777777" w:rsidR="00467286" w:rsidRDefault="00467286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</w:p>
    <w:p w14:paraId="3F792A16" w14:textId="77777777" w:rsidR="00467286" w:rsidRDefault="00467286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</w:p>
    <w:p w14:paraId="26507565" w14:textId="77777777" w:rsidR="00467286" w:rsidRDefault="006931C3">
      <w:pPr>
        <w:numPr>
          <w:ilvl w:val="0"/>
          <w:numId w:val="5"/>
        </w:numPr>
        <w:tabs>
          <w:tab w:val="clear" w:pos="4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Catching:</w:t>
      </w:r>
    </w:p>
    <w:p w14:paraId="77B470A4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555C2E0" wp14:editId="2621F39A">
            <wp:extent cx="4749800" cy="408940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3252" w14:textId="77777777" w:rsidR="00467286" w:rsidRDefault="00467286">
      <w:pPr>
        <w:rPr>
          <w:rFonts w:ascii="Times New Roman" w:hAnsi="Times New Roman" w:cs="Times New Roman"/>
        </w:rPr>
      </w:pPr>
    </w:p>
    <w:p w14:paraId="4C615F9C" w14:textId="77777777" w:rsidR="00467286" w:rsidRDefault="006931C3">
      <w:pPr>
        <w:numPr>
          <w:ilvl w:val="0"/>
          <w:numId w:val="6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Enable data catching:(Default: not enabled)</w:t>
      </w:r>
    </w:p>
    <w:p w14:paraId="4E9DCC1F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Data generated in online stored in cache when we r</w:t>
      </w:r>
      <w:r>
        <w:rPr>
          <w:rFonts w:ascii="Times New Roman" w:hAnsi="Times New Roman" w:cs="Times New Roman"/>
        </w:rPr>
        <w:t xml:space="preserve">un the same report (with same parameter) it will not regenerate data from source. It will take it from cache. </w:t>
      </w:r>
    </w:p>
    <w:p w14:paraId="16ACA30C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>Caching Duration (Minutes)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: cache hold data for a specific time mentioned here.</w:t>
      </w:r>
    </w:p>
    <w:p w14:paraId="77F7B868" w14:textId="77777777" w:rsidR="00467286" w:rsidRDefault="00467286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</w:p>
    <w:p w14:paraId="756A5EB2" w14:textId="77777777" w:rsidR="00467286" w:rsidRDefault="006931C3">
      <w:pPr>
        <w:numPr>
          <w:ilvl w:val="0"/>
          <w:numId w:val="6"/>
        </w:num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User Level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:(default:30 min)</w:t>
      </w:r>
    </w:p>
    <w:p w14:paraId="0CBFC8AE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S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eparate cache for each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user.</w:t>
      </w:r>
    </w:p>
    <w:p w14:paraId="348271FC" w14:textId="77777777" w:rsidR="00467286" w:rsidRDefault="00467286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</w:p>
    <w:p w14:paraId="0B5BA1EC" w14:textId="0FF53DA5" w:rsidR="00467286" w:rsidRDefault="006931C3">
      <w:pPr>
        <w:numPr>
          <w:ilvl w:val="0"/>
          <w:numId w:val="6"/>
        </w:num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Document cache: (default:</w:t>
      </w:r>
      <w:r w:rsidR="00634B1B"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enabled)</w:t>
      </w:r>
    </w:p>
    <w:p w14:paraId="555F9840" w14:textId="099ECBD9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C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ache report document.</w:t>
      </w:r>
      <w:r w:rsidR="00634B1B"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When user view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report in online it stored in cache,</w:t>
      </w:r>
      <w:r w:rsidR="00634B1B"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when another user view the same </w:t>
      </w:r>
      <w:proofErr w:type="gramStart"/>
      <w:r>
        <w:rPr>
          <w:rFonts w:ascii="Times New Roman" w:eastAsia="Arial" w:hAnsi="Times New Roman" w:cs="Times New Roman"/>
          <w:color w:val="222222"/>
          <w:shd w:val="clear" w:color="auto" w:fill="FFFFFF"/>
        </w:rPr>
        <w:t>document(</w:t>
      </w:r>
      <w:proofErr w:type="gramEnd"/>
      <w:r>
        <w:rPr>
          <w:rFonts w:ascii="Times New Roman" w:eastAsia="Arial" w:hAnsi="Times New Roman" w:cs="Times New Roman"/>
          <w:color w:val="222222"/>
          <w:shd w:val="clear" w:color="auto" w:fill="FFFFFF"/>
        </w:rPr>
        <w:t>with same parameter) in same online viewer it will take it from cache(user who viewed first) and it will not regenerate from source.</w:t>
      </w:r>
      <w:r w:rsidR="00634B1B"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cache holds data according to caching duration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.</w:t>
      </w:r>
    </w:p>
    <w:p w14:paraId="4F60ADF5" w14:textId="77777777" w:rsidR="00467286" w:rsidRDefault="00467286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</w:p>
    <w:p w14:paraId="4AFE809F" w14:textId="77777777" w:rsidR="00467286" w:rsidRDefault="006931C3">
      <w:pPr>
        <w:numPr>
          <w:ilvl w:val="0"/>
          <w:numId w:val="6"/>
        </w:num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User Can Refresh Report Data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:(default: not enabled)</w:t>
      </w:r>
    </w:p>
    <w:p w14:paraId="20992DD4" w14:textId="34287AA1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U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ser clicks refresh in report viewer,</w:t>
      </w:r>
      <w:r w:rsidR="00634B1B"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BI publisher generate a fresh data set for the report.</w:t>
      </w:r>
    </w:p>
    <w:p w14:paraId="2F7FDE3B" w14:textId="77777777" w:rsidR="00467286" w:rsidRDefault="006931C3">
      <w:pPr>
        <w:jc w:val="center"/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>FORMATTING:</w:t>
      </w:r>
    </w:p>
    <w:p w14:paraId="577D4A75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7F8B27D1" wp14:editId="18838B11">
            <wp:extent cx="4654550" cy="3994150"/>
            <wp:effectExtent l="0" t="0" r="6350" b="635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6036" w14:textId="77777777" w:rsidR="00467286" w:rsidRDefault="00467286">
      <w:pPr>
        <w:rPr>
          <w:rFonts w:ascii="Times New Roman" w:hAnsi="Times New Roman" w:cs="Times New Roman"/>
        </w:rPr>
      </w:pPr>
    </w:p>
    <w:p w14:paraId="62DE0588" w14:textId="7DCAB4E0" w:rsidR="00467286" w:rsidRDefault="006931C3">
      <w:pPr>
        <w:numPr>
          <w:ilvl w:val="0"/>
          <w:numId w:val="7"/>
        </w:num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Compress PDF output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:(default:</w:t>
      </w:r>
      <w:r w:rsidR="00634B1B"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true)</w:t>
      </w:r>
    </w:p>
    <w:p w14:paraId="7A870D71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   Compress the output PDF file(downloaded).</w:t>
      </w:r>
    </w:p>
    <w:p w14:paraId="2A1B9C7E" w14:textId="77777777" w:rsidR="00467286" w:rsidRDefault="006931C3">
      <w:p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TRUE:(d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efault)- 16KB</w:t>
      </w:r>
    </w:p>
    <w:p w14:paraId="004F4BBE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97AD4AF" wp14:editId="483DF851">
            <wp:extent cx="5269865" cy="197485"/>
            <wp:effectExtent l="0" t="0" r="635" b="571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73D0" w14:textId="77777777" w:rsidR="00467286" w:rsidRDefault="006931C3">
      <w:p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FALSE: 40KB</w:t>
      </w:r>
    </w:p>
    <w:p w14:paraId="547CF0D1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C6C24DA" wp14:editId="2BCE887A">
            <wp:extent cx="5272405" cy="185420"/>
            <wp:effectExtent l="0" t="0" r="10795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6CB3" w14:textId="77777777" w:rsidR="00467286" w:rsidRDefault="00467286">
      <w:pPr>
        <w:rPr>
          <w:rFonts w:ascii="Times New Roman" w:hAnsi="Times New Roman" w:cs="Times New Roman"/>
        </w:rPr>
      </w:pPr>
    </w:p>
    <w:p w14:paraId="2E69E2A6" w14:textId="77777777" w:rsidR="00467286" w:rsidRDefault="006931C3">
      <w:pPr>
        <w:numPr>
          <w:ilvl w:val="0"/>
          <w:numId w:val="7"/>
        </w:numPr>
        <w:rPr>
          <w:rFonts w:ascii="Times New Roman" w:eastAsia="Arial" w:hAnsi="Times New Roman" w:cs="Times New Roman"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Hide PDF viewer's menu bars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: 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false</w:t>
      </w:r>
      <w:r>
        <w:rPr>
          <w:rFonts w:ascii="Times New Roman" w:eastAsia="Arial" w:hAnsi="Times New Roman" w:cs="Times New Roman"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         </w:t>
      </w:r>
    </w:p>
    <w:p w14:paraId="2F28C90E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          Hi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de menu </w:t>
      </w:r>
      <w:proofErr w:type="gramStart"/>
      <w:r>
        <w:rPr>
          <w:rFonts w:ascii="Times New Roman" w:eastAsia="Arial" w:hAnsi="Times New Roman" w:cs="Times New Roman"/>
          <w:color w:val="222222"/>
          <w:shd w:val="clear" w:color="auto" w:fill="FFFFFF"/>
        </w:rPr>
        <w:t>bar(</w:t>
      </w:r>
      <w:proofErr w:type="gramEnd"/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export -&gt; PDF) in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standalone Acrobat Reader application outside of the browser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.</w:t>
      </w:r>
    </w:p>
    <w:p w14:paraId="4AB5F441" w14:textId="426AD330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</w:t>
      </w:r>
    </w:p>
    <w:p w14:paraId="5BB0BF13" w14:textId="77777777" w:rsidR="006931C3" w:rsidRDefault="006931C3">
      <w:p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168371B" w14:textId="1734B281" w:rsidR="00467286" w:rsidRDefault="006931C3">
      <w:p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lastRenderedPageBreak/>
        <w:t xml:space="preserve"> FALSE:</w:t>
      </w:r>
    </w:p>
    <w:p w14:paraId="5616EA50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4E4F03F7" wp14:editId="4857F17F">
            <wp:extent cx="4850130" cy="368935"/>
            <wp:effectExtent l="0" t="0" r="1270" b="12065"/>
            <wp:docPr id="21" name="Picture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"/>
                    <pic:cNvPicPr>
                      <a:picLocks noChangeAspect="1"/>
                    </pic:cNvPicPr>
                  </pic:nvPicPr>
                  <pic:blipFill>
                    <a:blip r:embed="rId21"/>
                    <a:srcRect r="547" b="59653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E14B" w14:textId="77777777" w:rsidR="00467286" w:rsidRDefault="006931C3">
      <w:p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TRUE:</w:t>
      </w:r>
    </w:p>
    <w:p w14:paraId="3CFAD91B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0D87C03" wp14:editId="3C1A67FD">
            <wp:extent cx="4778375" cy="424180"/>
            <wp:effectExtent l="0" t="0" r="9525" b="7620"/>
            <wp:docPr id="22" name="Picture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2"/>
                    <pic:cNvPicPr>
                      <a:picLocks noChangeAspect="1"/>
                    </pic:cNvPicPr>
                  </pic:nvPicPr>
                  <pic:blipFill>
                    <a:blip r:embed="rId22"/>
                    <a:srcRect r="2018" b="36381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B8FF" w14:textId="77777777" w:rsidR="00467286" w:rsidRDefault="00467286">
      <w:pPr>
        <w:rPr>
          <w:rFonts w:ascii="Times New Roman" w:hAnsi="Times New Roman" w:cs="Times New Roman"/>
        </w:rPr>
      </w:pPr>
    </w:p>
    <w:p w14:paraId="6C3106D2" w14:textId="77777777" w:rsidR="00467286" w:rsidRDefault="006931C3">
      <w:pPr>
        <w:numPr>
          <w:ilvl w:val="0"/>
          <w:numId w:val="7"/>
        </w:num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Hide PDF viewer's tool </w:t>
      </w:r>
      <w:proofErr w:type="gramStart"/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bars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(</w:t>
      </w:r>
      <w:proofErr w:type="gramEnd"/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false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)</w:t>
      </w:r>
    </w:p>
    <w:p w14:paraId="2FDF8D9E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            It will hide the toolbar option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when document is active.</w:t>
      </w:r>
    </w:p>
    <w:p w14:paraId="2E48AC75" w14:textId="6489EC83" w:rsidR="00467286" w:rsidRDefault="006931C3">
      <w:pPr>
        <w:numPr>
          <w:ilvl w:val="0"/>
          <w:numId w:val="7"/>
        </w:num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Replace smart quotes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  <w:r w:rsidR="00634B1B"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true</w:t>
      </w:r>
    </w:p>
    <w:p w14:paraId="350CD7FA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C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urly quotes are not replaced by straight quotes in PDF output.</w:t>
      </w:r>
    </w:p>
    <w:p w14:paraId="48C652A2" w14:textId="1A433BA1" w:rsidR="00467286" w:rsidRDefault="006931C3">
      <w:pPr>
        <w:numPr>
          <w:ilvl w:val="0"/>
          <w:numId w:val="7"/>
        </w:numP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Enable PDF Security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  <w:r w:rsidR="00634B1B"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false</w:t>
      </w:r>
    </w:p>
    <w:p w14:paraId="7B5CEF42" w14:textId="77777777" w:rsidR="00467286" w:rsidRDefault="006931C3">
      <w:pPr>
        <w:rPr>
          <w:rFonts w:ascii="Times New Roman" w:eastAsia="Arial" w:hAnsi="Times New Roman" w:cs="Times New Roman"/>
          <w:color w:val="222222"/>
          <w:shd w:val="clear" w:color="auto" w:fill="FFFFFF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             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T</w:t>
      </w:r>
      <w:r>
        <w:rPr>
          <w:rFonts w:ascii="Times New Roman" w:eastAsia="Arial" w:hAnsi="Times New Roman" w:cs="Times New Roman"/>
          <w:color w:val="222222"/>
          <w:shd w:val="clear" w:color="auto" w:fill="FFFFFF"/>
        </w:rPr>
        <w:t>he output PDF file is encrypted.</w:t>
      </w:r>
    </w:p>
    <w:p w14:paraId="3753B216" w14:textId="77777777" w:rsidR="00467286" w:rsidRDefault="006931C3">
      <w:pPr>
        <w:rPr>
          <w:rFonts w:ascii="Times New Roman" w:hAnsi="Times New Roman" w:cs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P</w:t>
      </w:r>
      <w:r>
        <w:rPr>
          <w:rFonts w:ascii="Times New Roman" w:eastAsia="Arial" w:hAnsi="Times New Roman" w:cs="Times New Roman"/>
          <w:b/>
          <w:bCs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roperties under enable PDF security:</w:t>
      </w:r>
      <w:r>
        <w:rPr>
          <w:rFonts w:ascii="Times New Roman" w:eastAsia="Arial" w:hAnsi="Times New Roman" w:cs="Times New Roman"/>
          <w:color w:val="222222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                   </w:t>
      </w:r>
    </w:p>
    <w:p w14:paraId="20E3BA41" w14:textId="77777777" w:rsidR="00467286" w:rsidRDefault="006931C3">
      <w:pPr>
        <w:pStyle w:val="NormalWeb"/>
        <w:numPr>
          <w:ilvl w:val="0"/>
          <w:numId w:val="8"/>
        </w:numPr>
        <w:tabs>
          <w:tab w:val="clear" w:pos="420"/>
        </w:tabs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Open document password</w:t>
      </w:r>
    </w:p>
    <w:p w14:paraId="5B6D154C" w14:textId="77777777" w:rsidR="00467286" w:rsidRDefault="006931C3">
      <w:pPr>
        <w:pStyle w:val="NormalWeb"/>
        <w:numPr>
          <w:ilvl w:val="0"/>
          <w:numId w:val="8"/>
        </w:numPr>
        <w:tabs>
          <w:tab w:val="clear" w:pos="420"/>
        </w:tabs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Modify permissions password</w:t>
      </w:r>
    </w:p>
    <w:p w14:paraId="02D6DB9B" w14:textId="77777777" w:rsidR="00467286" w:rsidRDefault="006931C3">
      <w:pPr>
        <w:pStyle w:val="NormalWeb"/>
        <w:numPr>
          <w:ilvl w:val="0"/>
          <w:numId w:val="8"/>
        </w:numPr>
        <w:tabs>
          <w:tab w:val="clear" w:pos="420"/>
        </w:tabs>
        <w:spacing w:beforeAutospacing="0" w:afterAutospacing="0" w:line="14" w:lineRule="atLeast"/>
        <w:rPr>
          <w:rFonts w:eastAsia="Arial"/>
          <w:color w:val="222222"/>
          <w:sz w:val="20"/>
          <w:szCs w:val="20"/>
          <w:shd w:val="clear" w:color="auto" w:fill="FFFFFF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Encryption Level</w:t>
      </w:r>
    </w:p>
    <w:p w14:paraId="07B3785E" w14:textId="20534165" w:rsidR="00467286" w:rsidRDefault="006931C3">
      <w:pPr>
        <w:pStyle w:val="NormalWeb"/>
        <w:spacing w:beforeAutospacing="0" w:afterAutospacing="0" w:line="14" w:lineRule="atLeast"/>
        <w:rPr>
          <w:rFonts w:eastAsia="Arial"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eastAsia="Arial"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6.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Open document p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assword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  <w:r w:rsidR="00634B1B"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N/A</w:t>
      </w:r>
    </w:p>
    <w:p w14:paraId="0B1D6454" w14:textId="77777777" w:rsidR="00467286" w:rsidRDefault="006931C3">
      <w:pPr>
        <w:pStyle w:val="NormalWeb"/>
        <w:spacing w:beforeAutospacing="0" w:afterAutospacing="0" w:line="14" w:lineRule="atLeast"/>
        <w:rPr>
          <w:rFonts w:eastAsia="Arial"/>
          <w:color w:val="222222"/>
          <w:sz w:val="20"/>
          <w:szCs w:val="20"/>
          <w:shd w:val="clear" w:color="auto" w:fill="FFFFFF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 xml:space="preserve">                                              </w:t>
      </w:r>
      <w:r>
        <w:rPr>
          <w:rFonts w:eastAsia="Arial"/>
          <w:color w:val="222222"/>
          <w:sz w:val="20"/>
          <w:szCs w:val="20"/>
          <w:shd w:val="clear" w:color="auto" w:fill="FFFFFF"/>
        </w:rPr>
        <w:t>P</w:t>
      </w:r>
      <w:r>
        <w:rPr>
          <w:rFonts w:eastAsia="Arial"/>
          <w:color w:val="222222"/>
          <w:sz w:val="20"/>
          <w:szCs w:val="20"/>
          <w:shd w:val="clear" w:color="auto" w:fill="FFFFFF"/>
        </w:rPr>
        <w:t>assword is required to open this</w:t>
      </w:r>
      <w:r>
        <w:rPr>
          <w:rFonts w:eastAsia="Arial"/>
          <w:color w:val="222222"/>
          <w:sz w:val="20"/>
          <w:szCs w:val="20"/>
          <w:shd w:val="clear" w:color="auto" w:fill="FFFFFF"/>
        </w:rPr>
        <w:t xml:space="preserve"> document file.</w:t>
      </w:r>
    </w:p>
    <w:p w14:paraId="019E9B24" w14:textId="3500721F" w:rsidR="00467286" w:rsidRDefault="006931C3">
      <w:pPr>
        <w:pStyle w:val="NormalWeb"/>
        <w:spacing w:beforeAutospacing="0" w:afterAutospacing="0" w:line="14" w:lineRule="atLeast"/>
        <w:rPr>
          <w:rFonts w:eastAsia="Arial"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eastAsia="Arial"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7.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Modify permissions password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  <w:r w:rsidR="00634B1B"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N/A</w:t>
      </w:r>
    </w:p>
    <w:p w14:paraId="3CB253E0" w14:textId="77777777" w:rsidR="00467286" w:rsidRDefault="006931C3">
      <w:pPr>
        <w:pStyle w:val="NormalWeb"/>
        <w:spacing w:beforeAutospacing="0" w:afterAutospacing="0" w:line="14" w:lineRule="atLeast"/>
        <w:ind w:firstLineChars="1300" w:firstLine="2600"/>
        <w:rPr>
          <w:rFonts w:eastAsia="Arial"/>
          <w:color w:val="222222"/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password enables users to override the security setting</w:t>
      </w:r>
      <w:r>
        <w:rPr>
          <w:rFonts w:eastAsia="Arial"/>
          <w:color w:val="222222"/>
          <w:sz w:val="20"/>
          <w:szCs w:val="20"/>
          <w:shd w:val="clear" w:color="auto" w:fill="FFFFFF"/>
        </w:rPr>
        <w:t>.</w:t>
      </w:r>
    </w:p>
    <w:p w14:paraId="20489A3A" w14:textId="77777777" w:rsidR="00467286" w:rsidRDefault="006931C3">
      <w:pPr>
        <w:pStyle w:val="NormalWeb"/>
        <w:spacing w:beforeAutospacing="0" w:afterAutospacing="0"/>
        <w:ind w:rightChars="150" w:right="300"/>
        <w:rPr>
          <w:rFonts w:eastAsia="Arial"/>
          <w:color w:val="222222"/>
          <w:sz w:val="20"/>
          <w:szCs w:val="2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eastAsia="Arial"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9.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Encryption level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: 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Default: 2 - high</w:t>
      </w:r>
    </w:p>
    <w:p w14:paraId="1C515B58" w14:textId="77777777" w:rsidR="00467286" w:rsidRDefault="006931C3">
      <w:pPr>
        <w:pStyle w:val="NormalWeb"/>
        <w:shd w:val="clear" w:color="auto" w:fill="FFFFFF"/>
        <w:spacing w:beforeAutospacing="0" w:afterAutospacing="0"/>
        <w:ind w:rightChars="150" w:right="300"/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</w:t>
      </w: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he encryption level for the output PDF file. The possible values are:</w:t>
      </w:r>
    </w:p>
    <w:p w14:paraId="782A0240" w14:textId="77777777" w:rsidR="00467286" w:rsidRDefault="006931C3">
      <w:pPr>
        <w:pStyle w:val="NormalWeb"/>
        <w:numPr>
          <w:ilvl w:val="0"/>
          <w:numId w:val="9"/>
        </w:numPr>
        <w:shd w:val="clear" w:color="auto" w:fill="FFFFFF"/>
        <w:spacing w:beforeAutospacing="0" w:afterAutospacing="0"/>
        <w:ind w:rightChars="150" w:right="300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 xml:space="preserve">0: Low (40-bit RC4, Acrobat 3.0 or </w:t>
      </w:r>
      <w:r>
        <w:rPr>
          <w:rFonts w:eastAsia="Arial"/>
          <w:color w:val="222222"/>
          <w:sz w:val="20"/>
          <w:szCs w:val="20"/>
          <w:shd w:val="clear" w:color="auto" w:fill="FFFFFF"/>
        </w:rPr>
        <w:t>later)</w:t>
      </w:r>
    </w:p>
    <w:p w14:paraId="7EA555CB" w14:textId="77777777" w:rsidR="00467286" w:rsidRDefault="006931C3">
      <w:pPr>
        <w:pStyle w:val="NormalWeb"/>
        <w:numPr>
          <w:ilvl w:val="0"/>
          <w:numId w:val="9"/>
        </w:numPr>
        <w:shd w:val="clear" w:color="auto" w:fill="FFFFFF"/>
        <w:spacing w:beforeAutospacing="0" w:afterAutospacing="0"/>
        <w:ind w:rightChars="150" w:right="300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1: Medium (128-bit RC4, Acrobat 5.0 or later)</w:t>
      </w:r>
    </w:p>
    <w:p w14:paraId="27D95963" w14:textId="77777777" w:rsidR="00467286" w:rsidRDefault="006931C3">
      <w:pPr>
        <w:pStyle w:val="NormalWeb"/>
        <w:numPr>
          <w:ilvl w:val="0"/>
          <w:numId w:val="9"/>
        </w:numPr>
        <w:shd w:val="clear" w:color="auto" w:fill="FFFFFF"/>
        <w:spacing w:beforeAutospacing="0" w:afterAutospacing="0"/>
        <w:ind w:rightChars="150" w:right="300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2: High (128-bit AES, Acrobat 7.0 or later)</w:t>
      </w:r>
    </w:p>
    <w:p w14:paraId="5847028E" w14:textId="77777777" w:rsidR="00467286" w:rsidRDefault="006931C3">
      <w:pPr>
        <w:pStyle w:val="NormalWeb"/>
        <w:shd w:val="clear" w:color="auto" w:fill="FFFFFF"/>
        <w:spacing w:beforeAutospacing="0" w:afterAutospacing="0"/>
        <w:ind w:rightChars="150" w:right="300"/>
        <w:rPr>
          <w:b/>
          <w:bCs/>
          <w:sz w:val="20"/>
          <w:szCs w:val="2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When Encryption level is set to 0, you can also set the following properties:</w:t>
      </w:r>
    </w:p>
    <w:p w14:paraId="3739E863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Disable printing</w:t>
      </w:r>
    </w:p>
    <w:p w14:paraId="4394FFE5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Disable document modificatio</w:t>
      </w:r>
      <w:r>
        <w:rPr>
          <w:rFonts w:eastAsia="Arial"/>
          <w:color w:val="222222"/>
          <w:sz w:val="20"/>
          <w:szCs w:val="20"/>
          <w:shd w:val="clear" w:color="auto" w:fill="FFFFFF"/>
        </w:rPr>
        <w:t>n.</w:t>
      </w:r>
    </w:p>
    <w:p w14:paraId="4629DD8A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Disable context copying, extraction, and accessibility</w:t>
      </w:r>
    </w:p>
    <w:p w14:paraId="4F24DFCF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Disable adding or changing comments and form field</w:t>
      </w:r>
      <w:r>
        <w:rPr>
          <w:rFonts w:eastAsia="Arial"/>
          <w:color w:val="222222"/>
          <w:sz w:val="20"/>
          <w:szCs w:val="20"/>
          <w:shd w:val="clear" w:color="auto" w:fill="FFFFFF"/>
        </w:rPr>
        <w:t>s.</w:t>
      </w:r>
    </w:p>
    <w:p w14:paraId="54AAD885" w14:textId="77777777" w:rsidR="00467286" w:rsidRDefault="006931C3">
      <w:pPr>
        <w:pStyle w:val="NormalWeb"/>
        <w:shd w:val="clear" w:color="auto" w:fill="FFFFFF"/>
        <w:spacing w:line="14" w:lineRule="atLeast"/>
        <w:rPr>
          <w:b/>
          <w:bCs/>
          <w:sz w:val="20"/>
          <w:szCs w:val="2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eastAsia="Arial"/>
          <w:b/>
          <w:bCs/>
          <w:color w:val="222222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When Encryption level is set to 1 or higher, the following properties are available</w:t>
      </w:r>
    </w:p>
    <w:p w14:paraId="39415BBB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Enable text access for screen read</w:t>
      </w:r>
      <w:r>
        <w:rPr>
          <w:rFonts w:eastAsia="Arial"/>
          <w:color w:val="222222"/>
          <w:sz w:val="20"/>
          <w:szCs w:val="20"/>
          <w:shd w:val="clear" w:color="auto" w:fill="FFFFFF"/>
        </w:rPr>
        <w:t>ers</w:t>
      </w:r>
    </w:p>
    <w:p w14:paraId="1B68E09D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Enable copying of text, images, and other content</w:t>
      </w:r>
    </w:p>
    <w:p w14:paraId="217DAC0C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Allowed change level</w:t>
      </w:r>
    </w:p>
    <w:p w14:paraId="6D3E06FF" w14:textId="77777777" w:rsidR="00467286" w:rsidRDefault="006931C3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0: none</w:t>
      </w:r>
    </w:p>
    <w:p w14:paraId="7F9F5F24" w14:textId="77777777" w:rsidR="00467286" w:rsidRDefault="006931C3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1: Allows inserting, deleting, and rotating pages</w:t>
      </w:r>
    </w:p>
    <w:p w14:paraId="2011E7AF" w14:textId="77777777" w:rsidR="00467286" w:rsidRDefault="006931C3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2: Allows filling in form fields and signing</w:t>
      </w:r>
    </w:p>
    <w:p w14:paraId="69F1E4EF" w14:textId="77777777" w:rsidR="00467286" w:rsidRDefault="006931C3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3: Allows commenting, filling in form fields, and signing</w:t>
      </w:r>
    </w:p>
    <w:p w14:paraId="7FE8A626" w14:textId="77777777" w:rsidR="00467286" w:rsidRDefault="006931C3">
      <w:pPr>
        <w:pStyle w:val="NormalWeb"/>
        <w:numPr>
          <w:ilvl w:val="0"/>
          <w:numId w:val="10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4: Allows all change</w:t>
      </w:r>
      <w:r>
        <w:rPr>
          <w:rFonts w:eastAsia="Arial"/>
          <w:color w:val="222222"/>
          <w:sz w:val="20"/>
          <w:szCs w:val="20"/>
          <w:shd w:val="clear" w:color="auto" w:fill="FFFFFF"/>
        </w:rPr>
        <w:t>s except extracting page</w:t>
      </w:r>
      <w:r>
        <w:rPr>
          <w:rFonts w:eastAsia="Arial"/>
          <w:color w:val="222222"/>
          <w:sz w:val="20"/>
          <w:szCs w:val="20"/>
          <w:shd w:val="clear" w:color="auto" w:fill="FFFFFF"/>
        </w:rPr>
        <w:t>.</w:t>
      </w:r>
    </w:p>
    <w:p w14:paraId="1B3AED47" w14:textId="77777777" w:rsidR="00467286" w:rsidRDefault="006931C3">
      <w:pPr>
        <w:pStyle w:val="NormalWeb"/>
        <w:numPr>
          <w:ilvl w:val="0"/>
          <w:numId w:val="9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Allowed printing level</w:t>
      </w:r>
    </w:p>
    <w:p w14:paraId="3EAD7ECE" w14:textId="77777777" w:rsidR="00467286" w:rsidRDefault="006931C3">
      <w:pPr>
        <w:pStyle w:val="NormalWeb"/>
        <w:numPr>
          <w:ilvl w:val="0"/>
          <w:numId w:val="11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0: None</w:t>
      </w:r>
    </w:p>
    <w:p w14:paraId="20E67FA7" w14:textId="77777777" w:rsidR="00467286" w:rsidRDefault="006931C3">
      <w:pPr>
        <w:pStyle w:val="NormalWeb"/>
        <w:numPr>
          <w:ilvl w:val="0"/>
          <w:numId w:val="11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1: Low resolution (150 dpi)</w:t>
      </w:r>
    </w:p>
    <w:p w14:paraId="45BBE2D7" w14:textId="265E4D63" w:rsidR="00467286" w:rsidRPr="00CA12F3" w:rsidRDefault="006931C3">
      <w:pPr>
        <w:pStyle w:val="NormalWeb"/>
        <w:numPr>
          <w:ilvl w:val="0"/>
          <w:numId w:val="11"/>
        </w:numPr>
        <w:spacing w:beforeAutospacing="0" w:afterAutospacing="0" w:line="14" w:lineRule="atLeast"/>
        <w:rPr>
          <w:sz w:val="20"/>
          <w:szCs w:val="20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>2: High resolution</w:t>
      </w:r>
    </w:p>
    <w:p w14:paraId="41C73C21" w14:textId="77777777" w:rsidR="00CA12F3" w:rsidRDefault="00CA12F3" w:rsidP="00CA12F3">
      <w:pPr>
        <w:shd w:val="clear" w:color="auto" w:fill="FFFFFF" w:themeFill="background1"/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PDF Navigation Panel Initial View:</w:t>
      </w:r>
    </w:p>
    <w:p w14:paraId="135A97AE" w14:textId="093953E9" w:rsidR="00CA12F3" w:rsidRDefault="00CA12F3" w:rsidP="00CA12F3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Controls the navigation panel view presented when a user first opens a PDF report. The following options are supported:</w:t>
      </w:r>
    </w:p>
    <w:p w14:paraId="1579B1F3" w14:textId="77777777" w:rsidR="00CA12F3" w:rsidRPr="00CA12F3" w:rsidRDefault="00CA12F3" w:rsidP="00CA12F3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1680"/>
        </w:tabs>
        <w:rPr>
          <w:rFonts w:ascii="Times New Roman" w:hAnsi="Times New Roman" w:cs="Times New Roman"/>
        </w:rPr>
      </w:pPr>
      <w:r w:rsidRPr="00CA12F3">
        <w:rPr>
          <w:rFonts w:ascii="Times New Roman" w:hAnsi="Times New Roman" w:cs="Times New Roman"/>
        </w:rPr>
        <w:t>Panels Collapsed - displays the PDF document with the navigation panel collapsed.</w:t>
      </w:r>
    </w:p>
    <w:p w14:paraId="78AC728B" w14:textId="77777777" w:rsidR="00CA12F3" w:rsidRPr="00CA12F3" w:rsidRDefault="00CA12F3" w:rsidP="00CA12F3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1680"/>
        </w:tabs>
        <w:rPr>
          <w:rFonts w:ascii="Times New Roman" w:hAnsi="Times New Roman" w:cs="Times New Roman"/>
        </w:rPr>
      </w:pPr>
      <w:r w:rsidRPr="00CA12F3">
        <w:rPr>
          <w:rFonts w:ascii="Times New Roman" w:hAnsi="Times New Roman" w:cs="Times New Roman"/>
        </w:rPr>
        <w:t>Bookmarks Open (default) - displays the bookmark links for easy navigation.</w:t>
      </w:r>
    </w:p>
    <w:p w14:paraId="0AB33257" w14:textId="77777777" w:rsidR="00CA12F3" w:rsidRPr="00CA12F3" w:rsidRDefault="00CA12F3" w:rsidP="00CA12F3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1680"/>
        </w:tabs>
        <w:rPr>
          <w:rFonts w:ascii="Times New Roman" w:hAnsi="Times New Roman" w:cs="Times New Roman"/>
        </w:rPr>
      </w:pPr>
      <w:r w:rsidRPr="00CA12F3">
        <w:rPr>
          <w:rFonts w:ascii="Times New Roman" w:hAnsi="Times New Roman" w:cs="Times New Roman"/>
        </w:rPr>
        <w:t>Pages Open - displays a clickable thumbnail view of each page of the PDF.</w:t>
      </w:r>
    </w:p>
    <w:p w14:paraId="179EE031" w14:textId="77777777" w:rsidR="00CA12F3" w:rsidRDefault="00CA12F3" w:rsidP="00CA12F3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0ACBA6B6" w14:textId="77777777" w:rsidR="00CA12F3" w:rsidRDefault="00CA12F3" w:rsidP="00CA12F3">
      <w:pPr>
        <w:pStyle w:val="NormalWeb"/>
        <w:tabs>
          <w:tab w:val="left" w:pos="420"/>
        </w:tabs>
        <w:spacing w:beforeAutospacing="0" w:afterAutospacing="0" w:line="14" w:lineRule="atLeast"/>
        <w:rPr>
          <w:sz w:val="20"/>
          <w:szCs w:val="20"/>
        </w:rPr>
      </w:pPr>
    </w:p>
    <w:p w14:paraId="53FA1C49" w14:textId="77777777" w:rsidR="00467286" w:rsidRDefault="006931C3">
      <w:pPr>
        <w:pStyle w:val="NormalWeb"/>
        <w:spacing w:beforeAutospacing="0" w:afterAutospacing="0" w:line="14" w:lineRule="atLeast"/>
        <w:rPr>
          <w:rFonts w:eastAsia="Arial"/>
          <w:color w:val="222222"/>
          <w:sz w:val="20"/>
          <w:szCs w:val="20"/>
          <w:shd w:val="clear" w:color="auto" w:fill="FFFFFF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 xml:space="preserve">              </w:t>
      </w:r>
    </w:p>
    <w:p w14:paraId="3D1BEF9E" w14:textId="77777777" w:rsidR="00467286" w:rsidRDefault="006931C3">
      <w:pPr>
        <w:pStyle w:val="NormalWeb"/>
        <w:spacing w:beforeAutospacing="0" w:afterAutospacing="0" w:line="14" w:lineRule="atLeast"/>
        <w:rPr>
          <w:rFonts w:eastAsia="Arial"/>
          <w:color w:val="222222"/>
          <w:sz w:val="20"/>
          <w:szCs w:val="20"/>
          <w:shd w:val="clear" w:color="auto" w:fill="FFFFFF"/>
        </w:rPr>
      </w:pPr>
      <w:r>
        <w:rPr>
          <w:rFonts w:eastAsia="Arial"/>
          <w:color w:val="222222"/>
          <w:sz w:val="20"/>
          <w:szCs w:val="20"/>
          <w:shd w:val="clear" w:color="auto" w:fill="FFFFFF"/>
        </w:rPr>
        <w:t xml:space="preserve">                                        </w:t>
      </w:r>
    </w:p>
    <w:p w14:paraId="73C444BB" w14:textId="77777777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222222"/>
          <w:shd w:val="clear" w:color="auto" w:fill="FFFFFF"/>
        </w:rPr>
        <w:t xml:space="preserve">                                         </w:t>
      </w:r>
    </w:p>
    <w:p w14:paraId="58829502" w14:textId="77777777" w:rsidR="00467286" w:rsidRDefault="00467286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249B4B64" w14:textId="77777777" w:rsidR="00467286" w:rsidRDefault="006931C3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lastRenderedPageBreak/>
        <w:t>HTML FORMATTING:</w:t>
      </w:r>
    </w:p>
    <w:p w14:paraId="74A7F0C0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Show header</w:t>
      </w:r>
    </w:p>
    <w:p w14:paraId="69CBE325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It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suppress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the template header in HTML output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when set to false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.</w:t>
      </w:r>
    </w:p>
    <w:p w14:paraId="4DD5E3C6" w14:textId="77777777" w:rsidR="00467286" w:rsidRDefault="006931C3">
      <w:pP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cs="Times New Roman"/>
          <w:b/>
          <w:bCs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Show footer</w:t>
      </w:r>
    </w:p>
    <w:p w14:paraId="218FFAE6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It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suppress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the template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foot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er in HTML output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when set to false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.</w:t>
      </w:r>
    </w:p>
    <w:p w14:paraId="2B990679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Replace smart quotes</w:t>
      </w:r>
    </w:p>
    <w:p w14:paraId="289A1D49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Set to "false" if you don't want curly quotes replaced with straight quotes in the HTML output.</w:t>
      </w:r>
    </w:p>
    <w:p w14:paraId="3B623E61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Character set</w:t>
      </w:r>
    </w:p>
    <w:p w14:paraId="42FFE64E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It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Specify the output HTML character set.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(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EX:UTF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-8)</w:t>
      </w:r>
    </w:p>
    <w:p w14:paraId="6E331AB8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399503A0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Make HTML Output accessible</w:t>
      </w:r>
    </w:p>
    <w:p w14:paraId="24B8D17E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Set to "true" to make the HTML output accessible.</w:t>
      </w:r>
    </w:p>
    <w:p w14:paraId="6149835F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5C41C0FB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Use percentage widt</w:t>
      </w: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h for table columns</w:t>
      </w:r>
    </w:p>
    <w:p w14:paraId="6195457B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 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It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is useful if the browser display tables with extremely wide columns. Setting this property to true improves the readability of the tables.</w:t>
      </w:r>
    </w:p>
    <w:p w14:paraId="369779E4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View Paginated</w:t>
      </w:r>
    </w:p>
    <w:p w14:paraId="6C2C037B" w14:textId="77777777" w:rsidR="00467286" w:rsidRDefault="006931C3">
      <w:pPr>
        <w:pStyle w:val="NormalWeb"/>
        <w:spacing w:beforeAutospacing="0" w:after="140" w:afterAutospacing="0" w:line="14" w:lineRule="atLeast"/>
        <w:rPr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>When you set this property to true, HTML output will render in the report viewer with paginatio</w:t>
      </w:r>
      <w:r>
        <w:rPr>
          <w:rFonts w:eastAsia="Segoe UI"/>
          <w:color w:val="1A1816"/>
          <w:sz w:val="20"/>
          <w:szCs w:val="20"/>
        </w:rPr>
        <w:t>n features. These features include:</w:t>
      </w:r>
    </w:p>
    <w:p w14:paraId="6F8E75D9" w14:textId="77777777" w:rsidR="00467286" w:rsidRDefault="006931C3">
      <w:pPr>
        <w:pStyle w:val="NormalWeb"/>
        <w:numPr>
          <w:ilvl w:val="0"/>
          <w:numId w:val="14"/>
        </w:numPr>
        <w:spacing w:beforeAutospacing="0" w:after="105" w:afterAutospacing="0" w:line="14" w:lineRule="atLeast"/>
        <w:rPr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>Generated table of contents</w:t>
      </w:r>
    </w:p>
    <w:p w14:paraId="474C02E3" w14:textId="77777777" w:rsidR="00467286" w:rsidRDefault="006931C3">
      <w:pPr>
        <w:pStyle w:val="NormalWeb"/>
        <w:numPr>
          <w:ilvl w:val="0"/>
          <w:numId w:val="14"/>
        </w:numPr>
        <w:spacing w:beforeAutospacing="0" w:after="105" w:afterAutospacing="0" w:line="14" w:lineRule="atLeast"/>
        <w:rPr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>Navigation links at the top and bottom of the page</w:t>
      </w:r>
    </w:p>
    <w:p w14:paraId="4A179E73" w14:textId="77777777" w:rsidR="00467286" w:rsidRDefault="006931C3">
      <w:pPr>
        <w:pStyle w:val="NormalWeb"/>
        <w:numPr>
          <w:ilvl w:val="0"/>
          <w:numId w:val="14"/>
        </w:numPr>
        <w:spacing w:beforeAutospacing="0" w:after="105" w:afterAutospacing="0" w:line="14" w:lineRule="atLeast"/>
        <w:rPr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>Ability to skip to a specific page within the HTML document</w:t>
      </w:r>
    </w:p>
    <w:p w14:paraId="07266F68" w14:textId="77777777" w:rsidR="00467286" w:rsidRDefault="006931C3">
      <w:pPr>
        <w:pStyle w:val="NormalWeb"/>
        <w:numPr>
          <w:ilvl w:val="0"/>
          <w:numId w:val="14"/>
        </w:numPr>
        <w:spacing w:beforeAutospacing="0" w:after="105" w:afterAutospacing="0" w:line="14" w:lineRule="atLeast"/>
        <w:rPr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 xml:space="preserve">Search for strings within the HTML document using the browser's search </w:t>
      </w:r>
      <w:r>
        <w:rPr>
          <w:rFonts w:eastAsia="Segoe UI"/>
          <w:color w:val="1A1816"/>
          <w:sz w:val="20"/>
          <w:szCs w:val="20"/>
        </w:rPr>
        <w:t>capability</w:t>
      </w:r>
    </w:p>
    <w:p w14:paraId="688CA326" w14:textId="77777777" w:rsidR="00467286" w:rsidRDefault="006931C3">
      <w:pPr>
        <w:pStyle w:val="NormalWeb"/>
        <w:numPr>
          <w:ilvl w:val="0"/>
          <w:numId w:val="14"/>
        </w:numPr>
        <w:spacing w:beforeAutospacing="0" w:after="105" w:afterAutospacing="0" w:line="14" w:lineRule="atLeast"/>
        <w:rPr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>Zoom in and out on the HTML document using the browser's zoom capability</w:t>
      </w:r>
    </w:p>
    <w:p w14:paraId="765BD5BF" w14:textId="77777777" w:rsidR="00467286" w:rsidRDefault="006931C3">
      <w:pPr>
        <w:pStyle w:val="NormalWeb"/>
        <w:spacing w:before="140" w:beforeAutospacing="0" w:afterAutospacing="0" w:line="160" w:lineRule="atLeast"/>
        <w:rPr>
          <w:rFonts w:eastAsia="Segoe UI"/>
          <w:color w:val="1A1816"/>
          <w:sz w:val="20"/>
          <w:szCs w:val="20"/>
        </w:rPr>
      </w:pPr>
      <w:r>
        <w:rPr>
          <w:rFonts w:eastAsia="Segoe UI"/>
          <w:color w:val="1A1816"/>
          <w:sz w:val="20"/>
          <w:szCs w:val="20"/>
        </w:rPr>
        <w:t>Note that these features are supported for online viewing through the report viewer only.</w:t>
      </w:r>
    </w:p>
    <w:p w14:paraId="3C2404A3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4CD2AB9E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000000" w:themeColor="text1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Reduce </w:t>
      </w:r>
      <w:r>
        <w:rPr>
          <w:rFonts w:ascii="Times New Roman" w:eastAsia="Segoe UI" w:hAnsi="Times New Roman" w:cs="Times New Roman"/>
          <w:b/>
          <w:bCs/>
          <w:color w:val="000000" w:themeColor="text1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Padding in Table-cell</w:t>
      </w:r>
    </w:p>
    <w:p w14:paraId="490EB466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      When we set true to this property, it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displayed without padding, which maximizes the page space available for text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.</w:t>
      </w:r>
    </w:p>
    <w:p w14:paraId="542B8B63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258F491B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Embed images and charts in HT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ML for offline viewing</w:t>
      </w:r>
    </w:p>
    <w:p w14:paraId="04F4591E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When we set true,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charts and images are embedded in the HTML output,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We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can view in offline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.</w:t>
      </w:r>
    </w:p>
    <w:p w14:paraId="2D0B923E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Use SVG for Charts</w:t>
      </w:r>
    </w:p>
    <w:p w14:paraId="2FF60CCC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When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we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set this property to true, charts display as a SVG (Scalable Vector Graphic) to provide a higher resolution in the HTML output.</w:t>
      </w:r>
    </w:p>
    <w:p w14:paraId="0D55B166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Otherwise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, charts display as a raster image.</w:t>
      </w:r>
    </w:p>
    <w:p w14:paraId="2B834DE1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Keep original table width</w:t>
      </w:r>
    </w:p>
    <w:p w14:paraId="674F7093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When we set true to this property,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the original width of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the table is maintained.</w:t>
      </w:r>
    </w:p>
    <w:p w14:paraId="6D9EAE50" w14:textId="77777777" w:rsidR="00467286" w:rsidRDefault="006931C3">
      <w:pPr>
        <w:rPr>
          <w:rFonts w:ascii="Times New Roman" w:eastAsia="Helvetica" w:hAnsi="Times New Roman" w:cs="Times New Roman"/>
          <w:color w:val="333333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>HTML and CSS embedding</w:t>
      </w:r>
    </w:p>
    <w:p w14:paraId="7B921703" w14:textId="5ACA044C" w:rsidR="00467286" w:rsidRDefault="006931C3">
      <w:pPr>
        <w:rPr>
          <w:rFonts w:ascii="Times New Roman" w:eastAsia="Helvetica" w:hAnsi="Times New Roman" w:cs="Times New Roman"/>
          <w:color w:val="333333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This property consists of embedded </w:t>
      </w:r>
      <w:r w:rsidR="00634B1B">
        <w:rPr>
          <w:rFonts w:ascii="Times New Roman" w:eastAsia="Helvetica" w:hAnsi="Times New Roman" w:cs="Times New Roman"/>
          <w:color w:val="333333"/>
          <w:shd w:val="clear" w:color="auto" w:fill="FFFFFF"/>
        </w:rPr>
        <w:t>CSS</w:t>
      </w: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 in html header,</w:t>
      </w:r>
    </w:p>
    <w:p w14:paraId="2E89DA48" w14:textId="62BD15CF" w:rsidR="00467286" w:rsidRDefault="006931C3">
      <w:pPr>
        <w:rPr>
          <w:rFonts w:ascii="Times New Roman" w:eastAsia="Helvetica" w:hAnsi="Times New Roman" w:cs="Times New Roman"/>
          <w:color w:val="333333"/>
          <w:shd w:val="clear" w:color="auto" w:fill="FFFFFF"/>
        </w:rPr>
      </w:pP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>E</w:t>
      </w: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xternal </w:t>
      </w:r>
      <w:r w:rsidR="00634B1B">
        <w:rPr>
          <w:rFonts w:ascii="Times New Roman" w:eastAsia="Helvetica" w:hAnsi="Times New Roman" w:cs="Times New Roman"/>
          <w:color w:val="333333"/>
          <w:shd w:val="clear" w:color="auto" w:fill="FFFFFF"/>
        </w:rPr>
        <w:t>CSS</w:t>
      </w: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 file,</w:t>
      </w:r>
      <w:r w:rsidR="00634B1B"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embedded </w:t>
      </w:r>
      <w:r w:rsidR="00634B1B">
        <w:rPr>
          <w:rFonts w:ascii="Times New Roman" w:eastAsia="Helvetica" w:hAnsi="Times New Roman" w:cs="Times New Roman"/>
          <w:color w:val="333333"/>
          <w:shd w:val="clear" w:color="auto" w:fill="FFFFFF"/>
        </w:rPr>
        <w:t>CSS</w:t>
      </w:r>
      <w:r>
        <w:rPr>
          <w:rFonts w:ascii="Times New Roman" w:eastAsia="Helvetica" w:hAnsi="Times New Roman" w:cs="Times New Roman"/>
          <w:color w:val="333333"/>
          <w:shd w:val="clear" w:color="auto" w:fill="FFFFFF"/>
        </w:rPr>
        <w:t xml:space="preserve"> in html element</w:t>
      </w:r>
    </w:p>
    <w:p w14:paraId="7987D04C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6A4EF323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71D2658C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Enable horizontal scrollbar automatically for html table</w:t>
      </w:r>
    </w:p>
    <w:p w14:paraId="2F8E91EA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When you set this property to true, a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horizontal scroll bar is added to a table</w:t>
      </w:r>
    </w:p>
    <w:p w14:paraId="0B8080C6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Enable html table column size auto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adjust</w:t>
      </w:r>
      <w:proofErr w:type="gramEnd"/>
    </w:p>
    <w:p w14:paraId="5BD8D956" w14:textId="6F7CF2DE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When we set true to this property,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column widths in a table are automatically adjusted to the size of the browser window.</w:t>
      </w:r>
    </w:p>
    <w:p w14:paraId="277E33B9" w14:textId="2F930A76" w:rsidR="00CA12F3" w:rsidRDefault="00CA12F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6FA36631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RTF Template</w:t>
      </w:r>
    </w:p>
    <w:p w14:paraId="6A946028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Extract Attribute Sets</w:t>
      </w:r>
    </w:p>
    <w:p w14:paraId="5939D032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It is used to extract attribute set within the XSL -FO. It has 3 options listed below.</w:t>
      </w:r>
    </w:p>
    <w:p w14:paraId="19F4FD10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Enable - Extract all from Templates and Sub-templates.</w:t>
      </w:r>
    </w:p>
    <w:p w14:paraId="669CFBB1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Auto (Default) - Extract only from Templates.</w:t>
      </w:r>
    </w:p>
    <w:p w14:paraId="2F70ADF0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Disable - Do not extract attribute sets.</w:t>
      </w:r>
    </w:p>
    <w:p w14:paraId="10CD949A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39CA8534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 xml:space="preserve">Enable XPath Rewriting </w:t>
      </w:r>
    </w:p>
    <w:p w14:paraId="2964EAA4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RTF processor automatically converts all the XML tag names full XPath notations during the conversion of RTF template to XSL - FO. Make the option false to disable this property.</w:t>
      </w:r>
    </w:p>
    <w:p w14:paraId="1F8A6BBF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Character used for checkbox</w:t>
      </w:r>
    </w:p>
    <w:p w14:paraId="1C5453E2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Used to represent the checkbox during the PDF output which include a glyph.</w:t>
      </w:r>
    </w:p>
    <w:p w14:paraId="6A22C23E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5282A6C1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XPT Template Properties</w:t>
      </w:r>
    </w:p>
    <w:p w14:paraId="794418F8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Enable Asynchronous mode for interactive output</w:t>
      </w:r>
    </w:p>
    <w:p w14:paraId="447EE0A6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True - Interactive report makes asynchronous calls to Oracle WebLogic Server.</w:t>
      </w:r>
    </w:p>
    <w:p w14:paraId="527D1233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False - Interactive report makes synchronous calls to Oracle WebLogic Server which limits number of calls and any calls are expired in 600 sec.</w:t>
      </w:r>
    </w:p>
    <w:p w14:paraId="23301CD3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07CE8C85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XPT Scalable mode</w:t>
      </w:r>
    </w:p>
    <w:p w14:paraId="19F170D5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True - Scheduled reports runs without memory issues as it stores first 100000 rows in memory and remaining in file system.</w:t>
      </w:r>
    </w:p>
    <w:p w14:paraId="5E825CCA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False - It raise memory issue as it only uses the in-memory.</w:t>
      </w:r>
    </w:p>
    <w:p w14:paraId="4A2EA12D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79EA157C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PDF Form Templates</w:t>
      </w:r>
    </w:p>
    <w:p w14:paraId="24472398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Remove PDF fields from output</w:t>
      </w:r>
    </w:p>
    <w:p w14:paraId="582D4746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 xml:space="preserve">Remove PDF fields from output and we can’t extract data from the fields. For repeating </w:t>
      </w:r>
      <w:proofErr w:type="gramStart"/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>fields</w:t>
      </w:r>
      <w:proofErr w:type="gramEnd"/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 xml:space="preserve"> it must be true and we can’t able to change it to false.</w:t>
      </w:r>
    </w:p>
    <w:p w14:paraId="5C142617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0C061C25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Set all fields as read only in output</w:t>
      </w:r>
    </w:p>
    <w:p w14:paraId="61727E79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True - Read only for the fields in output.</w:t>
      </w:r>
    </w:p>
    <w:p w14:paraId="006AC94B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False - Updatable for the fields in output.</w:t>
      </w:r>
    </w:p>
    <w:p w14:paraId="1BB8F3DA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216FAF1E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Maintain each field’s read only setting</w:t>
      </w:r>
    </w:p>
    <w:p w14:paraId="549DC45D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 xml:space="preserve">Enable to maintain read only setting for each </w:t>
      </w:r>
      <w:proofErr w:type="gramStart"/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>fields</w:t>
      </w:r>
      <w:proofErr w:type="gramEnd"/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>.</w:t>
      </w:r>
    </w:p>
    <w:p w14:paraId="4382F74B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1255CFC4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Excel Template properties</w:t>
      </w:r>
    </w:p>
    <w:p w14:paraId="01104BAD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Enable Scalable mode</w:t>
      </w:r>
    </w:p>
    <w:p w14:paraId="6933EB89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 xml:space="preserve">Used to solve the memory issue by making multiple sheets when more than 65000 rows (max in MS Excel) are used in the report. </w:t>
      </w:r>
    </w:p>
    <w:p w14:paraId="07DFCFC0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3031A3AF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Flash Template Properties</w:t>
      </w:r>
    </w:p>
    <w:p w14:paraId="7B614D7B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Page width of wrapper document</w:t>
      </w:r>
    </w:p>
    <w:p w14:paraId="5EE670E0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>Width of the PDF output document in points.</w:t>
      </w:r>
    </w:p>
    <w:p w14:paraId="498531B1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15D037DC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Page height of wrapper document</w:t>
      </w:r>
    </w:p>
    <w:p w14:paraId="6FFB9D41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>Height of the PDF output document in points.</w:t>
      </w:r>
    </w:p>
    <w:p w14:paraId="22CCB882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22CF0A4D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Start x position of flash area in PDF</w:t>
      </w:r>
    </w:p>
    <w:p w14:paraId="7BCAF2DA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lastRenderedPageBreak/>
        <w:t>Beginning horizontal position of the flash object in the PDF document in points.</w:t>
      </w:r>
    </w:p>
    <w:p w14:paraId="33D38EF4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562006EC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 xml:space="preserve">Start </w:t>
      </w:r>
      <w:proofErr w:type="spellStart"/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y</w:t>
      </w:r>
      <w:proofErr w:type="spellEnd"/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 xml:space="preserve"> position of flash area in PDF</w:t>
      </w:r>
    </w:p>
    <w:p w14:paraId="25B6753C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>Beginning vertical position of the flash object in the PDF document in points.</w:t>
      </w:r>
    </w:p>
    <w:p w14:paraId="63BC4F0B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4A314771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Width of flash area</w:t>
      </w:r>
    </w:p>
    <w:p w14:paraId="5F8E89D9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Width of the document area of the flash objects.</w:t>
      </w:r>
    </w:p>
    <w:p w14:paraId="7A4B34D4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3236918B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Height of flash area</w:t>
      </w:r>
    </w:p>
    <w:p w14:paraId="727A43F4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Height of the document area of the flash objects.</w:t>
      </w:r>
    </w:p>
    <w:p w14:paraId="578DEC43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7AADB3A8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CSV Output properties</w:t>
      </w:r>
    </w:p>
    <w:p w14:paraId="74D234C1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>CSV Delimiter</w:t>
      </w:r>
    </w:p>
    <w:p w14:paraId="3F3ED2B7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Specifies the character used in the comma separated value output.</w:t>
      </w:r>
    </w:p>
    <w:p w14:paraId="68268108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283105D8" w14:textId="77777777" w:rsidR="00CA12F3" w:rsidRPr="00CA12F3" w:rsidRDefault="00CA12F3" w:rsidP="00CA12F3">
      <w:pPr>
        <w:numPr>
          <w:ilvl w:val="0"/>
          <w:numId w:val="21"/>
        </w:numPr>
        <w:spacing w:after="105" w:line="14" w:lineRule="atLeast"/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b/>
          <w:bCs/>
          <w:color w:val="002060"/>
          <w:shd w:val="clear" w:color="auto" w:fill="FCFBFA"/>
        </w:rPr>
        <w:t xml:space="preserve">Remove trailing and leading white space </w:t>
      </w:r>
    </w:p>
    <w:p w14:paraId="7BBA058F" w14:textId="77777777" w:rsidR="00CA12F3" w:rsidRPr="00CA12F3" w:rsidRDefault="00CA12F3" w:rsidP="00CA12F3">
      <w:pPr>
        <w:spacing w:after="105" w:line="14" w:lineRule="atLeast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  <w:r w:rsidRPr="00CA12F3">
        <w:rPr>
          <w:rFonts w:ascii="Times New Roman" w:eastAsia="Times New Roman" w:hAnsi="Times New Roman" w:cs="Times New Roman"/>
          <w:color w:val="1A1816"/>
          <w:shd w:val="clear" w:color="auto" w:fill="FCFBFA"/>
        </w:rPr>
        <w:tab/>
        <w:t>If true, it removes the white spaces in the data and delimiter.</w:t>
      </w:r>
    </w:p>
    <w:p w14:paraId="2A7433D7" w14:textId="77777777" w:rsidR="00CA12F3" w:rsidRPr="00CA12F3" w:rsidRDefault="00CA12F3" w:rsidP="00CA12F3">
      <w:pPr>
        <w:spacing w:after="105" w:line="14" w:lineRule="atLeast"/>
        <w:ind w:firstLine="420"/>
        <w:rPr>
          <w:rFonts w:ascii="Times New Roman" w:eastAsia="Times New Roman" w:hAnsi="Times New Roman" w:cs="Times New Roman"/>
          <w:color w:val="1A1816"/>
          <w:shd w:val="clear" w:color="auto" w:fill="FCFBFA"/>
        </w:rPr>
      </w:pPr>
    </w:p>
    <w:p w14:paraId="625C3C62" w14:textId="0936C40F" w:rsidR="00467286" w:rsidRDefault="001E7A34" w:rsidP="001E7A34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                                                         </w:t>
      </w:r>
      <w:r w:rsidR="006931C3"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EXCEL 2007 Output</w:t>
      </w:r>
    </w:p>
    <w:p w14:paraId="07857836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0000FF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0000FF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Show gr</w:t>
      </w:r>
      <w:r>
        <w:rPr>
          <w:rFonts w:ascii="Times New Roman" w:eastAsia="Segoe UI" w:hAnsi="Times New Roman" w:cs="Times New Roman"/>
          <w:b/>
          <w:bCs/>
          <w:color w:val="0000FF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id lines</w:t>
      </w:r>
    </w:p>
    <w:p w14:paraId="266165B8" w14:textId="77777777" w:rsidR="00467286" w:rsidRDefault="006931C3">
      <w:pPr>
        <w:ind w:firstLineChars="200" w:firstLine="400"/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If we set true, it shows the excel table grid lines in the report output.</w:t>
      </w:r>
    </w:p>
    <w:p w14:paraId="0187FCDE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Page break as a new sheet</w:t>
      </w:r>
    </w:p>
    <w:p w14:paraId="58FC8CE4" w14:textId="77777777" w:rsidR="00467286" w:rsidRDefault="006931C3">
      <w:pPr>
        <w:ind w:firstLineChars="200" w:firstLine="400"/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When we set true to this property, it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generates a new sheet in t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he Excel workbook.</w:t>
      </w:r>
    </w:p>
    <w:p w14:paraId="6BB5E22A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Minimum column width</w:t>
      </w:r>
    </w:p>
    <w:p w14:paraId="3BB25AAC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When the column width is less than the specified minimum and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it contains no data, the column is merged with the preceding column.</w:t>
      </w:r>
    </w:p>
    <w:p w14:paraId="444D443D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The value must be set in points. The valid range for this property is 0.5 to 20 points.</w:t>
      </w:r>
    </w:p>
    <w:p w14:paraId="633FA423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1B88B39A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Minimum row height</w:t>
      </w:r>
    </w:p>
    <w:p w14:paraId="665EC919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When the row height is less than the specified minimum and it contains no data, th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e row is removed. </w:t>
      </w:r>
    </w:p>
    <w:p w14:paraId="5D55C016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The value must be set in points. </w:t>
      </w:r>
    </w:p>
    <w:p w14:paraId="3DB6FD6F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The valid range for this property is 0.001 to 5 points.</w:t>
      </w:r>
    </w:p>
    <w:p w14:paraId="30256550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25AC8DAC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Keep values in same column</w:t>
      </w:r>
    </w:p>
    <w:p w14:paraId="67C3D0A1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 When we set true, it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minimize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column merging</w:t>
      </w:r>
    </w:p>
    <w:p w14:paraId="5E27A5D3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Open password</w:t>
      </w:r>
    </w:p>
    <w:p w14:paraId="32117ABA" w14:textId="77777777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In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this property to specify the password that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the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users must provide to open any XLS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output file.</w:t>
      </w:r>
    </w:p>
    <w:p w14:paraId="639DFAB3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Table Auto Layout</w:t>
      </w:r>
    </w:p>
    <w:p w14:paraId="3EA789A8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Here we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Specify a conversion ratio in points and a maximum length in points, 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E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xample 6.5,150</w:t>
      </w:r>
    </w:p>
    <w:p w14:paraId="3C58C9B3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For this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property  "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Keep values in same column" m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ust be set to True.</w:t>
      </w:r>
    </w:p>
    <w:p w14:paraId="353E9F6F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It expands the table column width to fit the contents. </w:t>
      </w:r>
    </w:p>
    <w:p w14:paraId="3E774323" w14:textId="77777777" w:rsidR="00467286" w:rsidRDefault="006931C3">
      <w:pPr>
        <w:numPr>
          <w:ilvl w:val="0"/>
          <w:numId w:val="14"/>
        </w:numPr>
        <w:rPr>
          <w:rFonts w:ascii="Times New Roman" w:eastAsia="Segoe UI" w:hAnsi="Times New Roman" w:cs="Times New Roman"/>
          <w:color w:val="1A1816"/>
          <w:shd w:val="clear" w:color="auto" w:fill="FFFFFF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The column width is expanded based on the character count and conversion ratio up to the maximum specification.</w:t>
      </w:r>
    </w:p>
    <w:p w14:paraId="00575914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3201130F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FFFFF"/>
        </w:rPr>
      </w:pPr>
    </w:p>
    <w:p w14:paraId="6E44E22B" w14:textId="77777777" w:rsidR="00467286" w:rsidRDefault="006931C3">
      <w:pPr>
        <w:jc w:val="center"/>
        <w:rPr>
          <w:rFonts w:ascii="Times New Roman" w:eastAsia="Segoe UI" w:hAnsi="Times New Roman" w:cs="Times New Roman"/>
          <w:b/>
          <w:bCs/>
          <w:color w:val="1A1816"/>
          <w:sz w:val="24"/>
          <w:szCs w:val="24"/>
          <w:shd w:val="clear" w:color="auto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z w:val="24"/>
          <w:szCs w:val="24"/>
          <w:shd w:val="clear" w:color="auto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ETEXT OUTPUT</w:t>
      </w:r>
    </w:p>
    <w:p w14:paraId="63A56AEE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Add UTF-8 BOM Signature</w:t>
      </w:r>
    </w:p>
    <w:p w14:paraId="5C040819" w14:textId="6D26CC1A" w:rsidR="00467286" w:rsidRDefault="006931C3">
      <w:pPr>
        <w:rPr>
          <w:rFonts w:ascii="Times New Roman" w:hAnsi="Times New Roman" w:cs="Times New Roman"/>
        </w:rPr>
      </w:pPr>
      <w:r>
        <w:rPr>
          <w:rFonts w:ascii="Times New Roman" w:eastAsia="Segoe UI" w:hAnsi="Times New Roman" w:cs="Times New Roman"/>
          <w:color w:val="1A1816"/>
          <w:shd w:val="clear" w:color="auto" w:fill="FFFFFF"/>
        </w:rPr>
        <w:t>When set to true, the E</w:t>
      </w:r>
      <w:r w:rsidR="00634B1B">
        <w:rPr>
          <w:rFonts w:ascii="Times New Roman" w:eastAsia="Segoe UI" w:hAnsi="Times New Roman" w:cs="Times New Roman"/>
          <w:color w:val="1A1816"/>
          <w:shd w:val="clear" w:color="auto" w:fill="FFFFFF"/>
        </w:rPr>
        <w:t>-</w:t>
      </w:r>
      <w:r>
        <w:rPr>
          <w:rFonts w:ascii="Times New Roman" w:eastAsia="Segoe UI" w:hAnsi="Times New Roman" w:cs="Times New Roman"/>
          <w:color w:val="1A1816"/>
          <w:shd w:val="clear" w:color="auto" w:fill="FFFFFF"/>
        </w:rPr>
        <w:t xml:space="preserve">text output is in UTF-8 Unicode with </w:t>
      </w:r>
      <w:proofErr w:type="gramStart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BOM(</w:t>
      </w:r>
      <w:proofErr w:type="gramEnd"/>
      <w:r>
        <w:rPr>
          <w:rFonts w:ascii="Times New Roman" w:eastAsia="Segoe UI" w:hAnsi="Times New Roman" w:cs="Times New Roman"/>
          <w:color w:val="1A1816"/>
          <w:shd w:val="clear" w:color="auto" w:fill="FFFFFF"/>
        </w:rPr>
        <w:t>BYTE ORDER MARK) format.</w:t>
      </w:r>
    </w:p>
    <w:p w14:paraId="21B7868B" w14:textId="77777777" w:rsidR="00467286" w:rsidRDefault="00467286">
      <w:pPr>
        <w:rPr>
          <w:rFonts w:ascii="Times New Roman" w:hAnsi="Times New Roman" w:cs="Times New Roman"/>
        </w:rPr>
      </w:pPr>
    </w:p>
    <w:p w14:paraId="18B145B6" w14:textId="77777777" w:rsidR="00467286" w:rsidRDefault="006931C3">
      <w:pPr>
        <w:jc w:val="center"/>
        <w:rPr>
          <w:sz w:val="24"/>
          <w:szCs w:val="24"/>
          <w:highlight w:val="darkCyan"/>
        </w:rPr>
      </w:pPr>
      <w:r>
        <w:rPr>
          <w:rFonts w:ascii="Times New Roman" w:hAnsi="Times New Roman"/>
          <w:b/>
          <w:bCs/>
          <w:sz w:val="24"/>
          <w:szCs w:val="24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FONT MAPPING</w:t>
      </w:r>
    </w:p>
    <w:p w14:paraId="1A9FA1AD" w14:textId="77777777" w:rsidR="0090592E" w:rsidRDefault="0090592E">
      <w:pPr>
        <w:rPr>
          <w:rFonts w:ascii="Times New Roman" w:eastAsia="Segoe UI" w:hAnsi="Times New Roman" w:cs="Times New Roman"/>
          <w:color w:val="1A1816"/>
          <w:shd w:val="clear" w:color="auto" w:fill="FCFBFA"/>
        </w:rPr>
      </w:pPr>
    </w:p>
    <w:p w14:paraId="150AFFB5" w14:textId="04357064" w:rsidR="0090592E" w:rsidRDefault="0090592E">
      <w:pPr>
        <w:rPr>
          <w:rFonts w:ascii="Times New Roman" w:eastAsia="Segoe UI" w:hAnsi="Times New Roman" w:cs="Times New Roman"/>
          <w:color w:val="1A1816"/>
          <w:shd w:val="clear" w:color="auto" w:fill="FCFBFA"/>
        </w:rPr>
      </w:pPr>
      <w:r>
        <w:rPr>
          <w:noProof/>
        </w:rPr>
        <w:lastRenderedPageBreak/>
        <w:drawing>
          <wp:inline distT="0" distB="0" distL="0" distR="0" wp14:anchorId="11255ED5" wp14:editId="6E2388EE">
            <wp:extent cx="5274310" cy="44964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7F8" w14:textId="790A23C4" w:rsidR="00467286" w:rsidRDefault="006931C3">
      <w:pPr>
        <w:rPr>
          <w:rFonts w:ascii="Times New Roman" w:eastAsia="Segoe UI" w:hAnsi="Times New Roman" w:cs="Times New Roman"/>
          <w:color w:val="1A1816"/>
          <w:shd w:val="clear" w:color="auto" w:fill="FCFBFA"/>
        </w:rPr>
      </w:pPr>
      <w:r>
        <w:rPr>
          <w:rFonts w:ascii="Times New Roman" w:eastAsia="Segoe UI" w:hAnsi="Times New Roman" w:cs="Times New Roman"/>
          <w:color w:val="1A1816"/>
          <w:shd w:val="clear" w:color="auto" w:fill="FCFBFA"/>
        </w:rPr>
        <w:t>You can map base fonts in RTF or PDF templates to the target fonts to be used in the published document. Font mapping is performed only for PDF PowerPoint output.</w:t>
      </w:r>
    </w:p>
    <w:p w14:paraId="255A9F6B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CFBFA"/>
        </w:rPr>
      </w:pPr>
    </w:p>
    <w:p w14:paraId="20A29C0C" w14:textId="77777777" w:rsidR="00467286" w:rsidRDefault="006931C3">
      <w:pPr>
        <w:rPr>
          <w:rFonts w:ascii="Times New Roman" w:eastAsia="Segoe UI" w:hAnsi="Times New Roman" w:cs="Times New Roman"/>
          <w:b/>
          <w:bCs/>
          <w:color w:val="1A1816"/>
          <w:shd w:val="clear" w:color="auto" w:fill="FCFBF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 w:cs="Times New Roman"/>
          <w:b/>
          <w:bCs/>
          <w:color w:val="1A1816"/>
          <w:shd w:val="clear" w:color="auto" w:fill="FCFBF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Types of Font Mappings:</w:t>
      </w:r>
    </w:p>
    <w:p w14:paraId="1949397A" w14:textId="77777777" w:rsidR="00467286" w:rsidRDefault="00467286">
      <w:pPr>
        <w:rPr>
          <w:rFonts w:ascii="Times New Roman" w:eastAsia="Segoe UI" w:hAnsi="Times New Roman" w:cs="Times New Roman"/>
          <w:color w:val="1A1816"/>
          <w:shd w:val="clear" w:color="auto" w:fill="FCFBFA"/>
        </w:rPr>
      </w:pPr>
    </w:p>
    <w:p w14:paraId="292EAAE1" w14:textId="77777777" w:rsidR="00467286" w:rsidRDefault="006931C3">
      <w:pPr>
        <w:numPr>
          <w:ilvl w:val="0"/>
          <w:numId w:val="15"/>
        </w:numPr>
        <w:rPr>
          <w:rFonts w:ascii="Times New Roman" w:eastAsia="Segoe UI" w:hAnsi="Times New Roman" w:cs="Times New Roman"/>
          <w:color w:val="1A1816"/>
          <w:shd w:val="clear" w:color="auto" w:fill="FCFBFA"/>
        </w:rPr>
      </w:pPr>
      <w:r>
        <w:rPr>
          <w:rFonts w:ascii="Times New Roman" w:eastAsia="Segoe UI" w:hAnsi="Times New Roman" w:cs="Times New Roman"/>
          <w:color w:val="1A1816"/>
          <w:shd w:val="clear" w:color="auto" w:fill="FCFBFA"/>
        </w:rPr>
        <w:t>RTF Templates - for mapping fonts from RTF templates and XSL-FO templates to PDF and PowerPoint output f</w:t>
      </w:r>
      <w:r>
        <w:rPr>
          <w:rFonts w:ascii="Times New Roman" w:eastAsia="Segoe UI" w:hAnsi="Times New Roman" w:cs="Times New Roman"/>
          <w:color w:val="1A1816"/>
          <w:shd w:val="clear" w:color="auto" w:fill="FCFBFA"/>
        </w:rPr>
        <w:t>onts.</w:t>
      </w:r>
    </w:p>
    <w:p w14:paraId="7E5E3DFF" w14:textId="77777777" w:rsidR="00467286" w:rsidRDefault="006931C3">
      <w:pPr>
        <w:numPr>
          <w:ilvl w:val="0"/>
          <w:numId w:val="15"/>
        </w:numPr>
        <w:rPr>
          <w:rFonts w:ascii="Times New Roman" w:eastAsia="Segoe UI" w:hAnsi="Times New Roman" w:cs="Times New Roman"/>
          <w:color w:val="1A1816"/>
          <w:shd w:val="clear" w:color="auto" w:fill="FCFBFA"/>
        </w:rPr>
      </w:pPr>
      <w:r>
        <w:rPr>
          <w:rFonts w:ascii="Times New Roman" w:eastAsia="Segoe UI" w:hAnsi="Times New Roman" w:cs="Times New Roman"/>
          <w:color w:val="1A1816"/>
          <w:shd w:val="clear" w:color="auto" w:fill="FCFBFA"/>
        </w:rPr>
        <w:t>PDF Templates - for mapping fonts from PDF templates to different PDF output fonts.</w:t>
      </w:r>
    </w:p>
    <w:p w14:paraId="007D4BB0" w14:textId="77777777" w:rsidR="00467286" w:rsidRDefault="00467286">
      <w:pPr>
        <w:rPr>
          <w:rFonts w:ascii="Times New Roman" w:eastAsia="Segoe UI" w:hAnsi="Times New Roman" w:cs="Times New Roman"/>
          <w:b/>
          <w:bCs/>
          <w:color w:val="1A1816"/>
          <w:shd w:val="clear" w:color="auto" w:fill="FCFBFA"/>
        </w:rPr>
      </w:pPr>
    </w:p>
    <w:p w14:paraId="0569B207" w14:textId="77777777" w:rsidR="00467286" w:rsidRDefault="006931C3">
      <w:pPr>
        <w:rPr>
          <w:rFonts w:ascii="Times New Roman" w:eastAsia="Segoe UI" w:hAnsi="Times New Roman"/>
          <w:b/>
          <w:bCs/>
          <w:color w:val="1A1816"/>
          <w:shd w:val="clear" w:color="auto" w:fill="FCFBF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/>
          <w:b/>
          <w:bCs/>
          <w:color w:val="1A1816"/>
          <w:shd w:val="clear" w:color="auto" w:fill="FCFBF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Create a Font Mapping:</w:t>
      </w:r>
    </w:p>
    <w:p w14:paraId="42DF6F57" w14:textId="77777777" w:rsidR="00467286" w:rsidRDefault="006931C3">
      <w:p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From the Admin page, under Runtime Configuration, select Font Mappings.</w:t>
      </w:r>
    </w:p>
    <w:p w14:paraId="10BF2A4F" w14:textId="77777777" w:rsidR="00467286" w:rsidRDefault="00467286">
      <w:pPr>
        <w:rPr>
          <w:rFonts w:ascii="Times New Roman" w:eastAsia="Segoe UI" w:hAnsi="Times New Roman"/>
          <w:color w:val="1A1816"/>
          <w:shd w:val="clear" w:color="auto" w:fill="FCFBFA"/>
        </w:rPr>
      </w:pPr>
    </w:p>
    <w:p w14:paraId="10C6DA0A" w14:textId="77777777" w:rsidR="00467286" w:rsidRDefault="006931C3">
      <w:pPr>
        <w:rPr>
          <w:rFonts w:ascii="Times New Roman" w:eastAsia="Segoe UI" w:hAnsi="Times New Roman"/>
          <w:b/>
          <w:bCs/>
          <w:color w:val="1A1816"/>
          <w:shd w:val="clear" w:color="auto" w:fill="FCFBF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Segoe UI" w:hAnsi="Times New Roman"/>
          <w:b/>
          <w:bCs/>
          <w:color w:val="1A1816"/>
          <w:shd w:val="clear" w:color="auto" w:fill="FCFBFA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To create a Font Mapping:</w:t>
      </w:r>
    </w:p>
    <w:p w14:paraId="37A77418" w14:textId="77777777" w:rsidR="00467286" w:rsidRDefault="00467286">
      <w:pPr>
        <w:rPr>
          <w:rFonts w:ascii="Times New Roman" w:eastAsia="Segoe UI" w:hAnsi="Times New Roman"/>
          <w:color w:val="1A1816"/>
          <w:shd w:val="clear" w:color="auto" w:fill="FCFBFA"/>
        </w:rPr>
      </w:pPr>
    </w:p>
    <w:p w14:paraId="2E1D9AFB" w14:textId="77777777" w:rsidR="00467286" w:rsidRDefault="006931C3">
      <w:p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Under RTF Templates or PDF Templates, select Add Font Mapping.</w:t>
      </w:r>
    </w:p>
    <w:p w14:paraId="40CF55FE" w14:textId="77777777" w:rsidR="00467286" w:rsidRDefault="006931C3">
      <w:p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 xml:space="preserve">Enter the following </w:t>
      </w:r>
      <w:r>
        <w:rPr>
          <w:rFonts w:ascii="Times New Roman" w:eastAsia="Segoe UI" w:hAnsi="Times New Roman"/>
          <w:color w:val="1A1816"/>
          <w:shd w:val="clear" w:color="auto" w:fill="FCFBFA"/>
        </w:rPr>
        <w:t>on the Add Font Mapping page:</w:t>
      </w:r>
    </w:p>
    <w:p w14:paraId="6D22BDB3" w14:textId="77777777" w:rsidR="00467286" w:rsidRDefault="006931C3">
      <w:pPr>
        <w:numPr>
          <w:ilvl w:val="0"/>
          <w:numId w:val="16"/>
        </w:num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Base Font - enter the font family that is mapped to a new font. Example: Arial</w:t>
      </w:r>
    </w:p>
    <w:p w14:paraId="68D4605B" w14:textId="77777777" w:rsidR="00467286" w:rsidRDefault="006931C3">
      <w:pPr>
        <w:numPr>
          <w:ilvl w:val="0"/>
          <w:numId w:val="16"/>
        </w:num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Select the Style: Normal or Italic (Not applicable to PDF Template font mappings)</w:t>
      </w:r>
    </w:p>
    <w:p w14:paraId="3681654A" w14:textId="77777777" w:rsidR="00467286" w:rsidRDefault="006931C3">
      <w:pPr>
        <w:numPr>
          <w:ilvl w:val="0"/>
          <w:numId w:val="16"/>
        </w:num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Select the Weight: Normal or Bold (Not applicable to PDF Template</w:t>
      </w:r>
      <w:r>
        <w:rPr>
          <w:rFonts w:ascii="Times New Roman" w:eastAsia="Segoe UI" w:hAnsi="Times New Roman"/>
          <w:color w:val="1A1816"/>
          <w:shd w:val="clear" w:color="auto" w:fill="FCFBFA"/>
        </w:rPr>
        <w:t xml:space="preserve"> font mappings)</w:t>
      </w:r>
    </w:p>
    <w:p w14:paraId="1D17A6BF" w14:textId="77777777" w:rsidR="00467286" w:rsidRDefault="006931C3">
      <w:pPr>
        <w:numPr>
          <w:ilvl w:val="0"/>
          <w:numId w:val="16"/>
        </w:num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Select the Target Font Type: Type 1 or TrueType</w:t>
      </w:r>
    </w:p>
    <w:p w14:paraId="2F649F37" w14:textId="77777777" w:rsidR="00467286" w:rsidRDefault="006931C3">
      <w:pPr>
        <w:numPr>
          <w:ilvl w:val="0"/>
          <w:numId w:val="16"/>
        </w:num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Enter the Target Font</w:t>
      </w:r>
    </w:p>
    <w:p w14:paraId="423CD2CD" w14:textId="77777777" w:rsidR="00467286" w:rsidRDefault="006931C3">
      <w:p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If you selected TrueType, then you can enter a specific numbered font in the collection. Enter the TrueType Collection (TTC) Number of the desired font.</w:t>
      </w:r>
    </w:p>
    <w:p w14:paraId="326FE9CD" w14:textId="77777777" w:rsidR="00467286" w:rsidRDefault="006931C3">
      <w:p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 xml:space="preserve">For a list of </w:t>
      </w:r>
      <w:r>
        <w:rPr>
          <w:rFonts w:ascii="Times New Roman" w:eastAsia="Segoe UI" w:hAnsi="Times New Roman"/>
          <w:color w:val="1A1816"/>
          <w:shd w:val="clear" w:color="auto" w:fill="FCFBFA"/>
        </w:rPr>
        <w:t>the predefined fonts, see Publisher's Predefined Fonts.</w:t>
      </w:r>
    </w:p>
    <w:p w14:paraId="0A692376" w14:textId="77777777" w:rsidR="00467286" w:rsidRDefault="00467286">
      <w:pPr>
        <w:rPr>
          <w:rFonts w:ascii="Times New Roman" w:eastAsia="Segoe UI" w:hAnsi="Times New Roman"/>
          <w:color w:val="1A1816"/>
          <w:shd w:val="clear" w:color="auto" w:fill="FCFBFA"/>
        </w:rPr>
      </w:pPr>
    </w:p>
    <w:p w14:paraId="7E820C01" w14:textId="77777777" w:rsidR="00467286" w:rsidRDefault="006931C3">
      <w:pPr>
        <w:rPr>
          <w:rFonts w:ascii="Times New Roman" w:eastAsia="Segoe UI" w:hAnsi="Times New Roman"/>
          <w:color w:val="1A1816"/>
          <w:shd w:val="clear" w:color="auto" w:fill="FCFBFA"/>
        </w:rPr>
      </w:pPr>
      <w:r>
        <w:rPr>
          <w:rFonts w:ascii="Times New Roman" w:eastAsia="Segoe UI" w:hAnsi="Times New Roman"/>
          <w:color w:val="1A1816"/>
          <w:shd w:val="clear" w:color="auto" w:fill="FCFBFA"/>
        </w:rPr>
        <w:t>NOTE: we can also include new barcode fonts, with the existing Barcode fonts.</w:t>
      </w:r>
    </w:p>
    <w:p w14:paraId="5E136DA9" w14:textId="77777777" w:rsidR="00467286" w:rsidRDefault="00467286">
      <w:pPr>
        <w:pStyle w:val="NormalWeb"/>
        <w:shd w:val="clear" w:color="auto" w:fill="FFFFFF"/>
        <w:spacing w:beforeAutospacing="0" w:afterAutospacing="0"/>
        <w:rPr>
          <w:color w:val="000000"/>
          <w:sz w:val="20"/>
          <w:szCs w:val="20"/>
          <w:shd w:val="clear" w:color="auto" w:fill="FFFFFF"/>
        </w:rPr>
      </w:pPr>
    </w:p>
    <w:p w14:paraId="2A62CA6E" w14:textId="77777777" w:rsidR="00467286" w:rsidRDefault="006931C3">
      <w:pPr>
        <w:pStyle w:val="NormalWeb"/>
        <w:shd w:val="clear" w:color="auto" w:fill="FFFFFF"/>
        <w:spacing w:beforeAutospacing="0" w:afterAutospacing="0"/>
        <w:jc w:val="center"/>
        <w:rPr>
          <w:rFonts w:ascii="Yu Gothic Medium" w:eastAsia="Yu Gothic Medium" w:hAnsi="Yu Gothic Medium" w:cs="Yu Gothic Medium"/>
          <w:b/>
          <w:bCs/>
          <w:color w:val="000000"/>
          <w:shd w:val="clear" w:color="auto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</w:pPr>
      <w:r>
        <w:rPr>
          <w:rFonts w:eastAsia="Yu Gothic Medium"/>
          <w:b/>
          <w:bCs/>
          <w:color w:val="000000"/>
          <w:shd w:val="clear" w:color="auto" w:fill="FFFFFF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ang="0" w14:scaled="0"/>
            </w14:gradFill>
          </w14:textFill>
        </w:rPr>
        <w:t>CURRENCY FORMATTING:</w:t>
      </w:r>
    </w:p>
    <w:p w14:paraId="2AFCB63A" w14:textId="77777777" w:rsidR="00467286" w:rsidRDefault="00467286">
      <w:pPr>
        <w:pStyle w:val="NormalWeb"/>
        <w:shd w:val="clear" w:color="auto" w:fill="FFFFFF"/>
        <w:spacing w:beforeAutospacing="0" w:afterAutospacing="0"/>
        <w:rPr>
          <w:color w:val="000000"/>
          <w:sz w:val="20"/>
          <w:szCs w:val="20"/>
          <w:shd w:val="clear" w:color="auto" w:fill="FFFFFF"/>
        </w:rPr>
      </w:pPr>
    </w:p>
    <w:p w14:paraId="63FCB4FF" w14:textId="5C643B16" w:rsidR="0090592E" w:rsidRDefault="0090592E">
      <w:pPr>
        <w:pStyle w:val="Heading4"/>
        <w:shd w:val="clear" w:color="auto" w:fill="FFFFFF"/>
        <w:spacing w:beforeAutospacing="0" w:after="50" w:afterAutospacing="0"/>
        <w:rPr>
          <w:rStyle w:val="Strong"/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0C3B94AF" wp14:editId="1ECAA463">
            <wp:extent cx="5274310" cy="45872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C479" w14:textId="059C9B41" w:rsidR="00467286" w:rsidRDefault="006931C3">
      <w:pPr>
        <w:pStyle w:val="Heading4"/>
        <w:shd w:val="clear" w:color="auto" w:fill="FFFFFF"/>
        <w:spacing w:beforeAutospacing="0" w:after="50" w:afterAutospacing="0"/>
        <w:rPr>
          <w:rFonts w:ascii="Times New Roman" w:hAnsi="Times New Roman" w:hint="default"/>
          <w:color w:val="333333"/>
          <w:sz w:val="20"/>
          <w:szCs w:val="2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rStyle w:val="Strong"/>
          <w:rFonts w:ascii="Times New Roman" w:hAnsi="Times New Roman" w:hint="default"/>
          <w:b/>
          <w:bCs/>
          <w:color w:val="000000"/>
          <w:sz w:val="20"/>
          <w:szCs w:val="20"/>
          <w:shd w:val="clear" w:color="auto" w:fill="FFFFF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Using the Oracle Format Mask:</w:t>
      </w:r>
    </w:p>
    <w:p w14:paraId="24A8B5BD" w14:textId="77777777" w:rsidR="00C24D2E" w:rsidRPr="00C24D2E" w:rsidRDefault="00C24D2E" w:rsidP="00C24D2E">
      <w:pPr>
        <w:numPr>
          <w:ilvl w:val="0"/>
          <w:numId w:val="23"/>
        </w:numPr>
        <w:shd w:val="clear" w:color="auto" w:fill="FFFFFF"/>
        <w:spacing w:before="150" w:after="300"/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</w:pPr>
      <w:r w:rsidRPr="00C24D2E"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  <w:t>Click the </w:t>
      </w:r>
      <w:r w:rsidRPr="00C24D2E">
        <w:rPr>
          <w:rFonts w:ascii="Arial" w:eastAsia="Times New Roman" w:hAnsi="Arial" w:cs="Arial"/>
          <w:b/>
          <w:bCs/>
          <w:color w:val="222222"/>
          <w:sz w:val="21"/>
          <w:szCs w:val="21"/>
          <w:lang w:val="en-IN" w:eastAsia="en-IN"/>
        </w:rPr>
        <w:t>Add</w:t>
      </w:r>
      <w:r w:rsidRPr="00C24D2E"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  <w:t> icon.</w:t>
      </w:r>
    </w:p>
    <w:p w14:paraId="7750CD21" w14:textId="77777777" w:rsidR="00C24D2E" w:rsidRPr="00C24D2E" w:rsidRDefault="00C24D2E" w:rsidP="00C24D2E">
      <w:pPr>
        <w:numPr>
          <w:ilvl w:val="0"/>
          <w:numId w:val="23"/>
        </w:numPr>
        <w:shd w:val="clear" w:color="auto" w:fill="FFFFFF"/>
        <w:spacing w:before="150" w:after="300"/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</w:pPr>
      <w:r w:rsidRPr="00C24D2E"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  <w:t>Enter the ISO currency code, for example: USD, JPY, EUR, GBP, INR.</w:t>
      </w:r>
    </w:p>
    <w:p w14:paraId="71DA510A" w14:textId="77777777" w:rsidR="00C24D2E" w:rsidRPr="00C24D2E" w:rsidRDefault="00C24D2E" w:rsidP="00C24D2E">
      <w:pPr>
        <w:numPr>
          <w:ilvl w:val="0"/>
          <w:numId w:val="23"/>
        </w:numPr>
        <w:shd w:val="clear" w:color="auto" w:fill="FFFFFF"/>
        <w:spacing w:before="150" w:after="300"/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</w:pPr>
      <w:r w:rsidRPr="00C24D2E">
        <w:rPr>
          <w:rFonts w:ascii="Arial" w:eastAsia="Times New Roman" w:hAnsi="Arial" w:cs="Arial"/>
          <w:color w:val="222222"/>
          <w:sz w:val="21"/>
          <w:szCs w:val="21"/>
          <w:lang w:val="en-IN" w:eastAsia="en-IN"/>
        </w:rPr>
        <w:t>Enter the format mask to apply for this currency.</w:t>
      </w:r>
    </w:p>
    <w:p w14:paraId="7A7EC6BB" w14:textId="77777777" w:rsidR="00C24D2E" w:rsidRDefault="00C24D2E" w:rsidP="00C24D2E">
      <w:pPr>
        <w:shd w:val="clear" w:color="auto" w:fill="FFFFFF"/>
        <w:spacing w:before="100" w:beforeAutospacing="1" w:after="100" w:afterAutospacing="1"/>
        <w:ind w:left="720"/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</w:pPr>
      <w:r w:rsidRPr="00C24D2E"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  <w:t>The Format Mask must be in the Oracle number format. The Oracle number format uses the components "9", "0", "D", and "G" to compose the format, for example: 9G999D00</w:t>
      </w:r>
    </w:p>
    <w:p w14:paraId="3618F872" w14:textId="476EA362" w:rsidR="00C24D2E" w:rsidRPr="00C24D2E" w:rsidRDefault="00C24D2E" w:rsidP="00C24D2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</w:pPr>
      <w:r w:rsidRPr="00C24D2E"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  <w:t>9 represents a displayed number only if present in data</w:t>
      </w:r>
    </w:p>
    <w:p w14:paraId="76FFF737" w14:textId="77777777" w:rsidR="00C24D2E" w:rsidRPr="00C24D2E" w:rsidRDefault="00C24D2E" w:rsidP="00C24D2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</w:pPr>
      <w:r w:rsidRPr="00C24D2E"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  <w:t>G represents the group separator</w:t>
      </w:r>
    </w:p>
    <w:p w14:paraId="54BBF5F6" w14:textId="77777777" w:rsidR="00C24D2E" w:rsidRPr="00C24D2E" w:rsidRDefault="00C24D2E" w:rsidP="00C24D2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</w:pPr>
      <w:r w:rsidRPr="00C24D2E"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  <w:t>D represents the decimal separator</w:t>
      </w:r>
    </w:p>
    <w:p w14:paraId="49D7B74F" w14:textId="77777777" w:rsidR="00C24D2E" w:rsidRPr="00C24D2E" w:rsidRDefault="00C24D2E" w:rsidP="00C24D2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</w:pPr>
      <w:r w:rsidRPr="00C24D2E">
        <w:rPr>
          <w:rFonts w:ascii="inherit" w:eastAsia="Times New Roman" w:hAnsi="inherit" w:cs="Arial"/>
          <w:color w:val="222222"/>
          <w:sz w:val="21"/>
          <w:szCs w:val="21"/>
          <w:lang w:val="en-IN" w:eastAsia="en-IN"/>
        </w:rPr>
        <w:t>0 represents an explicitly displayed number regardless of incoming data</w:t>
      </w:r>
    </w:p>
    <w:p w14:paraId="6F384E80" w14:textId="77777777" w:rsidR="001E7A34" w:rsidRDefault="001E7A34">
      <w:pPr>
        <w:pStyle w:val="NormalWeb"/>
        <w:shd w:val="clear" w:color="auto" w:fill="FFFFFF"/>
        <w:spacing w:beforeAutospacing="0" w:afterAutospacing="0"/>
        <w:rPr>
          <w:color w:val="555555"/>
          <w:sz w:val="20"/>
          <w:szCs w:val="20"/>
        </w:rPr>
      </w:pPr>
    </w:p>
    <w:sectPr w:rsidR="001E7A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9BDA5C"/>
    <w:multiLevelType w:val="singleLevel"/>
    <w:tmpl w:val="859BDA5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96D2C9AF"/>
    <w:multiLevelType w:val="singleLevel"/>
    <w:tmpl w:val="96D2C9A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84EE6EE"/>
    <w:multiLevelType w:val="singleLevel"/>
    <w:tmpl w:val="984EE6EE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3" w15:restartNumberingAfterBreak="0">
    <w:nsid w:val="9C4C999E"/>
    <w:multiLevelType w:val="singleLevel"/>
    <w:tmpl w:val="9C4C999E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AE2419F7"/>
    <w:multiLevelType w:val="singleLevel"/>
    <w:tmpl w:val="AE2419F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4F0BC98"/>
    <w:multiLevelType w:val="singleLevel"/>
    <w:tmpl w:val="B4F0BC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E79E08E"/>
    <w:multiLevelType w:val="singleLevel"/>
    <w:tmpl w:val="CE79E08E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E77E7A6"/>
    <w:multiLevelType w:val="singleLevel"/>
    <w:tmpl w:val="DE77E7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EB54E6E3"/>
    <w:multiLevelType w:val="singleLevel"/>
    <w:tmpl w:val="EB54E6E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945858E"/>
    <w:multiLevelType w:val="multilevel"/>
    <w:tmpl w:val="094585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0FD04398"/>
    <w:multiLevelType w:val="hybridMultilevel"/>
    <w:tmpl w:val="CFB290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60D99"/>
    <w:multiLevelType w:val="singleLevel"/>
    <w:tmpl w:val="17E60D99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D904592"/>
    <w:multiLevelType w:val="hybridMultilevel"/>
    <w:tmpl w:val="58B0ED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BDA08"/>
    <w:multiLevelType w:val="multilevel"/>
    <w:tmpl w:val="269BDA0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2CAAAA96"/>
    <w:multiLevelType w:val="singleLevel"/>
    <w:tmpl w:val="2CAAAA9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2E9C4A11"/>
    <w:multiLevelType w:val="multilevel"/>
    <w:tmpl w:val="4494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C295C"/>
    <w:multiLevelType w:val="singleLevel"/>
    <w:tmpl w:val="328C295C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CF68AD0"/>
    <w:multiLevelType w:val="multilevel"/>
    <w:tmpl w:val="3CF68AD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443C03C8"/>
    <w:multiLevelType w:val="hybridMultilevel"/>
    <w:tmpl w:val="8EFCE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F7DCA"/>
    <w:multiLevelType w:val="singleLevel"/>
    <w:tmpl w:val="592F7DCA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0C1E201"/>
    <w:multiLevelType w:val="singleLevel"/>
    <w:tmpl w:val="60C1E20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6F4300E1"/>
    <w:multiLevelType w:val="multilevel"/>
    <w:tmpl w:val="6F4300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78F63A25"/>
    <w:multiLevelType w:val="singleLevel"/>
    <w:tmpl w:val="78F63A2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799D58C9"/>
    <w:multiLevelType w:val="singleLevel"/>
    <w:tmpl w:val="799D58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4"/>
  </w:num>
  <w:num w:numId="5">
    <w:abstractNumId w:val="22"/>
  </w:num>
  <w:num w:numId="6">
    <w:abstractNumId w:val="19"/>
  </w:num>
  <w:num w:numId="7">
    <w:abstractNumId w:val="23"/>
  </w:num>
  <w:num w:numId="8">
    <w:abstractNumId w:val="6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2"/>
  </w:num>
  <w:num w:numId="14">
    <w:abstractNumId w:val="5"/>
  </w:num>
  <w:num w:numId="15">
    <w:abstractNumId w:val="14"/>
  </w:num>
  <w:num w:numId="16">
    <w:abstractNumId w:val="11"/>
  </w:num>
  <w:num w:numId="17">
    <w:abstractNumId w:val="17"/>
  </w:num>
  <w:num w:numId="18">
    <w:abstractNumId w:val="13"/>
  </w:num>
  <w:num w:numId="19">
    <w:abstractNumId w:val="21"/>
  </w:num>
  <w:num w:numId="20">
    <w:abstractNumId w:val="18"/>
  </w:num>
  <w:num w:numId="21">
    <w:abstractNumId w:val="8"/>
  </w:num>
  <w:num w:numId="22">
    <w:abstractNumId w:val="10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DA3EF8"/>
    <w:rsid w:val="00165228"/>
    <w:rsid w:val="001E7A34"/>
    <w:rsid w:val="00467286"/>
    <w:rsid w:val="00634B1B"/>
    <w:rsid w:val="006931C3"/>
    <w:rsid w:val="0090592E"/>
    <w:rsid w:val="00C24D2E"/>
    <w:rsid w:val="00CA12F3"/>
    <w:rsid w:val="00DB1207"/>
    <w:rsid w:val="03DB15C2"/>
    <w:rsid w:val="058D7C7A"/>
    <w:rsid w:val="0A334278"/>
    <w:rsid w:val="0F086AD9"/>
    <w:rsid w:val="11BD098B"/>
    <w:rsid w:val="124A7C13"/>
    <w:rsid w:val="165B1E92"/>
    <w:rsid w:val="1DC00B60"/>
    <w:rsid w:val="1DD8560C"/>
    <w:rsid w:val="1E1C4015"/>
    <w:rsid w:val="20084597"/>
    <w:rsid w:val="25354F06"/>
    <w:rsid w:val="261C1C9E"/>
    <w:rsid w:val="28495624"/>
    <w:rsid w:val="2A3266C7"/>
    <w:rsid w:val="2A887466"/>
    <w:rsid w:val="2A982228"/>
    <w:rsid w:val="2FBE5BFF"/>
    <w:rsid w:val="317E0CA3"/>
    <w:rsid w:val="3363056A"/>
    <w:rsid w:val="33DA3EF8"/>
    <w:rsid w:val="39BF270E"/>
    <w:rsid w:val="4399063B"/>
    <w:rsid w:val="46F86637"/>
    <w:rsid w:val="490C1997"/>
    <w:rsid w:val="4A636E1B"/>
    <w:rsid w:val="4DCB79E7"/>
    <w:rsid w:val="51025EB1"/>
    <w:rsid w:val="52D568AC"/>
    <w:rsid w:val="5DF43441"/>
    <w:rsid w:val="5E1C5BF0"/>
    <w:rsid w:val="6025318D"/>
    <w:rsid w:val="67423EA7"/>
    <w:rsid w:val="6C417D47"/>
    <w:rsid w:val="6CC3042F"/>
    <w:rsid w:val="71AD7372"/>
    <w:rsid w:val="744D0686"/>
    <w:rsid w:val="75A6412E"/>
    <w:rsid w:val="790F0F4E"/>
    <w:rsid w:val="7EB7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7C42B"/>
  <w15:docId w15:val="{1AB39696-EE6C-4DAC-8288-A14ECD33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CA12F3"/>
    <w:pPr>
      <w:ind w:left="720"/>
      <w:contextualSpacing/>
    </w:pPr>
  </w:style>
  <w:style w:type="paragraph" w:customStyle="1" w:styleId="stepexpand">
    <w:name w:val="stepexpand"/>
    <w:basedOn w:val="Normal"/>
    <w:rsid w:val="00C24D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C24D2E"/>
  </w:style>
  <w:style w:type="character" w:customStyle="1" w:styleId="q">
    <w:name w:val="q"/>
    <w:basedOn w:val="DefaultParagraphFont"/>
    <w:rsid w:val="00C2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2109</Words>
  <Characters>10971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kavi2595</dc:creator>
  <cp:lastModifiedBy>Prithiviraj S</cp:lastModifiedBy>
  <cp:revision>4</cp:revision>
  <dcterms:created xsi:type="dcterms:W3CDTF">2021-07-13T13:44:00Z</dcterms:created>
  <dcterms:modified xsi:type="dcterms:W3CDTF">2021-07-14T09:55:00Z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