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3DDC" w14:textId="77777777" w:rsidR="00E62904" w:rsidRPr="00E62904" w:rsidRDefault="00E62904" w:rsidP="00E62904">
      <w:pPr>
        <w:jc w:val="center"/>
        <w:rPr>
          <w:rFonts w:ascii="Times New Roman" w:hAnsi="Times New Roman" w:cs="Times New Roman"/>
          <w:b/>
          <w:bCs/>
          <w:sz w:val="24"/>
          <w:szCs w:val="24"/>
        </w:rPr>
      </w:pPr>
      <w:r w:rsidRPr="00E62904">
        <w:rPr>
          <w:rFonts w:ascii="Times New Roman" w:hAnsi="Times New Roman" w:cs="Times New Roman"/>
          <w:b/>
          <w:bCs/>
          <w:sz w:val="24"/>
          <w:szCs w:val="24"/>
        </w:rPr>
        <w:t>Introduction To Medical Imaging</w:t>
      </w:r>
    </w:p>
    <w:p w14:paraId="3DA9004E"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sz w:val="24"/>
          <w:szCs w:val="24"/>
        </w:rPr>
        <w:t>Medical Imaging refers to the use of various techniques and technologies to visualize the internal structures and functions of the human body for clinical analysis and medical intervention. The goal is to diagnose, monitor, and treat diseases or conditions by creating detailed images that can be interpreted by medical professionals. These images help to detect abnormalities, guide treatments, and assess the effectiveness of interventions.</w:t>
      </w:r>
    </w:p>
    <w:p w14:paraId="177D92F2"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sz w:val="24"/>
          <w:szCs w:val="24"/>
        </w:rPr>
        <w:t>Key modalities of medical imaging include:</w:t>
      </w:r>
    </w:p>
    <w:p w14:paraId="477B02E3" w14:textId="77777777" w:rsidR="00E62904" w:rsidRPr="00E62904" w:rsidRDefault="00E62904" w:rsidP="00E62904">
      <w:pPr>
        <w:numPr>
          <w:ilvl w:val="0"/>
          <w:numId w:val="1"/>
        </w:numPr>
        <w:jc w:val="both"/>
        <w:rPr>
          <w:rFonts w:ascii="Times New Roman" w:hAnsi="Times New Roman" w:cs="Times New Roman"/>
          <w:sz w:val="24"/>
          <w:szCs w:val="24"/>
        </w:rPr>
      </w:pPr>
      <w:r w:rsidRPr="00E62904">
        <w:rPr>
          <w:rFonts w:ascii="Times New Roman" w:hAnsi="Times New Roman" w:cs="Times New Roman"/>
          <w:b/>
          <w:bCs/>
          <w:sz w:val="24"/>
          <w:szCs w:val="24"/>
        </w:rPr>
        <w:t>X-ray Imaging</w:t>
      </w:r>
      <w:r w:rsidRPr="00E62904">
        <w:rPr>
          <w:rFonts w:ascii="Times New Roman" w:hAnsi="Times New Roman" w:cs="Times New Roman"/>
          <w:sz w:val="24"/>
          <w:szCs w:val="24"/>
        </w:rPr>
        <w:t>: One of the oldest and most widely used forms, primarily for visualizing bones and detecting issues like fractures, infections, and tumors. It uses radiation to capture images of the inside of the body.</w:t>
      </w:r>
    </w:p>
    <w:p w14:paraId="552AA86A" w14:textId="77777777" w:rsidR="00E62904" w:rsidRPr="00E62904" w:rsidRDefault="00E62904" w:rsidP="00E62904">
      <w:pPr>
        <w:numPr>
          <w:ilvl w:val="0"/>
          <w:numId w:val="1"/>
        </w:numPr>
        <w:jc w:val="both"/>
        <w:rPr>
          <w:rFonts w:ascii="Times New Roman" w:hAnsi="Times New Roman" w:cs="Times New Roman"/>
          <w:sz w:val="24"/>
          <w:szCs w:val="24"/>
        </w:rPr>
      </w:pPr>
      <w:r w:rsidRPr="00E62904">
        <w:rPr>
          <w:rFonts w:ascii="Times New Roman" w:hAnsi="Times New Roman" w:cs="Times New Roman"/>
          <w:b/>
          <w:bCs/>
          <w:sz w:val="24"/>
          <w:szCs w:val="24"/>
        </w:rPr>
        <w:t>Magnetic Resonance Imaging (MRI)</w:t>
      </w:r>
      <w:r w:rsidRPr="00E62904">
        <w:rPr>
          <w:rFonts w:ascii="Times New Roman" w:hAnsi="Times New Roman" w:cs="Times New Roman"/>
          <w:sz w:val="24"/>
          <w:szCs w:val="24"/>
        </w:rPr>
        <w:t>: Uses strong magnetic fields and radio waves to generate detailed images of soft tissues, such as the brain, muscles, and internal organs, without using ionizing radiation.</w:t>
      </w:r>
    </w:p>
    <w:p w14:paraId="608BBE33" w14:textId="77777777" w:rsidR="00E62904" w:rsidRPr="00E62904" w:rsidRDefault="00E62904" w:rsidP="00E62904">
      <w:pPr>
        <w:numPr>
          <w:ilvl w:val="0"/>
          <w:numId w:val="1"/>
        </w:numPr>
        <w:jc w:val="both"/>
        <w:rPr>
          <w:rFonts w:ascii="Times New Roman" w:hAnsi="Times New Roman" w:cs="Times New Roman"/>
          <w:sz w:val="24"/>
          <w:szCs w:val="24"/>
        </w:rPr>
      </w:pPr>
      <w:r w:rsidRPr="00E62904">
        <w:rPr>
          <w:rFonts w:ascii="Times New Roman" w:hAnsi="Times New Roman" w:cs="Times New Roman"/>
          <w:b/>
          <w:bCs/>
          <w:sz w:val="24"/>
          <w:szCs w:val="24"/>
        </w:rPr>
        <w:t>Computed Tomography (CT)</w:t>
      </w:r>
      <w:r w:rsidRPr="00E62904">
        <w:rPr>
          <w:rFonts w:ascii="Times New Roman" w:hAnsi="Times New Roman" w:cs="Times New Roman"/>
          <w:sz w:val="24"/>
          <w:szCs w:val="24"/>
        </w:rPr>
        <w:t>: Combines X-ray technology with computer processing to create cross-sectional images (slices) of the body. It is particularly effective for detecting internal injuries, cancers, and vascular conditions.</w:t>
      </w:r>
    </w:p>
    <w:p w14:paraId="6C0CA69B" w14:textId="77777777" w:rsidR="00E62904" w:rsidRPr="00E62904" w:rsidRDefault="00E62904" w:rsidP="00E62904">
      <w:pPr>
        <w:numPr>
          <w:ilvl w:val="0"/>
          <w:numId w:val="1"/>
        </w:numPr>
        <w:jc w:val="both"/>
        <w:rPr>
          <w:rFonts w:ascii="Times New Roman" w:hAnsi="Times New Roman" w:cs="Times New Roman"/>
          <w:sz w:val="24"/>
          <w:szCs w:val="24"/>
        </w:rPr>
      </w:pPr>
      <w:r w:rsidRPr="00E62904">
        <w:rPr>
          <w:rFonts w:ascii="Times New Roman" w:hAnsi="Times New Roman" w:cs="Times New Roman"/>
          <w:b/>
          <w:bCs/>
          <w:sz w:val="24"/>
          <w:szCs w:val="24"/>
        </w:rPr>
        <w:t>Ultrasound</w:t>
      </w:r>
      <w:r w:rsidRPr="00E62904">
        <w:rPr>
          <w:rFonts w:ascii="Times New Roman" w:hAnsi="Times New Roman" w:cs="Times New Roman"/>
          <w:sz w:val="24"/>
          <w:szCs w:val="24"/>
        </w:rPr>
        <w:t>: Uses high-frequency sound waves to produce images, typically for monitoring pregnancy, abdominal issues, and heart conditions. It is non-invasive and radiation-free.</w:t>
      </w:r>
    </w:p>
    <w:p w14:paraId="3C6080B8" w14:textId="77777777" w:rsidR="00E62904" w:rsidRPr="00E62904" w:rsidRDefault="00E62904" w:rsidP="00E62904">
      <w:pPr>
        <w:jc w:val="both"/>
        <w:rPr>
          <w:rFonts w:ascii="Times New Roman" w:hAnsi="Times New Roman" w:cs="Times New Roman"/>
          <w:b/>
          <w:bCs/>
          <w:sz w:val="24"/>
          <w:szCs w:val="24"/>
        </w:rPr>
      </w:pPr>
      <w:r w:rsidRPr="00E62904">
        <w:rPr>
          <w:rFonts w:ascii="Segoe UI Emoji" w:hAnsi="Segoe UI Emoji" w:cs="Segoe UI Emoji"/>
          <w:b/>
          <w:bCs/>
          <w:sz w:val="24"/>
          <w:szCs w:val="24"/>
        </w:rPr>
        <w:t>🏥</w:t>
      </w:r>
      <w:r w:rsidRPr="00E62904">
        <w:rPr>
          <w:rFonts w:ascii="Times New Roman" w:hAnsi="Times New Roman" w:cs="Times New Roman"/>
          <w:b/>
          <w:bCs/>
          <w:sz w:val="24"/>
          <w:szCs w:val="24"/>
        </w:rPr>
        <w:t xml:space="preserve"> Medical Imaging Trends to Watch in 2025</w:t>
      </w:r>
    </w:p>
    <w:p w14:paraId="5D36E8C9"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1. Rise of Generative AI in Radiology</w:t>
      </w:r>
    </w:p>
    <w:p w14:paraId="1E8D4DF9" w14:textId="77777777" w:rsidR="00E62904" w:rsidRPr="00E62904" w:rsidRDefault="00E62904" w:rsidP="00E62904">
      <w:pPr>
        <w:numPr>
          <w:ilvl w:val="0"/>
          <w:numId w:val="2"/>
        </w:numPr>
        <w:jc w:val="both"/>
        <w:rPr>
          <w:rFonts w:ascii="Times New Roman" w:hAnsi="Times New Roman" w:cs="Times New Roman"/>
          <w:sz w:val="24"/>
          <w:szCs w:val="24"/>
        </w:rPr>
      </w:pPr>
      <w:r w:rsidRPr="00E62904">
        <w:rPr>
          <w:rFonts w:ascii="Times New Roman" w:hAnsi="Times New Roman" w:cs="Times New Roman"/>
          <w:sz w:val="24"/>
          <w:szCs w:val="24"/>
        </w:rPr>
        <w:t>Generative AI using foundational models for:</w:t>
      </w:r>
    </w:p>
    <w:p w14:paraId="2DF512F7" w14:textId="77777777" w:rsidR="00E62904" w:rsidRPr="00E62904" w:rsidRDefault="00E62904" w:rsidP="00E62904">
      <w:pPr>
        <w:numPr>
          <w:ilvl w:val="1"/>
          <w:numId w:val="14"/>
        </w:numPr>
        <w:jc w:val="both"/>
        <w:rPr>
          <w:rFonts w:ascii="Times New Roman" w:hAnsi="Times New Roman" w:cs="Times New Roman"/>
          <w:sz w:val="24"/>
          <w:szCs w:val="24"/>
        </w:rPr>
      </w:pPr>
      <w:r w:rsidRPr="00E62904">
        <w:rPr>
          <w:rFonts w:ascii="Times New Roman" w:hAnsi="Times New Roman" w:cs="Times New Roman"/>
          <w:sz w:val="24"/>
          <w:szCs w:val="24"/>
        </w:rPr>
        <w:t>Patient summarization</w:t>
      </w:r>
    </w:p>
    <w:p w14:paraId="2DE5487A" w14:textId="77777777" w:rsidR="00E62904" w:rsidRPr="00E62904" w:rsidRDefault="00E62904" w:rsidP="00E62904">
      <w:pPr>
        <w:numPr>
          <w:ilvl w:val="1"/>
          <w:numId w:val="14"/>
        </w:numPr>
        <w:jc w:val="both"/>
        <w:rPr>
          <w:rFonts w:ascii="Times New Roman" w:hAnsi="Times New Roman" w:cs="Times New Roman"/>
          <w:sz w:val="24"/>
          <w:szCs w:val="24"/>
        </w:rPr>
      </w:pPr>
      <w:r w:rsidRPr="00E62904">
        <w:rPr>
          <w:rFonts w:ascii="Times New Roman" w:hAnsi="Times New Roman" w:cs="Times New Roman"/>
          <w:sz w:val="24"/>
          <w:szCs w:val="24"/>
        </w:rPr>
        <w:t>Clinical history consolidation</w:t>
      </w:r>
    </w:p>
    <w:p w14:paraId="501A3361" w14:textId="77777777" w:rsidR="00E62904" w:rsidRPr="00E62904" w:rsidRDefault="00E62904" w:rsidP="00E62904">
      <w:pPr>
        <w:numPr>
          <w:ilvl w:val="0"/>
          <w:numId w:val="2"/>
        </w:numPr>
        <w:jc w:val="both"/>
        <w:rPr>
          <w:rFonts w:ascii="Times New Roman" w:hAnsi="Times New Roman" w:cs="Times New Roman"/>
          <w:sz w:val="24"/>
          <w:szCs w:val="24"/>
        </w:rPr>
      </w:pPr>
      <w:r w:rsidRPr="00E62904">
        <w:rPr>
          <w:rFonts w:ascii="Times New Roman" w:hAnsi="Times New Roman" w:cs="Times New Roman"/>
          <w:sz w:val="24"/>
          <w:szCs w:val="24"/>
        </w:rPr>
        <w:t>Surge in AI product development and deployment in radiology</w:t>
      </w:r>
    </w:p>
    <w:p w14:paraId="1831FFE2" w14:textId="77777777" w:rsidR="00E62904" w:rsidRPr="00E62904" w:rsidRDefault="00E62904" w:rsidP="00E62904">
      <w:pPr>
        <w:numPr>
          <w:ilvl w:val="0"/>
          <w:numId w:val="2"/>
        </w:numPr>
        <w:jc w:val="both"/>
        <w:rPr>
          <w:rFonts w:ascii="Times New Roman" w:hAnsi="Times New Roman" w:cs="Times New Roman"/>
          <w:sz w:val="24"/>
          <w:szCs w:val="24"/>
        </w:rPr>
      </w:pPr>
      <w:r w:rsidRPr="00E62904">
        <w:rPr>
          <w:rFonts w:ascii="Times New Roman" w:hAnsi="Times New Roman" w:cs="Times New Roman"/>
          <w:sz w:val="24"/>
          <w:szCs w:val="24"/>
        </w:rPr>
        <w:t>Multi-modal AI gaining traction:</w:t>
      </w:r>
    </w:p>
    <w:p w14:paraId="51324D4E" w14:textId="77777777" w:rsidR="00E62904" w:rsidRPr="00E62904" w:rsidRDefault="00E62904" w:rsidP="00E62904">
      <w:pPr>
        <w:numPr>
          <w:ilvl w:val="1"/>
          <w:numId w:val="15"/>
        </w:numPr>
        <w:jc w:val="both"/>
        <w:rPr>
          <w:rFonts w:ascii="Times New Roman" w:hAnsi="Times New Roman" w:cs="Times New Roman"/>
          <w:sz w:val="24"/>
          <w:szCs w:val="24"/>
        </w:rPr>
      </w:pPr>
      <w:r w:rsidRPr="00E62904">
        <w:rPr>
          <w:rFonts w:ascii="Times New Roman" w:hAnsi="Times New Roman" w:cs="Times New Roman"/>
          <w:sz w:val="24"/>
          <w:szCs w:val="24"/>
        </w:rPr>
        <w:t>Integrates data from clinical notes, labs, EMR, images</w:t>
      </w:r>
    </w:p>
    <w:p w14:paraId="11CC78C3" w14:textId="77777777" w:rsidR="00E62904" w:rsidRPr="00E62904" w:rsidRDefault="00E62904" w:rsidP="00E62904">
      <w:pPr>
        <w:numPr>
          <w:ilvl w:val="1"/>
          <w:numId w:val="15"/>
        </w:numPr>
        <w:jc w:val="both"/>
        <w:rPr>
          <w:rFonts w:ascii="Times New Roman" w:hAnsi="Times New Roman" w:cs="Times New Roman"/>
          <w:sz w:val="24"/>
          <w:szCs w:val="24"/>
        </w:rPr>
      </w:pPr>
      <w:r w:rsidRPr="00E62904">
        <w:rPr>
          <w:rFonts w:ascii="Times New Roman" w:hAnsi="Times New Roman" w:cs="Times New Roman"/>
          <w:sz w:val="24"/>
          <w:szCs w:val="24"/>
        </w:rPr>
        <w:t>Provides more comprehensive and personalized insights</w:t>
      </w:r>
    </w:p>
    <w:p w14:paraId="6C4198FE"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2. Personalized Imaging</w:t>
      </w:r>
    </w:p>
    <w:p w14:paraId="2B974568" w14:textId="77777777" w:rsidR="00E62904" w:rsidRPr="00E62904" w:rsidRDefault="00E62904" w:rsidP="00E62904">
      <w:pPr>
        <w:numPr>
          <w:ilvl w:val="0"/>
          <w:numId w:val="3"/>
        </w:numPr>
        <w:jc w:val="both"/>
        <w:rPr>
          <w:rFonts w:ascii="Times New Roman" w:hAnsi="Times New Roman" w:cs="Times New Roman"/>
          <w:sz w:val="24"/>
          <w:szCs w:val="24"/>
        </w:rPr>
      </w:pPr>
      <w:r w:rsidRPr="00E62904">
        <w:rPr>
          <w:rFonts w:ascii="Times New Roman" w:hAnsi="Times New Roman" w:cs="Times New Roman"/>
          <w:sz w:val="24"/>
          <w:szCs w:val="24"/>
        </w:rPr>
        <w:t>Shift from one-size-fits-all to tailored radiology for each patient</w:t>
      </w:r>
    </w:p>
    <w:p w14:paraId="654E6771" w14:textId="77777777" w:rsidR="00E62904" w:rsidRPr="00E62904" w:rsidRDefault="00E62904" w:rsidP="00E62904">
      <w:pPr>
        <w:numPr>
          <w:ilvl w:val="0"/>
          <w:numId w:val="3"/>
        </w:numPr>
        <w:jc w:val="both"/>
        <w:rPr>
          <w:rFonts w:ascii="Times New Roman" w:hAnsi="Times New Roman" w:cs="Times New Roman"/>
          <w:sz w:val="24"/>
          <w:szCs w:val="24"/>
        </w:rPr>
      </w:pPr>
      <w:r w:rsidRPr="00E62904">
        <w:rPr>
          <w:rFonts w:ascii="Times New Roman" w:hAnsi="Times New Roman" w:cs="Times New Roman"/>
          <w:sz w:val="24"/>
          <w:szCs w:val="24"/>
        </w:rPr>
        <w:t>Reflects broader personalized medicine trend</w:t>
      </w:r>
    </w:p>
    <w:p w14:paraId="0BE350E4"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3. Key Technological Innovations Expected in 2025</w:t>
      </w:r>
    </w:p>
    <w:p w14:paraId="2AA2F174" w14:textId="77777777" w:rsidR="00E62904" w:rsidRPr="00E62904" w:rsidRDefault="00E62904" w:rsidP="00E62904">
      <w:pPr>
        <w:numPr>
          <w:ilvl w:val="0"/>
          <w:numId w:val="4"/>
        </w:numPr>
        <w:jc w:val="both"/>
        <w:rPr>
          <w:rFonts w:ascii="Times New Roman" w:hAnsi="Times New Roman" w:cs="Times New Roman"/>
          <w:sz w:val="24"/>
          <w:szCs w:val="24"/>
        </w:rPr>
      </w:pPr>
      <w:r w:rsidRPr="00E62904">
        <w:rPr>
          <w:rFonts w:ascii="Times New Roman" w:hAnsi="Times New Roman" w:cs="Times New Roman"/>
          <w:sz w:val="24"/>
          <w:szCs w:val="24"/>
        </w:rPr>
        <w:t>Photon-counting CT</w:t>
      </w:r>
    </w:p>
    <w:p w14:paraId="4815B293" w14:textId="77777777" w:rsidR="00E62904" w:rsidRPr="00E62904" w:rsidRDefault="00E62904" w:rsidP="00E62904">
      <w:pPr>
        <w:numPr>
          <w:ilvl w:val="0"/>
          <w:numId w:val="4"/>
        </w:numPr>
        <w:jc w:val="both"/>
        <w:rPr>
          <w:rFonts w:ascii="Times New Roman" w:hAnsi="Times New Roman" w:cs="Times New Roman"/>
          <w:sz w:val="24"/>
          <w:szCs w:val="24"/>
        </w:rPr>
      </w:pPr>
      <w:r w:rsidRPr="00E62904">
        <w:rPr>
          <w:rFonts w:ascii="Times New Roman" w:hAnsi="Times New Roman" w:cs="Times New Roman"/>
          <w:sz w:val="24"/>
          <w:szCs w:val="24"/>
        </w:rPr>
        <w:t>Digital SPECT</w:t>
      </w:r>
    </w:p>
    <w:p w14:paraId="03709D87" w14:textId="77777777" w:rsidR="00E62904" w:rsidRPr="00E62904" w:rsidRDefault="00E62904" w:rsidP="00E62904">
      <w:pPr>
        <w:numPr>
          <w:ilvl w:val="0"/>
          <w:numId w:val="4"/>
        </w:numPr>
        <w:jc w:val="both"/>
        <w:rPr>
          <w:rFonts w:ascii="Times New Roman" w:hAnsi="Times New Roman" w:cs="Times New Roman"/>
          <w:sz w:val="24"/>
          <w:szCs w:val="24"/>
        </w:rPr>
      </w:pPr>
      <w:r w:rsidRPr="00E62904">
        <w:rPr>
          <w:rFonts w:ascii="Times New Roman" w:hAnsi="Times New Roman" w:cs="Times New Roman"/>
          <w:sz w:val="24"/>
          <w:szCs w:val="24"/>
        </w:rPr>
        <w:lastRenderedPageBreak/>
        <w:t>Whole-body MRI</w:t>
      </w:r>
    </w:p>
    <w:p w14:paraId="1257FBA5" w14:textId="77777777" w:rsidR="00E62904" w:rsidRPr="00E62904" w:rsidRDefault="00E62904" w:rsidP="00E62904">
      <w:pPr>
        <w:numPr>
          <w:ilvl w:val="0"/>
          <w:numId w:val="4"/>
        </w:numPr>
        <w:jc w:val="both"/>
        <w:rPr>
          <w:rFonts w:ascii="Times New Roman" w:hAnsi="Times New Roman" w:cs="Times New Roman"/>
          <w:sz w:val="24"/>
          <w:szCs w:val="24"/>
        </w:rPr>
      </w:pPr>
      <w:r w:rsidRPr="00E62904">
        <w:rPr>
          <w:rFonts w:ascii="Times New Roman" w:hAnsi="Times New Roman" w:cs="Times New Roman"/>
          <w:sz w:val="24"/>
          <w:szCs w:val="24"/>
        </w:rPr>
        <w:t>Helium-free MRI:</w:t>
      </w:r>
    </w:p>
    <w:p w14:paraId="545D93E0" w14:textId="77777777" w:rsidR="00E62904" w:rsidRPr="00E62904" w:rsidRDefault="00E62904" w:rsidP="00E62904">
      <w:pPr>
        <w:numPr>
          <w:ilvl w:val="1"/>
          <w:numId w:val="16"/>
        </w:numPr>
        <w:jc w:val="both"/>
        <w:rPr>
          <w:rFonts w:ascii="Times New Roman" w:hAnsi="Times New Roman" w:cs="Times New Roman"/>
          <w:sz w:val="24"/>
          <w:szCs w:val="24"/>
        </w:rPr>
      </w:pPr>
      <w:r w:rsidRPr="00E62904">
        <w:rPr>
          <w:rFonts w:ascii="Times New Roman" w:hAnsi="Times New Roman" w:cs="Times New Roman"/>
          <w:sz w:val="24"/>
          <w:szCs w:val="24"/>
        </w:rPr>
        <w:t>Lightweight and compact</w:t>
      </w:r>
    </w:p>
    <w:p w14:paraId="24FED54A" w14:textId="77777777" w:rsidR="00E62904" w:rsidRPr="00E62904" w:rsidRDefault="00E62904" w:rsidP="00E62904">
      <w:pPr>
        <w:numPr>
          <w:ilvl w:val="1"/>
          <w:numId w:val="16"/>
        </w:numPr>
        <w:jc w:val="both"/>
        <w:rPr>
          <w:rFonts w:ascii="Times New Roman" w:hAnsi="Times New Roman" w:cs="Times New Roman"/>
          <w:sz w:val="24"/>
          <w:szCs w:val="24"/>
        </w:rPr>
      </w:pPr>
      <w:r w:rsidRPr="00E62904">
        <w:rPr>
          <w:rFonts w:ascii="Times New Roman" w:hAnsi="Times New Roman" w:cs="Times New Roman"/>
          <w:sz w:val="24"/>
          <w:szCs w:val="24"/>
        </w:rPr>
        <w:t>Easier installation</w:t>
      </w:r>
    </w:p>
    <w:p w14:paraId="5F493459" w14:textId="77777777" w:rsidR="00E62904" w:rsidRPr="00E62904" w:rsidRDefault="00E62904" w:rsidP="00E62904">
      <w:pPr>
        <w:numPr>
          <w:ilvl w:val="1"/>
          <w:numId w:val="16"/>
        </w:numPr>
        <w:jc w:val="both"/>
        <w:rPr>
          <w:rFonts w:ascii="Times New Roman" w:hAnsi="Times New Roman" w:cs="Times New Roman"/>
          <w:sz w:val="24"/>
          <w:szCs w:val="24"/>
        </w:rPr>
      </w:pPr>
      <w:r w:rsidRPr="00E62904">
        <w:rPr>
          <w:rFonts w:ascii="Times New Roman" w:hAnsi="Times New Roman" w:cs="Times New Roman"/>
          <w:sz w:val="24"/>
          <w:szCs w:val="24"/>
        </w:rPr>
        <w:t>Suitable for mobile units and older facilities</w:t>
      </w:r>
    </w:p>
    <w:p w14:paraId="166A2A94"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4. Enhanced Access &amp; Portability</w:t>
      </w:r>
    </w:p>
    <w:p w14:paraId="01F026FE" w14:textId="77777777" w:rsidR="00E62904" w:rsidRPr="00E62904" w:rsidRDefault="00E62904" w:rsidP="00E62904">
      <w:pPr>
        <w:numPr>
          <w:ilvl w:val="0"/>
          <w:numId w:val="5"/>
        </w:numPr>
        <w:jc w:val="both"/>
        <w:rPr>
          <w:rFonts w:ascii="Times New Roman" w:hAnsi="Times New Roman" w:cs="Times New Roman"/>
          <w:sz w:val="24"/>
          <w:szCs w:val="24"/>
        </w:rPr>
      </w:pPr>
      <w:r w:rsidRPr="00E62904">
        <w:rPr>
          <w:rFonts w:ascii="Times New Roman" w:hAnsi="Times New Roman" w:cs="Times New Roman"/>
          <w:sz w:val="24"/>
          <w:szCs w:val="24"/>
        </w:rPr>
        <w:t>Expansion of portable and point-of-care imaging systems:</w:t>
      </w:r>
    </w:p>
    <w:p w14:paraId="75148CBA" w14:textId="77777777" w:rsidR="00E62904" w:rsidRPr="00E62904" w:rsidRDefault="00E62904" w:rsidP="00E62904">
      <w:pPr>
        <w:numPr>
          <w:ilvl w:val="1"/>
          <w:numId w:val="17"/>
        </w:numPr>
        <w:jc w:val="both"/>
        <w:rPr>
          <w:rFonts w:ascii="Times New Roman" w:hAnsi="Times New Roman" w:cs="Times New Roman"/>
          <w:sz w:val="24"/>
          <w:szCs w:val="24"/>
        </w:rPr>
      </w:pPr>
      <w:r w:rsidRPr="00E62904">
        <w:rPr>
          <w:rFonts w:ascii="Times New Roman" w:hAnsi="Times New Roman" w:cs="Times New Roman"/>
          <w:sz w:val="24"/>
          <w:szCs w:val="24"/>
        </w:rPr>
        <w:t>Lightweight X-ray and cone-beam CT</w:t>
      </w:r>
    </w:p>
    <w:p w14:paraId="3067AD17" w14:textId="77777777" w:rsidR="00E62904" w:rsidRPr="00E62904" w:rsidRDefault="00E62904" w:rsidP="00E62904">
      <w:pPr>
        <w:numPr>
          <w:ilvl w:val="1"/>
          <w:numId w:val="17"/>
        </w:numPr>
        <w:jc w:val="both"/>
        <w:rPr>
          <w:rFonts w:ascii="Times New Roman" w:hAnsi="Times New Roman" w:cs="Times New Roman"/>
          <w:sz w:val="24"/>
          <w:szCs w:val="24"/>
        </w:rPr>
      </w:pPr>
      <w:r w:rsidRPr="00E62904">
        <w:rPr>
          <w:rFonts w:ascii="Times New Roman" w:hAnsi="Times New Roman" w:cs="Times New Roman"/>
          <w:sz w:val="24"/>
          <w:szCs w:val="24"/>
        </w:rPr>
        <w:t>Explosion of POCUS (Point-of-Care Ultrasound) devices</w:t>
      </w:r>
    </w:p>
    <w:p w14:paraId="14681CF5" w14:textId="77777777" w:rsidR="00E62904" w:rsidRPr="00E62904" w:rsidRDefault="00E62904" w:rsidP="00E62904">
      <w:pPr>
        <w:numPr>
          <w:ilvl w:val="0"/>
          <w:numId w:val="5"/>
        </w:numPr>
        <w:jc w:val="both"/>
        <w:rPr>
          <w:rFonts w:ascii="Times New Roman" w:hAnsi="Times New Roman" w:cs="Times New Roman"/>
          <w:sz w:val="24"/>
          <w:szCs w:val="24"/>
        </w:rPr>
      </w:pPr>
      <w:r w:rsidRPr="00E62904">
        <w:rPr>
          <w:rFonts w:ascii="Times New Roman" w:hAnsi="Times New Roman" w:cs="Times New Roman"/>
          <w:sz w:val="24"/>
          <w:szCs w:val="24"/>
        </w:rPr>
        <w:t>AI-equipped portable devices:</w:t>
      </w:r>
    </w:p>
    <w:p w14:paraId="792B8F0F" w14:textId="77777777" w:rsidR="00E62904" w:rsidRPr="00E62904" w:rsidRDefault="00E62904" w:rsidP="00E62904">
      <w:pPr>
        <w:numPr>
          <w:ilvl w:val="1"/>
          <w:numId w:val="18"/>
        </w:numPr>
        <w:jc w:val="both"/>
        <w:rPr>
          <w:rFonts w:ascii="Times New Roman" w:hAnsi="Times New Roman" w:cs="Times New Roman"/>
          <w:sz w:val="24"/>
          <w:szCs w:val="24"/>
        </w:rPr>
      </w:pPr>
      <w:r w:rsidRPr="00E62904">
        <w:rPr>
          <w:rFonts w:ascii="Times New Roman" w:hAnsi="Times New Roman" w:cs="Times New Roman"/>
          <w:sz w:val="24"/>
          <w:szCs w:val="24"/>
        </w:rPr>
        <w:t>Empower non-specialists with real-time diagnostic support</w:t>
      </w:r>
    </w:p>
    <w:p w14:paraId="171C2B29" w14:textId="77777777" w:rsidR="00E62904" w:rsidRPr="00E62904" w:rsidRDefault="00E62904" w:rsidP="00E62904">
      <w:pPr>
        <w:numPr>
          <w:ilvl w:val="1"/>
          <w:numId w:val="18"/>
        </w:numPr>
        <w:jc w:val="both"/>
        <w:rPr>
          <w:rFonts w:ascii="Times New Roman" w:hAnsi="Times New Roman" w:cs="Times New Roman"/>
          <w:sz w:val="24"/>
          <w:szCs w:val="24"/>
        </w:rPr>
      </w:pPr>
      <w:r w:rsidRPr="00E62904">
        <w:rPr>
          <w:rFonts w:ascii="Times New Roman" w:hAnsi="Times New Roman" w:cs="Times New Roman"/>
          <w:sz w:val="24"/>
          <w:szCs w:val="24"/>
        </w:rPr>
        <w:t>Particularly impactful in rural and underserved regions</w:t>
      </w:r>
    </w:p>
    <w:p w14:paraId="2EB08F59"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5. Market Expansion &amp; Competition</w:t>
      </w:r>
    </w:p>
    <w:p w14:paraId="46781FCD" w14:textId="77777777" w:rsidR="00E62904" w:rsidRPr="00E62904" w:rsidRDefault="00E62904" w:rsidP="00E62904">
      <w:pPr>
        <w:numPr>
          <w:ilvl w:val="0"/>
          <w:numId w:val="6"/>
        </w:numPr>
        <w:jc w:val="both"/>
        <w:rPr>
          <w:rFonts w:ascii="Times New Roman" w:hAnsi="Times New Roman" w:cs="Times New Roman"/>
          <w:sz w:val="24"/>
          <w:szCs w:val="24"/>
        </w:rPr>
      </w:pPr>
      <w:r w:rsidRPr="00E62904">
        <w:rPr>
          <w:rFonts w:ascii="Times New Roman" w:hAnsi="Times New Roman" w:cs="Times New Roman"/>
          <w:sz w:val="24"/>
          <w:szCs w:val="24"/>
        </w:rPr>
        <w:t>New vendors entering imaging markets</w:t>
      </w:r>
    </w:p>
    <w:p w14:paraId="0968C67B" w14:textId="77777777" w:rsidR="00E62904" w:rsidRPr="00E62904" w:rsidRDefault="00E62904" w:rsidP="00E62904">
      <w:pPr>
        <w:numPr>
          <w:ilvl w:val="0"/>
          <w:numId w:val="6"/>
        </w:numPr>
        <w:jc w:val="both"/>
        <w:rPr>
          <w:rFonts w:ascii="Times New Roman" w:hAnsi="Times New Roman" w:cs="Times New Roman"/>
          <w:sz w:val="24"/>
          <w:szCs w:val="24"/>
        </w:rPr>
      </w:pPr>
      <w:r w:rsidRPr="00E62904">
        <w:rPr>
          <w:rFonts w:ascii="Times New Roman" w:hAnsi="Times New Roman" w:cs="Times New Roman"/>
          <w:sz w:val="24"/>
          <w:szCs w:val="24"/>
        </w:rPr>
        <w:t>Asian vendors expanding beyond domestic territories</w:t>
      </w:r>
    </w:p>
    <w:p w14:paraId="13930958" w14:textId="77777777" w:rsidR="00E62904" w:rsidRPr="00E62904" w:rsidRDefault="00E62904" w:rsidP="00E62904">
      <w:pPr>
        <w:numPr>
          <w:ilvl w:val="0"/>
          <w:numId w:val="6"/>
        </w:numPr>
        <w:jc w:val="both"/>
        <w:rPr>
          <w:rFonts w:ascii="Times New Roman" w:hAnsi="Times New Roman" w:cs="Times New Roman"/>
          <w:sz w:val="24"/>
          <w:szCs w:val="24"/>
        </w:rPr>
      </w:pPr>
      <w:r w:rsidRPr="00E62904">
        <w:rPr>
          <w:rFonts w:ascii="Times New Roman" w:hAnsi="Times New Roman" w:cs="Times New Roman"/>
          <w:sz w:val="24"/>
          <w:szCs w:val="24"/>
        </w:rPr>
        <w:t>Growth of strategic partnerships across imaging products/services</w:t>
      </w:r>
    </w:p>
    <w:p w14:paraId="0ADA3257" w14:textId="77777777" w:rsidR="00E62904" w:rsidRPr="00E62904" w:rsidRDefault="00E62904" w:rsidP="00E62904">
      <w:pPr>
        <w:numPr>
          <w:ilvl w:val="0"/>
          <w:numId w:val="6"/>
        </w:numPr>
        <w:jc w:val="both"/>
        <w:rPr>
          <w:rFonts w:ascii="Times New Roman" w:hAnsi="Times New Roman" w:cs="Times New Roman"/>
          <w:sz w:val="24"/>
          <w:szCs w:val="24"/>
        </w:rPr>
      </w:pPr>
      <w:r w:rsidRPr="00E62904">
        <w:rPr>
          <w:rFonts w:ascii="Times New Roman" w:hAnsi="Times New Roman" w:cs="Times New Roman"/>
          <w:sz w:val="24"/>
          <w:szCs w:val="24"/>
        </w:rPr>
        <w:t>Result: More competition, diverse supply chains, and pricing changes</w:t>
      </w:r>
    </w:p>
    <w:p w14:paraId="6FC9DE03"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6. Regulatory Developments</w:t>
      </w:r>
    </w:p>
    <w:p w14:paraId="2E5711F3" w14:textId="77777777" w:rsidR="00E62904" w:rsidRPr="00E62904" w:rsidRDefault="00E62904" w:rsidP="00E62904">
      <w:pPr>
        <w:numPr>
          <w:ilvl w:val="0"/>
          <w:numId w:val="7"/>
        </w:numPr>
        <w:jc w:val="both"/>
        <w:rPr>
          <w:rFonts w:ascii="Times New Roman" w:hAnsi="Times New Roman" w:cs="Times New Roman"/>
          <w:sz w:val="24"/>
          <w:szCs w:val="24"/>
        </w:rPr>
      </w:pPr>
      <w:r w:rsidRPr="00E62904">
        <w:rPr>
          <w:rFonts w:ascii="Times New Roman" w:hAnsi="Times New Roman" w:cs="Times New Roman"/>
          <w:sz w:val="24"/>
          <w:szCs w:val="24"/>
        </w:rPr>
        <w:t>Integration of AI in medical records and imaging systems may trigger:</w:t>
      </w:r>
    </w:p>
    <w:p w14:paraId="5D5870AA" w14:textId="77777777" w:rsidR="00E62904" w:rsidRPr="00E62904" w:rsidRDefault="00E62904" w:rsidP="00E62904">
      <w:pPr>
        <w:numPr>
          <w:ilvl w:val="1"/>
          <w:numId w:val="19"/>
        </w:numPr>
        <w:jc w:val="both"/>
        <w:rPr>
          <w:rFonts w:ascii="Times New Roman" w:hAnsi="Times New Roman" w:cs="Times New Roman"/>
          <w:sz w:val="24"/>
          <w:szCs w:val="24"/>
        </w:rPr>
      </w:pPr>
      <w:r w:rsidRPr="00E62904">
        <w:rPr>
          <w:rFonts w:ascii="Times New Roman" w:hAnsi="Times New Roman" w:cs="Times New Roman"/>
          <w:sz w:val="24"/>
          <w:szCs w:val="24"/>
        </w:rPr>
        <w:t>Regulatory oversight</w:t>
      </w:r>
    </w:p>
    <w:p w14:paraId="24E71E59" w14:textId="77777777" w:rsidR="00E62904" w:rsidRPr="00E62904" w:rsidRDefault="00E62904" w:rsidP="00E62904">
      <w:pPr>
        <w:numPr>
          <w:ilvl w:val="1"/>
          <w:numId w:val="19"/>
        </w:numPr>
        <w:jc w:val="both"/>
        <w:rPr>
          <w:rFonts w:ascii="Times New Roman" w:hAnsi="Times New Roman" w:cs="Times New Roman"/>
          <w:sz w:val="24"/>
          <w:szCs w:val="24"/>
        </w:rPr>
      </w:pPr>
      <w:r w:rsidRPr="00E62904">
        <w:rPr>
          <w:rFonts w:ascii="Times New Roman" w:hAnsi="Times New Roman" w:cs="Times New Roman"/>
          <w:sz w:val="24"/>
          <w:szCs w:val="24"/>
        </w:rPr>
        <w:t>Reviews to assess potential impact on direct patient care</w:t>
      </w:r>
    </w:p>
    <w:p w14:paraId="51840815"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7. Economic &amp; Political Influence</w:t>
      </w:r>
    </w:p>
    <w:p w14:paraId="5136FFF8" w14:textId="77777777" w:rsidR="00E62904" w:rsidRPr="00E62904" w:rsidRDefault="00E62904" w:rsidP="00E62904">
      <w:pPr>
        <w:numPr>
          <w:ilvl w:val="0"/>
          <w:numId w:val="8"/>
        </w:numPr>
        <w:jc w:val="both"/>
        <w:rPr>
          <w:rFonts w:ascii="Times New Roman" w:hAnsi="Times New Roman" w:cs="Times New Roman"/>
          <w:sz w:val="24"/>
          <w:szCs w:val="24"/>
        </w:rPr>
      </w:pPr>
      <w:r w:rsidRPr="00E62904">
        <w:rPr>
          <w:rFonts w:ascii="Times New Roman" w:hAnsi="Times New Roman" w:cs="Times New Roman"/>
          <w:sz w:val="24"/>
          <w:szCs w:val="24"/>
        </w:rPr>
        <w:t>Budget constraints due to global political and economic uncertainty may affect:</w:t>
      </w:r>
    </w:p>
    <w:p w14:paraId="4606ADFA" w14:textId="77777777" w:rsidR="00E62904" w:rsidRPr="00E62904" w:rsidRDefault="00E62904" w:rsidP="00E62904">
      <w:pPr>
        <w:numPr>
          <w:ilvl w:val="1"/>
          <w:numId w:val="20"/>
        </w:numPr>
        <w:jc w:val="both"/>
        <w:rPr>
          <w:rFonts w:ascii="Times New Roman" w:hAnsi="Times New Roman" w:cs="Times New Roman"/>
          <w:sz w:val="24"/>
          <w:szCs w:val="24"/>
        </w:rPr>
      </w:pPr>
      <w:r w:rsidRPr="00E62904">
        <w:rPr>
          <w:rFonts w:ascii="Times New Roman" w:hAnsi="Times New Roman" w:cs="Times New Roman"/>
          <w:sz w:val="24"/>
          <w:szCs w:val="24"/>
        </w:rPr>
        <w:t>Purchases of high-end imaging modalities</w:t>
      </w:r>
    </w:p>
    <w:p w14:paraId="094D2458"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8. Trends by Specialty</w:t>
      </w:r>
    </w:p>
    <w:p w14:paraId="6F77F33F"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Cardiology</w:t>
      </w:r>
    </w:p>
    <w:p w14:paraId="67BBA953" w14:textId="77777777" w:rsidR="00E62904" w:rsidRPr="00E62904" w:rsidRDefault="00E62904" w:rsidP="00E62904">
      <w:pPr>
        <w:numPr>
          <w:ilvl w:val="0"/>
          <w:numId w:val="9"/>
        </w:numPr>
        <w:jc w:val="both"/>
        <w:rPr>
          <w:rFonts w:ascii="Times New Roman" w:hAnsi="Times New Roman" w:cs="Times New Roman"/>
          <w:sz w:val="24"/>
          <w:szCs w:val="24"/>
        </w:rPr>
      </w:pPr>
      <w:r w:rsidRPr="00E62904">
        <w:rPr>
          <w:rFonts w:ascii="Times New Roman" w:hAnsi="Times New Roman" w:cs="Times New Roman"/>
          <w:sz w:val="24"/>
          <w:szCs w:val="24"/>
        </w:rPr>
        <w:t>Coronary CT Angiography (CCTA) becoming primary diagnostic tool for chest pain</w:t>
      </w:r>
    </w:p>
    <w:p w14:paraId="255BD5A8" w14:textId="77777777" w:rsidR="00E62904" w:rsidRPr="00E62904" w:rsidRDefault="00E62904" w:rsidP="00E62904">
      <w:pPr>
        <w:numPr>
          <w:ilvl w:val="0"/>
          <w:numId w:val="9"/>
        </w:numPr>
        <w:jc w:val="both"/>
        <w:rPr>
          <w:rFonts w:ascii="Times New Roman" w:hAnsi="Times New Roman" w:cs="Times New Roman"/>
          <w:sz w:val="24"/>
          <w:szCs w:val="24"/>
        </w:rPr>
      </w:pPr>
      <w:r w:rsidRPr="00E62904">
        <w:rPr>
          <w:rFonts w:ascii="Times New Roman" w:hAnsi="Times New Roman" w:cs="Times New Roman"/>
          <w:sz w:val="24"/>
          <w:szCs w:val="24"/>
        </w:rPr>
        <w:t>US Reimbursement for CCTA to double in 2025</w:t>
      </w:r>
    </w:p>
    <w:p w14:paraId="4F205536" w14:textId="77777777" w:rsidR="00E62904" w:rsidRPr="00E62904" w:rsidRDefault="00E62904" w:rsidP="00E62904">
      <w:pPr>
        <w:numPr>
          <w:ilvl w:val="0"/>
          <w:numId w:val="9"/>
        </w:numPr>
        <w:jc w:val="both"/>
        <w:rPr>
          <w:rFonts w:ascii="Times New Roman" w:hAnsi="Times New Roman" w:cs="Times New Roman"/>
          <w:sz w:val="24"/>
          <w:szCs w:val="24"/>
        </w:rPr>
      </w:pPr>
      <w:r w:rsidRPr="00E62904">
        <w:rPr>
          <w:rFonts w:ascii="Times New Roman" w:hAnsi="Times New Roman" w:cs="Times New Roman"/>
          <w:sz w:val="24"/>
          <w:szCs w:val="24"/>
        </w:rPr>
        <w:t>Reflects CCTA's growing clinical utility</w:t>
      </w:r>
    </w:p>
    <w:p w14:paraId="2671E7E3"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lastRenderedPageBreak/>
        <w:t>🫁</w:t>
      </w:r>
      <w:r w:rsidRPr="00E62904">
        <w:rPr>
          <w:rFonts w:ascii="Times New Roman" w:hAnsi="Times New Roman" w:cs="Times New Roman"/>
          <w:sz w:val="24"/>
          <w:szCs w:val="24"/>
        </w:rPr>
        <w:t xml:space="preserve"> Oncology (Lung Cancer)</w:t>
      </w:r>
    </w:p>
    <w:p w14:paraId="7AD9BF2F" w14:textId="77777777" w:rsidR="00E62904" w:rsidRPr="00E62904" w:rsidRDefault="00E62904" w:rsidP="00E62904">
      <w:pPr>
        <w:numPr>
          <w:ilvl w:val="0"/>
          <w:numId w:val="10"/>
        </w:numPr>
        <w:jc w:val="both"/>
        <w:rPr>
          <w:rFonts w:ascii="Times New Roman" w:hAnsi="Times New Roman" w:cs="Times New Roman"/>
          <w:sz w:val="24"/>
          <w:szCs w:val="24"/>
        </w:rPr>
      </w:pPr>
      <w:r w:rsidRPr="00E62904">
        <w:rPr>
          <w:rFonts w:ascii="Times New Roman" w:hAnsi="Times New Roman" w:cs="Times New Roman"/>
          <w:sz w:val="24"/>
          <w:szCs w:val="24"/>
        </w:rPr>
        <w:t>Surge in CT lung cancer screenings leading to:</w:t>
      </w:r>
    </w:p>
    <w:p w14:paraId="0E887878" w14:textId="77777777" w:rsidR="00E62904" w:rsidRPr="00E62904" w:rsidRDefault="00E62904" w:rsidP="00E62904">
      <w:pPr>
        <w:numPr>
          <w:ilvl w:val="1"/>
          <w:numId w:val="21"/>
        </w:numPr>
        <w:jc w:val="both"/>
        <w:rPr>
          <w:rFonts w:ascii="Times New Roman" w:hAnsi="Times New Roman" w:cs="Times New Roman"/>
          <w:sz w:val="24"/>
          <w:szCs w:val="24"/>
        </w:rPr>
      </w:pPr>
      <w:r w:rsidRPr="00E62904">
        <w:rPr>
          <w:rFonts w:ascii="Times New Roman" w:hAnsi="Times New Roman" w:cs="Times New Roman"/>
          <w:sz w:val="24"/>
          <w:szCs w:val="24"/>
        </w:rPr>
        <w:t>Increased lung biopsies</w:t>
      </w:r>
    </w:p>
    <w:p w14:paraId="248259F4" w14:textId="77777777" w:rsidR="00E62904" w:rsidRPr="00E62904" w:rsidRDefault="00E62904" w:rsidP="00E62904">
      <w:pPr>
        <w:numPr>
          <w:ilvl w:val="1"/>
          <w:numId w:val="21"/>
        </w:numPr>
        <w:jc w:val="both"/>
        <w:rPr>
          <w:rFonts w:ascii="Times New Roman" w:hAnsi="Times New Roman" w:cs="Times New Roman"/>
          <w:sz w:val="24"/>
          <w:szCs w:val="24"/>
        </w:rPr>
      </w:pPr>
      <w:r w:rsidRPr="00E62904">
        <w:rPr>
          <w:rFonts w:ascii="Times New Roman" w:hAnsi="Times New Roman" w:cs="Times New Roman"/>
          <w:sz w:val="24"/>
          <w:szCs w:val="24"/>
        </w:rPr>
        <w:t>Use of mobile C-arms for image guidance</w:t>
      </w:r>
    </w:p>
    <w:p w14:paraId="37C1AE9F" w14:textId="77777777" w:rsidR="00E62904" w:rsidRPr="00E62904" w:rsidRDefault="00E62904" w:rsidP="00E62904">
      <w:pPr>
        <w:numPr>
          <w:ilvl w:val="1"/>
          <w:numId w:val="21"/>
        </w:numPr>
        <w:jc w:val="both"/>
        <w:rPr>
          <w:rFonts w:ascii="Times New Roman" w:hAnsi="Times New Roman" w:cs="Times New Roman"/>
          <w:sz w:val="24"/>
          <w:szCs w:val="24"/>
        </w:rPr>
      </w:pPr>
      <w:r w:rsidRPr="00E62904">
        <w:rPr>
          <w:rFonts w:ascii="Times New Roman" w:hAnsi="Times New Roman" w:cs="Times New Roman"/>
          <w:sz w:val="24"/>
          <w:szCs w:val="24"/>
        </w:rPr>
        <w:t>Expansion in ablation procedures</w:t>
      </w:r>
    </w:p>
    <w:p w14:paraId="1C54E075"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Breast Imaging</w:t>
      </w:r>
    </w:p>
    <w:p w14:paraId="7F33A20C" w14:textId="77777777" w:rsidR="00E62904" w:rsidRPr="00E62904" w:rsidRDefault="00E62904" w:rsidP="00E62904">
      <w:pPr>
        <w:numPr>
          <w:ilvl w:val="0"/>
          <w:numId w:val="11"/>
        </w:numPr>
        <w:jc w:val="both"/>
        <w:rPr>
          <w:rFonts w:ascii="Times New Roman" w:hAnsi="Times New Roman" w:cs="Times New Roman"/>
          <w:sz w:val="24"/>
          <w:szCs w:val="24"/>
        </w:rPr>
      </w:pPr>
      <w:r w:rsidRPr="00E62904">
        <w:rPr>
          <w:rFonts w:ascii="Times New Roman" w:hAnsi="Times New Roman" w:cs="Times New Roman"/>
          <w:sz w:val="24"/>
          <w:szCs w:val="24"/>
        </w:rPr>
        <w:t>Participation barriers for women remain</w:t>
      </w:r>
    </w:p>
    <w:p w14:paraId="7ADC9360" w14:textId="77777777" w:rsidR="00E62904" w:rsidRPr="00E62904" w:rsidRDefault="00E62904" w:rsidP="00E62904">
      <w:pPr>
        <w:numPr>
          <w:ilvl w:val="0"/>
          <w:numId w:val="11"/>
        </w:numPr>
        <w:jc w:val="both"/>
        <w:rPr>
          <w:rFonts w:ascii="Times New Roman" w:hAnsi="Times New Roman" w:cs="Times New Roman"/>
          <w:sz w:val="24"/>
          <w:szCs w:val="24"/>
        </w:rPr>
      </w:pPr>
      <w:r w:rsidRPr="00E62904">
        <w:rPr>
          <w:rFonts w:ascii="Times New Roman" w:hAnsi="Times New Roman" w:cs="Times New Roman"/>
          <w:sz w:val="24"/>
          <w:szCs w:val="24"/>
        </w:rPr>
        <w:t>Companies responding with patient-centric solutions for:</w:t>
      </w:r>
    </w:p>
    <w:p w14:paraId="7B0ED52A" w14:textId="77777777" w:rsidR="00E62904" w:rsidRPr="00E62904" w:rsidRDefault="00E62904" w:rsidP="00E62904">
      <w:pPr>
        <w:numPr>
          <w:ilvl w:val="1"/>
          <w:numId w:val="22"/>
        </w:numPr>
        <w:jc w:val="both"/>
        <w:rPr>
          <w:rFonts w:ascii="Times New Roman" w:hAnsi="Times New Roman" w:cs="Times New Roman"/>
          <w:sz w:val="24"/>
          <w:szCs w:val="24"/>
        </w:rPr>
      </w:pPr>
      <w:r w:rsidRPr="00E62904">
        <w:rPr>
          <w:rFonts w:ascii="Times New Roman" w:hAnsi="Times New Roman" w:cs="Times New Roman"/>
          <w:sz w:val="24"/>
          <w:szCs w:val="24"/>
        </w:rPr>
        <w:t>Dense breasts</w:t>
      </w:r>
    </w:p>
    <w:p w14:paraId="03149FE0" w14:textId="77777777" w:rsidR="00E62904" w:rsidRPr="00E62904" w:rsidRDefault="00E62904" w:rsidP="00E62904">
      <w:pPr>
        <w:numPr>
          <w:ilvl w:val="1"/>
          <w:numId w:val="22"/>
        </w:numPr>
        <w:jc w:val="both"/>
        <w:rPr>
          <w:rFonts w:ascii="Times New Roman" w:hAnsi="Times New Roman" w:cs="Times New Roman"/>
          <w:sz w:val="24"/>
          <w:szCs w:val="24"/>
        </w:rPr>
      </w:pPr>
      <w:r w:rsidRPr="00E62904">
        <w:rPr>
          <w:rFonts w:ascii="Times New Roman" w:hAnsi="Times New Roman" w:cs="Times New Roman"/>
          <w:sz w:val="24"/>
          <w:szCs w:val="24"/>
        </w:rPr>
        <w:t>High-risk profiles</w:t>
      </w:r>
    </w:p>
    <w:p w14:paraId="49461257"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9. Radiology IT Ecosystem</w:t>
      </w:r>
    </w:p>
    <w:p w14:paraId="203A75C4" w14:textId="77777777" w:rsidR="00E62904" w:rsidRPr="00E62904" w:rsidRDefault="00E62904" w:rsidP="00E62904">
      <w:pPr>
        <w:numPr>
          <w:ilvl w:val="0"/>
          <w:numId w:val="12"/>
        </w:numPr>
        <w:jc w:val="both"/>
        <w:rPr>
          <w:rFonts w:ascii="Times New Roman" w:hAnsi="Times New Roman" w:cs="Times New Roman"/>
          <w:sz w:val="24"/>
          <w:szCs w:val="24"/>
        </w:rPr>
      </w:pPr>
      <w:r w:rsidRPr="00E62904">
        <w:rPr>
          <w:rFonts w:ascii="Times New Roman" w:hAnsi="Times New Roman" w:cs="Times New Roman"/>
          <w:sz w:val="24"/>
          <w:szCs w:val="24"/>
        </w:rPr>
        <w:t>IT deals becoming more complex, going beyond multimodality PACS to include:</w:t>
      </w:r>
    </w:p>
    <w:p w14:paraId="7DC4A8BB" w14:textId="77777777" w:rsidR="00E62904" w:rsidRPr="00E62904" w:rsidRDefault="00E62904" w:rsidP="00E62904">
      <w:pPr>
        <w:numPr>
          <w:ilvl w:val="1"/>
          <w:numId w:val="23"/>
        </w:numPr>
        <w:jc w:val="both"/>
        <w:rPr>
          <w:rFonts w:ascii="Times New Roman" w:hAnsi="Times New Roman" w:cs="Times New Roman"/>
          <w:sz w:val="24"/>
          <w:szCs w:val="24"/>
        </w:rPr>
      </w:pPr>
      <w:r w:rsidRPr="00E62904">
        <w:rPr>
          <w:rFonts w:ascii="Times New Roman" w:hAnsi="Times New Roman" w:cs="Times New Roman"/>
          <w:sz w:val="24"/>
          <w:szCs w:val="24"/>
        </w:rPr>
        <w:t>Specialist reporting tools</w:t>
      </w:r>
    </w:p>
    <w:p w14:paraId="7C8A078A" w14:textId="77777777" w:rsidR="00E62904" w:rsidRPr="00E62904" w:rsidRDefault="00E62904" w:rsidP="00E62904">
      <w:pPr>
        <w:numPr>
          <w:ilvl w:val="1"/>
          <w:numId w:val="23"/>
        </w:numPr>
        <w:jc w:val="both"/>
        <w:rPr>
          <w:rFonts w:ascii="Times New Roman" w:hAnsi="Times New Roman" w:cs="Times New Roman"/>
          <w:sz w:val="24"/>
          <w:szCs w:val="24"/>
        </w:rPr>
      </w:pPr>
      <w:r w:rsidRPr="00E62904">
        <w:rPr>
          <w:rFonts w:ascii="Times New Roman" w:hAnsi="Times New Roman" w:cs="Times New Roman"/>
          <w:sz w:val="24"/>
          <w:szCs w:val="24"/>
        </w:rPr>
        <w:t>Clinical AI modules</w:t>
      </w:r>
    </w:p>
    <w:p w14:paraId="565031D7" w14:textId="77777777" w:rsidR="00E62904" w:rsidRPr="00E62904" w:rsidRDefault="00E62904" w:rsidP="00E62904">
      <w:pPr>
        <w:numPr>
          <w:ilvl w:val="1"/>
          <w:numId w:val="23"/>
        </w:numPr>
        <w:jc w:val="both"/>
        <w:rPr>
          <w:rFonts w:ascii="Times New Roman" w:hAnsi="Times New Roman" w:cs="Times New Roman"/>
          <w:sz w:val="24"/>
          <w:szCs w:val="24"/>
        </w:rPr>
      </w:pPr>
      <w:r w:rsidRPr="00E62904">
        <w:rPr>
          <w:rFonts w:ascii="Times New Roman" w:hAnsi="Times New Roman" w:cs="Times New Roman"/>
          <w:sz w:val="24"/>
          <w:szCs w:val="24"/>
        </w:rPr>
        <w:t>Broad service packages</w:t>
      </w:r>
    </w:p>
    <w:p w14:paraId="5D94F6EC" w14:textId="77777777" w:rsidR="00E62904" w:rsidRPr="00E62904" w:rsidRDefault="00E62904" w:rsidP="00E62904">
      <w:pPr>
        <w:jc w:val="both"/>
        <w:rPr>
          <w:rFonts w:ascii="Times New Roman" w:hAnsi="Times New Roman" w:cs="Times New Roman"/>
          <w:sz w:val="24"/>
          <w:szCs w:val="24"/>
        </w:rPr>
      </w:pPr>
      <w:r w:rsidRPr="00E62904">
        <w:rPr>
          <w:rFonts w:ascii="Segoe UI Emoji" w:hAnsi="Segoe UI Emoji" w:cs="Segoe UI Emoji"/>
          <w:sz w:val="24"/>
          <w:szCs w:val="24"/>
        </w:rPr>
        <w:t>🔗</w:t>
      </w:r>
      <w:r w:rsidRPr="00E62904">
        <w:rPr>
          <w:rFonts w:ascii="Times New Roman" w:hAnsi="Times New Roman" w:cs="Times New Roman"/>
          <w:sz w:val="24"/>
          <w:szCs w:val="24"/>
        </w:rPr>
        <w:t xml:space="preserve"> 10. Connected Devices &amp; Remote Monitoring</w:t>
      </w:r>
    </w:p>
    <w:p w14:paraId="36D19234" w14:textId="77777777" w:rsidR="00E62904" w:rsidRPr="00E62904" w:rsidRDefault="00E62904" w:rsidP="00E62904">
      <w:pPr>
        <w:numPr>
          <w:ilvl w:val="0"/>
          <w:numId w:val="13"/>
        </w:numPr>
        <w:jc w:val="both"/>
        <w:rPr>
          <w:rFonts w:ascii="Times New Roman" w:hAnsi="Times New Roman" w:cs="Times New Roman"/>
          <w:sz w:val="24"/>
          <w:szCs w:val="24"/>
        </w:rPr>
      </w:pPr>
      <w:r w:rsidRPr="00E62904">
        <w:rPr>
          <w:rFonts w:ascii="Times New Roman" w:hAnsi="Times New Roman" w:cs="Times New Roman"/>
          <w:sz w:val="24"/>
          <w:szCs w:val="24"/>
        </w:rPr>
        <w:t>Imaging devices increasingly connected for:</w:t>
      </w:r>
    </w:p>
    <w:p w14:paraId="20E29FE5" w14:textId="77777777" w:rsidR="00E62904" w:rsidRPr="00E62904" w:rsidRDefault="00E62904" w:rsidP="00E62904">
      <w:pPr>
        <w:numPr>
          <w:ilvl w:val="1"/>
          <w:numId w:val="24"/>
        </w:numPr>
        <w:jc w:val="both"/>
        <w:rPr>
          <w:rFonts w:ascii="Times New Roman" w:hAnsi="Times New Roman" w:cs="Times New Roman"/>
          <w:sz w:val="24"/>
          <w:szCs w:val="24"/>
        </w:rPr>
      </w:pPr>
      <w:r w:rsidRPr="00E62904">
        <w:rPr>
          <w:rFonts w:ascii="Times New Roman" w:hAnsi="Times New Roman" w:cs="Times New Roman"/>
          <w:sz w:val="24"/>
          <w:szCs w:val="24"/>
        </w:rPr>
        <w:t>Real-time data sharing</w:t>
      </w:r>
    </w:p>
    <w:p w14:paraId="311CE737" w14:textId="77777777" w:rsidR="00E62904" w:rsidRPr="00E62904" w:rsidRDefault="00E62904" w:rsidP="00E62904">
      <w:pPr>
        <w:numPr>
          <w:ilvl w:val="1"/>
          <w:numId w:val="24"/>
        </w:numPr>
        <w:jc w:val="both"/>
        <w:rPr>
          <w:rFonts w:ascii="Times New Roman" w:hAnsi="Times New Roman" w:cs="Times New Roman"/>
          <w:sz w:val="24"/>
          <w:szCs w:val="24"/>
        </w:rPr>
      </w:pPr>
      <w:r w:rsidRPr="00E62904">
        <w:rPr>
          <w:rFonts w:ascii="Times New Roman" w:hAnsi="Times New Roman" w:cs="Times New Roman"/>
          <w:sz w:val="24"/>
          <w:szCs w:val="24"/>
        </w:rPr>
        <w:t>Remote diagnostics</w:t>
      </w:r>
    </w:p>
    <w:p w14:paraId="3CDEE659" w14:textId="77777777" w:rsidR="00E62904" w:rsidRPr="00E62904" w:rsidRDefault="00E62904" w:rsidP="00E62904">
      <w:pPr>
        <w:numPr>
          <w:ilvl w:val="1"/>
          <w:numId w:val="24"/>
        </w:numPr>
        <w:jc w:val="both"/>
        <w:rPr>
          <w:rFonts w:ascii="Times New Roman" w:hAnsi="Times New Roman" w:cs="Times New Roman"/>
          <w:sz w:val="24"/>
          <w:szCs w:val="24"/>
        </w:rPr>
      </w:pPr>
      <w:r w:rsidRPr="00E62904">
        <w:rPr>
          <w:rFonts w:ascii="Times New Roman" w:hAnsi="Times New Roman" w:cs="Times New Roman"/>
          <w:sz w:val="24"/>
          <w:szCs w:val="24"/>
        </w:rPr>
        <w:t>Advanced AI-based image analysis</w:t>
      </w:r>
    </w:p>
    <w:p w14:paraId="4E37B51B" w14:textId="77777777" w:rsidR="00E62904" w:rsidRPr="00E62904" w:rsidRDefault="00E62904" w:rsidP="00E62904">
      <w:pPr>
        <w:jc w:val="both"/>
        <w:rPr>
          <w:rFonts w:ascii="Times New Roman" w:hAnsi="Times New Roman" w:cs="Times New Roman"/>
          <w:b/>
          <w:bCs/>
          <w:sz w:val="24"/>
          <w:szCs w:val="24"/>
        </w:rPr>
      </w:pPr>
      <w:r w:rsidRPr="00E62904">
        <w:rPr>
          <w:rFonts w:ascii="Times New Roman" w:hAnsi="Times New Roman" w:cs="Times New Roman"/>
          <w:b/>
          <w:bCs/>
          <w:sz w:val="24"/>
          <w:szCs w:val="24"/>
        </w:rPr>
        <w:t>Images</w:t>
      </w:r>
    </w:p>
    <w:p w14:paraId="4A2B9F4E"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sz w:val="24"/>
          <w:szCs w:val="24"/>
        </w:rPr>
        <w:t>Images are visual representations that convey information, concepts, or artistic expression. They are created by capturing or generating visual data, which can be displayed in various formats. Images are used in diverse fields, including art, science, medicine, and digital media, serving as tools for documentation, analysis, and communication.</w:t>
      </w:r>
    </w:p>
    <w:p w14:paraId="068B4CA7" w14:textId="77777777" w:rsidR="00E62904" w:rsidRPr="00E62904" w:rsidRDefault="00E62904" w:rsidP="00E62904">
      <w:pPr>
        <w:jc w:val="both"/>
        <w:rPr>
          <w:rFonts w:ascii="Times New Roman" w:hAnsi="Times New Roman" w:cs="Times New Roman"/>
          <w:b/>
          <w:bCs/>
          <w:sz w:val="24"/>
          <w:szCs w:val="24"/>
        </w:rPr>
      </w:pPr>
      <w:r w:rsidRPr="00E62904">
        <w:rPr>
          <w:rFonts w:ascii="Times New Roman" w:hAnsi="Times New Roman" w:cs="Times New Roman"/>
          <w:b/>
          <w:bCs/>
          <w:sz w:val="24"/>
          <w:szCs w:val="24"/>
        </w:rPr>
        <w:t>Different Types of Images</w:t>
      </w:r>
    </w:p>
    <w:p w14:paraId="290869ED"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Raster Images</w:t>
      </w:r>
      <w:r w:rsidRPr="00E62904">
        <w:rPr>
          <w:rFonts w:ascii="Times New Roman" w:hAnsi="Times New Roman" w:cs="Times New Roman"/>
          <w:sz w:val="24"/>
          <w:szCs w:val="24"/>
        </w:rPr>
        <w:t>:</w:t>
      </w:r>
    </w:p>
    <w:p w14:paraId="42D478F9" w14:textId="77777777" w:rsidR="00E62904" w:rsidRPr="00E62904" w:rsidRDefault="00E62904" w:rsidP="00E62904">
      <w:pPr>
        <w:numPr>
          <w:ilvl w:val="1"/>
          <w:numId w:val="27"/>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Composed of pixels (small squares) arranged in a grid, each pixel holds a color value.</w:t>
      </w:r>
    </w:p>
    <w:p w14:paraId="6C31B40F" w14:textId="77777777" w:rsidR="00E62904" w:rsidRPr="00E62904" w:rsidRDefault="00E62904" w:rsidP="00E62904">
      <w:pPr>
        <w:numPr>
          <w:ilvl w:val="1"/>
          <w:numId w:val="27"/>
        </w:numPr>
        <w:jc w:val="both"/>
        <w:rPr>
          <w:rFonts w:ascii="Times New Roman" w:hAnsi="Times New Roman" w:cs="Times New Roman"/>
          <w:sz w:val="24"/>
          <w:szCs w:val="24"/>
        </w:rPr>
      </w:pPr>
      <w:r w:rsidRPr="00E62904">
        <w:rPr>
          <w:rFonts w:ascii="Times New Roman" w:hAnsi="Times New Roman" w:cs="Times New Roman"/>
          <w:b/>
          <w:bCs/>
          <w:sz w:val="24"/>
          <w:szCs w:val="24"/>
        </w:rPr>
        <w:t>File Formats</w:t>
      </w:r>
      <w:r w:rsidRPr="00E62904">
        <w:rPr>
          <w:rFonts w:ascii="Times New Roman" w:hAnsi="Times New Roman" w:cs="Times New Roman"/>
          <w:sz w:val="24"/>
          <w:szCs w:val="24"/>
        </w:rPr>
        <w:t>: Common formats include JPEG, PNG, BMP, GIF, and TIFF.</w:t>
      </w:r>
    </w:p>
    <w:p w14:paraId="49D587DA" w14:textId="77777777" w:rsidR="00E62904" w:rsidRPr="00E62904" w:rsidRDefault="00E62904" w:rsidP="00E62904">
      <w:pPr>
        <w:numPr>
          <w:ilvl w:val="1"/>
          <w:numId w:val="27"/>
        </w:numPr>
        <w:jc w:val="both"/>
        <w:rPr>
          <w:rFonts w:ascii="Times New Roman" w:hAnsi="Times New Roman" w:cs="Times New Roman"/>
          <w:sz w:val="24"/>
          <w:szCs w:val="24"/>
        </w:rPr>
      </w:pPr>
      <w:r w:rsidRPr="00E62904">
        <w:rPr>
          <w:rFonts w:ascii="Times New Roman" w:hAnsi="Times New Roman" w:cs="Times New Roman"/>
          <w:b/>
          <w:bCs/>
          <w:sz w:val="24"/>
          <w:szCs w:val="24"/>
        </w:rPr>
        <w:lastRenderedPageBreak/>
        <w:t>Characteristics</w:t>
      </w:r>
      <w:r w:rsidRPr="00E62904">
        <w:rPr>
          <w:rFonts w:ascii="Times New Roman" w:hAnsi="Times New Roman" w:cs="Times New Roman"/>
          <w:sz w:val="24"/>
          <w:szCs w:val="24"/>
        </w:rPr>
        <w:t>: Raster images are resolution-dependent, meaning they lose quality if scaled up. They’re ideal for photographs and images with complex color gradients.</w:t>
      </w:r>
    </w:p>
    <w:p w14:paraId="1FC99F52"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Vector Images</w:t>
      </w:r>
      <w:r w:rsidRPr="00E62904">
        <w:rPr>
          <w:rFonts w:ascii="Times New Roman" w:hAnsi="Times New Roman" w:cs="Times New Roman"/>
          <w:sz w:val="24"/>
          <w:szCs w:val="24"/>
        </w:rPr>
        <w:t>:</w:t>
      </w:r>
    </w:p>
    <w:p w14:paraId="14F1E090" w14:textId="77777777" w:rsidR="00E62904" w:rsidRPr="00E62904" w:rsidRDefault="00E62904" w:rsidP="00E62904">
      <w:pPr>
        <w:numPr>
          <w:ilvl w:val="1"/>
          <w:numId w:val="28"/>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Defined by mathematical formulas rather than pixels, allowing lines and shapes to form the image.</w:t>
      </w:r>
    </w:p>
    <w:p w14:paraId="1E40AAA3" w14:textId="77777777" w:rsidR="00E62904" w:rsidRPr="00E62904" w:rsidRDefault="00E62904" w:rsidP="00E62904">
      <w:pPr>
        <w:numPr>
          <w:ilvl w:val="1"/>
          <w:numId w:val="28"/>
        </w:numPr>
        <w:jc w:val="both"/>
        <w:rPr>
          <w:rFonts w:ascii="Times New Roman" w:hAnsi="Times New Roman" w:cs="Times New Roman"/>
          <w:sz w:val="24"/>
          <w:szCs w:val="24"/>
        </w:rPr>
      </w:pPr>
      <w:r w:rsidRPr="00E62904">
        <w:rPr>
          <w:rFonts w:ascii="Times New Roman" w:hAnsi="Times New Roman" w:cs="Times New Roman"/>
          <w:b/>
          <w:bCs/>
          <w:sz w:val="24"/>
          <w:szCs w:val="24"/>
        </w:rPr>
        <w:t>File Formats</w:t>
      </w:r>
      <w:r w:rsidRPr="00E62904">
        <w:rPr>
          <w:rFonts w:ascii="Times New Roman" w:hAnsi="Times New Roman" w:cs="Times New Roman"/>
          <w:sz w:val="24"/>
          <w:szCs w:val="24"/>
        </w:rPr>
        <w:t>: Common formats include SVG, EPS, and PDF.</w:t>
      </w:r>
    </w:p>
    <w:p w14:paraId="31DEFD24" w14:textId="77777777" w:rsidR="00E62904" w:rsidRPr="00E62904" w:rsidRDefault="00E62904" w:rsidP="00E62904">
      <w:pPr>
        <w:numPr>
          <w:ilvl w:val="1"/>
          <w:numId w:val="28"/>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Vector images are resolution-independent, meaning they can be scaled to any size without loss of quality. They’re suitable for logos, icons, and illustrations with clear lines and shapes.</w:t>
      </w:r>
    </w:p>
    <w:p w14:paraId="52A22452"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3D Images</w:t>
      </w:r>
      <w:r w:rsidRPr="00E62904">
        <w:rPr>
          <w:rFonts w:ascii="Times New Roman" w:hAnsi="Times New Roman" w:cs="Times New Roman"/>
          <w:sz w:val="24"/>
          <w:szCs w:val="24"/>
        </w:rPr>
        <w:t>:</w:t>
      </w:r>
    </w:p>
    <w:p w14:paraId="31583A40" w14:textId="77777777" w:rsidR="00E62904" w:rsidRPr="00E62904" w:rsidRDefault="00E62904" w:rsidP="00E62904">
      <w:pPr>
        <w:numPr>
          <w:ilvl w:val="1"/>
          <w:numId w:val="29"/>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Represent three-dimensional objects and can display depth, making them appear lifelike.</w:t>
      </w:r>
    </w:p>
    <w:p w14:paraId="20BF88A3" w14:textId="77777777" w:rsidR="00E62904" w:rsidRPr="00E62904" w:rsidRDefault="00E62904" w:rsidP="00E62904">
      <w:pPr>
        <w:numPr>
          <w:ilvl w:val="1"/>
          <w:numId w:val="29"/>
        </w:numPr>
        <w:jc w:val="both"/>
        <w:rPr>
          <w:rFonts w:ascii="Times New Roman" w:hAnsi="Times New Roman" w:cs="Times New Roman"/>
          <w:sz w:val="24"/>
          <w:szCs w:val="24"/>
        </w:rPr>
      </w:pPr>
      <w:r w:rsidRPr="00E62904">
        <w:rPr>
          <w:rFonts w:ascii="Times New Roman" w:hAnsi="Times New Roman" w:cs="Times New Roman"/>
          <w:b/>
          <w:bCs/>
          <w:sz w:val="24"/>
          <w:szCs w:val="24"/>
        </w:rPr>
        <w:t>File Formats</w:t>
      </w:r>
      <w:r w:rsidRPr="00E62904">
        <w:rPr>
          <w:rFonts w:ascii="Times New Roman" w:hAnsi="Times New Roman" w:cs="Times New Roman"/>
          <w:sz w:val="24"/>
          <w:szCs w:val="24"/>
        </w:rPr>
        <w:t>: Common formats include STL, OBJ, and FBX.</w:t>
      </w:r>
    </w:p>
    <w:p w14:paraId="6EE99174" w14:textId="77777777" w:rsidR="00E62904" w:rsidRPr="00E62904" w:rsidRDefault="00E62904" w:rsidP="00E62904">
      <w:pPr>
        <w:numPr>
          <w:ilvl w:val="1"/>
          <w:numId w:val="29"/>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Used in applications like video games, virtual reality, and simulations; 3D images require specialized software to create and manipulate.</w:t>
      </w:r>
    </w:p>
    <w:p w14:paraId="117E10D8"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Medical Images</w:t>
      </w:r>
      <w:r w:rsidRPr="00E62904">
        <w:rPr>
          <w:rFonts w:ascii="Times New Roman" w:hAnsi="Times New Roman" w:cs="Times New Roman"/>
          <w:sz w:val="24"/>
          <w:szCs w:val="24"/>
        </w:rPr>
        <w:t>:</w:t>
      </w:r>
    </w:p>
    <w:p w14:paraId="2C58F221" w14:textId="77777777" w:rsidR="00E62904" w:rsidRPr="00E62904" w:rsidRDefault="00E62904" w:rsidP="00E62904">
      <w:pPr>
        <w:numPr>
          <w:ilvl w:val="1"/>
          <w:numId w:val="30"/>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Captured using medical imaging techniques like MRI, CT scans, and X-rays.</w:t>
      </w:r>
    </w:p>
    <w:p w14:paraId="6B4DB6A6" w14:textId="77777777" w:rsidR="00E62904" w:rsidRPr="00E62904" w:rsidRDefault="00E62904" w:rsidP="00E62904">
      <w:pPr>
        <w:numPr>
          <w:ilvl w:val="1"/>
          <w:numId w:val="30"/>
        </w:numPr>
        <w:jc w:val="both"/>
        <w:rPr>
          <w:rFonts w:ascii="Times New Roman" w:hAnsi="Times New Roman" w:cs="Times New Roman"/>
          <w:sz w:val="24"/>
          <w:szCs w:val="24"/>
        </w:rPr>
      </w:pPr>
      <w:r w:rsidRPr="00E62904">
        <w:rPr>
          <w:rFonts w:ascii="Times New Roman" w:hAnsi="Times New Roman" w:cs="Times New Roman"/>
          <w:b/>
          <w:bCs/>
          <w:sz w:val="24"/>
          <w:szCs w:val="24"/>
        </w:rPr>
        <w:t>File Formats</w:t>
      </w:r>
      <w:r w:rsidRPr="00E62904">
        <w:rPr>
          <w:rFonts w:ascii="Times New Roman" w:hAnsi="Times New Roman" w:cs="Times New Roman"/>
          <w:sz w:val="24"/>
          <w:szCs w:val="24"/>
        </w:rPr>
        <w:t>: Typically stored in DICOM format, specific to medical imaging.</w:t>
      </w:r>
    </w:p>
    <w:p w14:paraId="1F64F644" w14:textId="77777777" w:rsidR="00E62904" w:rsidRPr="00E62904" w:rsidRDefault="00E62904" w:rsidP="00E62904">
      <w:pPr>
        <w:numPr>
          <w:ilvl w:val="1"/>
          <w:numId w:val="30"/>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Used in healthcare to visualize internal body structures, aiding diagnosis and treatment.</w:t>
      </w:r>
    </w:p>
    <w:p w14:paraId="7F486132"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Binary Images</w:t>
      </w:r>
      <w:r w:rsidRPr="00E62904">
        <w:rPr>
          <w:rFonts w:ascii="Times New Roman" w:hAnsi="Times New Roman" w:cs="Times New Roman"/>
          <w:sz w:val="24"/>
          <w:szCs w:val="24"/>
        </w:rPr>
        <w:t>:</w:t>
      </w:r>
    </w:p>
    <w:p w14:paraId="16C5BAD8" w14:textId="77777777" w:rsidR="00E62904" w:rsidRPr="00E62904" w:rsidRDefault="00E62904" w:rsidP="00E62904">
      <w:pPr>
        <w:numPr>
          <w:ilvl w:val="1"/>
          <w:numId w:val="31"/>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Consist of only two colors, usually black and white.</w:t>
      </w:r>
    </w:p>
    <w:p w14:paraId="3A9DB7BA" w14:textId="77777777" w:rsidR="00E62904" w:rsidRPr="00E62904" w:rsidRDefault="00E62904" w:rsidP="00E62904">
      <w:pPr>
        <w:numPr>
          <w:ilvl w:val="1"/>
          <w:numId w:val="31"/>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Often used in document scanning and pattern recognition, where only two values (0 and 1) represent the image.</w:t>
      </w:r>
    </w:p>
    <w:p w14:paraId="4F9E2A71"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Thermal Images</w:t>
      </w:r>
      <w:r w:rsidRPr="00E62904">
        <w:rPr>
          <w:rFonts w:ascii="Times New Roman" w:hAnsi="Times New Roman" w:cs="Times New Roman"/>
          <w:sz w:val="24"/>
          <w:szCs w:val="24"/>
        </w:rPr>
        <w:t>:</w:t>
      </w:r>
    </w:p>
    <w:p w14:paraId="01CF2305" w14:textId="77777777" w:rsidR="00E62904" w:rsidRPr="00E62904" w:rsidRDefault="00E62904" w:rsidP="00E62904">
      <w:pPr>
        <w:numPr>
          <w:ilvl w:val="1"/>
          <w:numId w:val="32"/>
        </w:numPr>
        <w:jc w:val="both"/>
        <w:rPr>
          <w:rFonts w:ascii="Times New Roman" w:hAnsi="Times New Roman" w:cs="Times New Roman"/>
          <w:sz w:val="24"/>
          <w:szCs w:val="24"/>
        </w:rPr>
      </w:pPr>
      <w:r w:rsidRPr="00E62904">
        <w:rPr>
          <w:rFonts w:ascii="Times New Roman" w:hAnsi="Times New Roman" w:cs="Times New Roman"/>
          <w:b/>
          <w:bCs/>
          <w:sz w:val="24"/>
          <w:szCs w:val="24"/>
        </w:rPr>
        <w:t>Description</w:t>
      </w:r>
      <w:r w:rsidRPr="00E62904">
        <w:rPr>
          <w:rFonts w:ascii="Times New Roman" w:hAnsi="Times New Roman" w:cs="Times New Roman"/>
          <w:sz w:val="24"/>
          <w:szCs w:val="24"/>
        </w:rPr>
        <w:t>: Capture heat patterns rather than visible light.</w:t>
      </w:r>
    </w:p>
    <w:p w14:paraId="027F34DC" w14:textId="77777777" w:rsidR="00E62904" w:rsidRPr="00E62904" w:rsidRDefault="00E62904" w:rsidP="00E62904">
      <w:pPr>
        <w:numPr>
          <w:ilvl w:val="1"/>
          <w:numId w:val="32"/>
        </w:numPr>
        <w:jc w:val="both"/>
        <w:rPr>
          <w:rFonts w:ascii="Times New Roman" w:hAnsi="Times New Roman" w:cs="Times New Roman"/>
          <w:sz w:val="24"/>
          <w:szCs w:val="24"/>
        </w:rPr>
      </w:pPr>
      <w:r w:rsidRPr="00E62904">
        <w:rPr>
          <w:rFonts w:ascii="Times New Roman" w:hAnsi="Times New Roman" w:cs="Times New Roman"/>
          <w:b/>
          <w:bCs/>
          <w:sz w:val="24"/>
          <w:szCs w:val="24"/>
        </w:rPr>
        <w:t>File Formats</w:t>
      </w:r>
      <w:r w:rsidRPr="00E62904">
        <w:rPr>
          <w:rFonts w:ascii="Times New Roman" w:hAnsi="Times New Roman" w:cs="Times New Roman"/>
          <w:sz w:val="24"/>
          <w:szCs w:val="24"/>
        </w:rPr>
        <w:t>: Typically stored in formats compatible with thermal imaging software.</w:t>
      </w:r>
    </w:p>
    <w:p w14:paraId="651B9EAF" w14:textId="77777777" w:rsidR="00E62904" w:rsidRPr="00E62904" w:rsidRDefault="00E62904" w:rsidP="00E62904">
      <w:pPr>
        <w:numPr>
          <w:ilvl w:val="1"/>
          <w:numId w:val="32"/>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Used in fields like surveillance, medical diagnostics, and energy audits to detect temperature variations.</w:t>
      </w:r>
    </w:p>
    <w:p w14:paraId="6FA38A57" w14:textId="77777777" w:rsidR="00E62904" w:rsidRPr="00E62904" w:rsidRDefault="00E62904" w:rsidP="00E62904">
      <w:pPr>
        <w:numPr>
          <w:ilvl w:val="0"/>
          <w:numId w:val="25"/>
        </w:numPr>
        <w:jc w:val="both"/>
        <w:rPr>
          <w:rFonts w:ascii="Times New Roman" w:hAnsi="Times New Roman" w:cs="Times New Roman"/>
          <w:sz w:val="24"/>
          <w:szCs w:val="24"/>
        </w:rPr>
      </w:pPr>
      <w:r w:rsidRPr="00E62904">
        <w:rPr>
          <w:rFonts w:ascii="Times New Roman" w:hAnsi="Times New Roman" w:cs="Times New Roman"/>
          <w:b/>
          <w:bCs/>
          <w:sz w:val="24"/>
          <w:szCs w:val="24"/>
        </w:rPr>
        <w:t>Hyperspectral Images</w:t>
      </w:r>
      <w:r w:rsidRPr="00E62904">
        <w:rPr>
          <w:rFonts w:ascii="Times New Roman" w:hAnsi="Times New Roman" w:cs="Times New Roman"/>
          <w:sz w:val="24"/>
          <w:szCs w:val="24"/>
        </w:rPr>
        <w:t>:</w:t>
      </w:r>
    </w:p>
    <w:p w14:paraId="6FFF1DF2" w14:textId="77777777" w:rsidR="00E62904" w:rsidRPr="00E62904" w:rsidRDefault="00E62904" w:rsidP="00E62904">
      <w:pPr>
        <w:numPr>
          <w:ilvl w:val="1"/>
          <w:numId w:val="33"/>
        </w:numPr>
        <w:jc w:val="both"/>
        <w:rPr>
          <w:rFonts w:ascii="Times New Roman" w:hAnsi="Times New Roman" w:cs="Times New Roman"/>
          <w:sz w:val="24"/>
          <w:szCs w:val="24"/>
        </w:rPr>
      </w:pPr>
      <w:r w:rsidRPr="00E62904">
        <w:rPr>
          <w:rFonts w:ascii="Times New Roman" w:hAnsi="Times New Roman" w:cs="Times New Roman"/>
          <w:b/>
          <w:bCs/>
          <w:sz w:val="24"/>
          <w:szCs w:val="24"/>
        </w:rPr>
        <w:lastRenderedPageBreak/>
        <w:t>Description</w:t>
      </w:r>
      <w:r w:rsidRPr="00E62904">
        <w:rPr>
          <w:rFonts w:ascii="Times New Roman" w:hAnsi="Times New Roman" w:cs="Times New Roman"/>
          <w:sz w:val="24"/>
          <w:szCs w:val="24"/>
        </w:rPr>
        <w:t>: Capture a wide range of wavelengths across the electromagnetic spectrum, beyond visible light.</w:t>
      </w:r>
    </w:p>
    <w:p w14:paraId="292CADF3" w14:textId="77777777" w:rsidR="00E62904" w:rsidRPr="00E62904" w:rsidRDefault="00E62904" w:rsidP="00E62904">
      <w:pPr>
        <w:numPr>
          <w:ilvl w:val="1"/>
          <w:numId w:val="33"/>
        </w:numPr>
        <w:jc w:val="both"/>
        <w:rPr>
          <w:rFonts w:ascii="Times New Roman" w:hAnsi="Times New Roman" w:cs="Times New Roman"/>
          <w:sz w:val="24"/>
          <w:szCs w:val="24"/>
        </w:rPr>
      </w:pPr>
      <w:r w:rsidRPr="00E62904">
        <w:rPr>
          <w:rFonts w:ascii="Times New Roman" w:hAnsi="Times New Roman" w:cs="Times New Roman"/>
          <w:b/>
          <w:bCs/>
          <w:sz w:val="24"/>
          <w:szCs w:val="24"/>
        </w:rPr>
        <w:t>Characteristics</w:t>
      </w:r>
      <w:r w:rsidRPr="00E62904">
        <w:rPr>
          <w:rFonts w:ascii="Times New Roman" w:hAnsi="Times New Roman" w:cs="Times New Roman"/>
          <w:sz w:val="24"/>
          <w:szCs w:val="24"/>
        </w:rPr>
        <w:t>: Used in applications like agriculture, environmental monitoring, and mineral exploration to identify materials based on their spectral signature.</w:t>
      </w:r>
    </w:p>
    <w:p w14:paraId="3219FF72"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sz w:val="24"/>
          <w:szCs w:val="24"/>
        </w:rPr>
        <w:t>Each image type has specific use cases based on its structure, format, and characteristics, serving various industries and applications.</w:t>
      </w:r>
    </w:p>
    <w:p w14:paraId="2A698CC9"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b/>
          <w:bCs/>
          <w:sz w:val="24"/>
          <w:szCs w:val="24"/>
        </w:rPr>
        <w:t>Types of Images in Medical Imaging: Grayscale, Color, and Digital Images</w:t>
      </w:r>
    </w:p>
    <w:p w14:paraId="2E4AC2BA" w14:textId="77777777" w:rsidR="00E62904" w:rsidRPr="00E62904" w:rsidRDefault="00E62904" w:rsidP="00E62904">
      <w:pPr>
        <w:numPr>
          <w:ilvl w:val="0"/>
          <w:numId w:val="26"/>
        </w:numPr>
        <w:jc w:val="both"/>
        <w:rPr>
          <w:rFonts w:ascii="Times New Roman" w:hAnsi="Times New Roman" w:cs="Times New Roman"/>
          <w:sz w:val="24"/>
          <w:szCs w:val="24"/>
        </w:rPr>
      </w:pPr>
      <w:r w:rsidRPr="00E62904">
        <w:rPr>
          <w:rFonts w:ascii="Times New Roman" w:hAnsi="Times New Roman" w:cs="Times New Roman"/>
          <w:b/>
          <w:bCs/>
          <w:sz w:val="24"/>
          <w:szCs w:val="24"/>
        </w:rPr>
        <w:t>Grayscale Images</w:t>
      </w:r>
      <w:r w:rsidRPr="00E62904">
        <w:rPr>
          <w:rFonts w:ascii="Times New Roman" w:hAnsi="Times New Roman" w:cs="Times New Roman"/>
          <w:sz w:val="24"/>
          <w:szCs w:val="24"/>
        </w:rPr>
        <w:t>:</w:t>
      </w:r>
    </w:p>
    <w:p w14:paraId="051D2CE5" w14:textId="77777777" w:rsidR="00E62904" w:rsidRPr="00E62904" w:rsidRDefault="00E62904" w:rsidP="00E62904">
      <w:pPr>
        <w:numPr>
          <w:ilvl w:val="1"/>
          <w:numId w:val="34"/>
        </w:numPr>
        <w:jc w:val="both"/>
        <w:rPr>
          <w:rFonts w:ascii="Times New Roman" w:hAnsi="Times New Roman" w:cs="Times New Roman"/>
          <w:sz w:val="24"/>
          <w:szCs w:val="24"/>
        </w:rPr>
      </w:pPr>
      <w:r w:rsidRPr="00E62904">
        <w:rPr>
          <w:rFonts w:ascii="Times New Roman" w:hAnsi="Times New Roman" w:cs="Times New Roman"/>
          <w:b/>
          <w:bCs/>
          <w:sz w:val="24"/>
          <w:szCs w:val="24"/>
        </w:rPr>
        <w:t>Definition</w:t>
      </w:r>
      <w:r w:rsidRPr="00E62904">
        <w:rPr>
          <w:rFonts w:ascii="Times New Roman" w:hAnsi="Times New Roman" w:cs="Times New Roman"/>
          <w:sz w:val="24"/>
          <w:szCs w:val="24"/>
        </w:rPr>
        <w:t>: Grayscale images consist of a single channel that represents shades of Gray. Each pixel has an intensity ranging from black (0) to white (maximum value, usually 255 in an 8-bit image).</w:t>
      </w:r>
    </w:p>
    <w:p w14:paraId="4B500011" w14:textId="77777777" w:rsidR="00E62904" w:rsidRPr="00E62904" w:rsidRDefault="00E62904" w:rsidP="00E62904">
      <w:pPr>
        <w:numPr>
          <w:ilvl w:val="1"/>
          <w:numId w:val="34"/>
        </w:numPr>
        <w:jc w:val="both"/>
        <w:rPr>
          <w:rFonts w:ascii="Times New Roman" w:hAnsi="Times New Roman" w:cs="Times New Roman"/>
          <w:sz w:val="24"/>
          <w:szCs w:val="24"/>
        </w:rPr>
      </w:pPr>
      <w:r w:rsidRPr="00E62904">
        <w:rPr>
          <w:rFonts w:ascii="Times New Roman" w:hAnsi="Times New Roman" w:cs="Times New Roman"/>
          <w:b/>
          <w:bCs/>
          <w:sz w:val="24"/>
          <w:szCs w:val="24"/>
        </w:rPr>
        <w:t>Range</w:t>
      </w:r>
      <w:r w:rsidRPr="00E62904">
        <w:rPr>
          <w:rFonts w:ascii="Times New Roman" w:hAnsi="Times New Roman" w:cs="Times New Roman"/>
          <w:sz w:val="24"/>
          <w:szCs w:val="24"/>
        </w:rPr>
        <w:t>: 0 (black) to 255 (white) in 8-bit format, or from 0 to 65,535 in 16-bit grayscale images.</w:t>
      </w:r>
    </w:p>
    <w:p w14:paraId="571F72D4" w14:textId="77777777" w:rsidR="00E62904" w:rsidRPr="00E62904" w:rsidRDefault="00E62904" w:rsidP="00E62904">
      <w:pPr>
        <w:numPr>
          <w:ilvl w:val="1"/>
          <w:numId w:val="34"/>
        </w:numPr>
        <w:jc w:val="both"/>
        <w:rPr>
          <w:rFonts w:ascii="Times New Roman" w:hAnsi="Times New Roman" w:cs="Times New Roman"/>
          <w:sz w:val="24"/>
          <w:szCs w:val="24"/>
        </w:rPr>
      </w:pPr>
      <w:r w:rsidRPr="00E62904">
        <w:rPr>
          <w:rFonts w:ascii="Times New Roman" w:hAnsi="Times New Roman" w:cs="Times New Roman"/>
          <w:b/>
          <w:bCs/>
          <w:sz w:val="24"/>
          <w:szCs w:val="24"/>
        </w:rPr>
        <w:t>Usage in Medical Imaging</w:t>
      </w:r>
      <w:r w:rsidRPr="00E62904">
        <w:rPr>
          <w:rFonts w:ascii="Times New Roman" w:hAnsi="Times New Roman" w:cs="Times New Roman"/>
          <w:sz w:val="24"/>
          <w:szCs w:val="24"/>
        </w:rPr>
        <w:t>: Commonly used for X-rays, MRI, CT scans, and ultrasound images, where color isn’t necessary. Grayscale helps highlight details in tissue density, bone structure, and internal organs, which are crucial in medical diagnosis.</w:t>
      </w:r>
    </w:p>
    <w:p w14:paraId="6C850302" w14:textId="77777777" w:rsidR="00E62904" w:rsidRPr="00E62904" w:rsidRDefault="00E62904" w:rsidP="00E62904">
      <w:pPr>
        <w:numPr>
          <w:ilvl w:val="0"/>
          <w:numId w:val="26"/>
        </w:numPr>
        <w:jc w:val="both"/>
        <w:rPr>
          <w:rFonts w:ascii="Times New Roman" w:hAnsi="Times New Roman" w:cs="Times New Roman"/>
          <w:sz w:val="24"/>
          <w:szCs w:val="24"/>
        </w:rPr>
      </w:pPr>
      <w:r w:rsidRPr="00E62904">
        <w:rPr>
          <w:rFonts w:ascii="Times New Roman" w:hAnsi="Times New Roman" w:cs="Times New Roman"/>
          <w:b/>
          <w:bCs/>
          <w:sz w:val="24"/>
          <w:szCs w:val="24"/>
        </w:rPr>
        <w:t>Color Images</w:t>
      </w:r>
      <w:r w:rsidRPr="00E62904">
        <w:rPr>
          <w:rFonts w:ascii="Times New Roman" w:hAnsi="Times New Roman" w:cs="Times New Roman"/>
          <w:sz w:val="24"/>
          <w:szCs w:val="24"/>
        </w:rPr>
        <w:t>:</w:t>
      </w:r>
    </w:p>
    <w:p w14:paraId="45D15551" w14:textId="77777777" w:rsidR="00E62904" w:rsidRPr="00E62904" w:rsidRDefault="00E62904" w:rsidP="00E62904">
      <w:pPr>
        <w:numPr>
          <w:ilvl w:val="1"/>
          <w:numId w:val="35"/>
        </w:numPr>
        <w:jc w:val="both"/>
        <w:rPr>
          <w:rFonts w:ascii="Times New Roman" w:hAnsi="Times New Roman" w:cs="Times New Roman"/>
          <w:sz w:val="24"/>
          <w:szCs w:val="24"/>
        </w:rPr>
      </w:pPr>
      <w:r w:rsidRPr="00E62904">
        <w:rPr>
          <w:rFonts w:ascii="Times New Roman" w:hAnsi="Times New Roman" w:cs="Times New Roman"/>
          <w:b/>
          <w:bCs/>
          <w:sz w:val="24"/>
          <w:szCs w:val="24"/>
        </w:rPr>
        <w:t>Definition</w:t>
      </w:r>
      <w:r w:rsidRPr="00E62904">
        <w:rPr>
          <w:rFonts w:ascii="Times New Roman" w:hAnsi="Times New Roman" w:cs="Times New Roman"/>
          <w:sz w:val="24"/>
          <w:szCs w:val="24"/>
        </w:rPr>
        <w:t>: Color images use multiple channels (usually three: red, green, and blue) to produce a full spectrum of colors. Each pixel has three values representing the intensity of red, green, and blue, creating a combined color.</w:t>
      </w:r>
    </w:p>
    <w:p w14:paraId="0AC2EC5B" w14:textId="77777777" w:rsidR="00E62904" w:rsidRPr="00E62904" w:rsidRDefault="00E62904" w:rsidP="00E62904">
      <w:pPr>
        <w:numPr>
          <w:ilvl w:val="1"/>
          <w:numId w:val="35"/>
        </w:numPr>
        <w:jc w:val="both"/>
        <w:rPr>
          <w:rFonts w:ascii="Times New Roman" w:hAnsi="Times New Roman" w:cs="Times New Roman"/>
          <w:sz w:val="24"/>
          <w:szCs w:val="24"/>
        </w:rPr>
      </w:pPr>
      <w:r w:rsidRPr="00E62904">
        <w:rPr>
          <w:rFonts w:ascii="Times New Roman" w:hAnsi="Times New Roman" w:cs="Times New Roman"/>
          <w:b/>
          <w:bCs/>
          <w:sz w:val="24"/>
          <w:szCs w:val="24"/>
        </w:rPr>
        <w:t>Range</w:t>
      </w:r>
      <w:r w:rsidRPr="00E62904">
        <w:rPr>
          <w:rFonts w:ascii="Times New Roman" w:hAnsi="Times New Roman" w:cs="Times New Roman"/>
          <w:sz w:val="24"/>
          <w:szCs w:val="24"/>
        </w:rPr>
        <w:t>: 0 to 255 per channel in 8-bit RGB, resulting in over 16 million possible colors.</w:t>
      </w:r>
    </w:p>
    <w:p w14:paraId="72F2100F" w14:textId="77777777" w:rsidR="00E62904" w:rsidRPr="00E62904" w:rsidRDefault="00E62904" w:rsidP="00E62904">
      <w:pPr>
        <w:numPr>
          <w:ilvl w:val="1"/>
          <w:numId w:val="35"/>
        </w:numPr>
        <w:jc w:val="both"/>
        <w:rPr>
          <w:rFonts w:ascii="Times New Roman" w:hAnsi="Times New Roman" w:cs="Times New Roman"/>
          <w:sz w:val="24"/>
          <w:szCs w:val="24"/>
        </w:rPr>
      </w:pPr>
      <w:r w:rsidRPr="00E62904">
        <w:rPr>
          <w:rFonts w:ascii="Times New Roman" w:hAnsi="Times New Roman" w:cs="Times New Roman"/>
          <w:b/>
          <w:bCs/>
          <w:sz w:val="24"/>
          <w:szCs w:val="24"/>
        </w:rPr>
        <w:t>Usage in Medical Imaging</w:t>
      </w:r>
      <w:r w:rsidRPr="00E62904">
        <w:rPr>
          <w:rFonts w:ascii="Times New Roman" w:hAnsi="Times New Roman" w:cs="Times New Roman"/>
          <w:sz w:val="24"/>
          <w:szCs w:val="24"/>
        </w:rPr>
        <w:t>: Less common than grayscale but used in dermatology, endoscopy, and some pathology applications, where color differences are essential for identifying conditions such as lesions or tissue inflammation.</w:t>
      </w:r>
    </w:p>
    <w:p w14:paraId="4B5F07B5" w14:textId="77777777" w:rsidR="00E62904" w:rsidRPr="00E62904" w:rsidRDefault="00E62904" w:rsidP="00E62904">
      <w:pPr>
        <w:numPr>
          <w:ilvl w:val="0"/>
          <w:numId w:val="26"/>
        </w:numPr>
        <w:jc w:val="both"/>
        <w:rPr>
          <w:rFonts w:ascii="Times New Roman" w:hAnsi="Times New Roman" w:cs="Times New Roman"/>
          <w:sz w:val="24"/>
          <w:szCs w:val="24"/>
        </w:rPr>
      </w:pPr>
      <w:r w:rsidRPr="00E62904">
        <w:rPr>
          <w:rFonts w:ascii="Times New Roman" w:hAnsi="Times New Roman" w:cs="Times New Roman"/>
          <w:b/>
          <w:bCs/>
          <w:sz w:val="24"/>
          <w:szCs w:val="24"/>
        </w:rPr>
        <w:t>Digital Images</w:t>
      </w:r>
      <w:r w:rsidRPr="00E62904">
        <w:rPr>
          <w:rFonts w:ascii="Times New Roman" w:hAnsi="Times New Roman" w:cs="Times New Roman"/>
          <w:sz w:val="24"/>
          <w:szCs w:val="24"/>
        </w:rPr>
        <w:t>:</w:t>
      </w:r>
    </w:p>
    <w:p w14:paraId="17B79920" w14:textId="77777777" w:rsidR="00E62904" w:rsidRPr="00E62904" w:rsidRDefault="00E62904" w:rsidP="00E62904">
      <w:pPr>
        <w:numPr>
          <w:ilvl w:val="1"/>
          <w:numId w:val="36"/>
        </w:numPr>
        <w:jc w:val="both"/>
        <w:rPr>
          <w:rFonts w:ascii="Times New Roman" w:hAnsi="Times New Roman" w:cs="Times New Roman"/>
          <w:sz w:val="24"/>
          <w:szCs w:val="24"/>
        </w:rPr>
      </w:pPr>
      <w:r w:rsidRPr="00E62904">
        <w:rPr>
          <w:rFonts w:ascii="Times New Roman" w:hAnsi="Times New Roman" w:cs="Times New Roman"/>
          <w:b/>
          <w:bCs/>
          <w:sz w:val="24"/>
          <w:szCs w:val="24"/>
        </w:rPr>
        <w:t>Definition</w:t>
      </w:r>
      <w:r w:rsidRPr="00E62904">
        <w:rPr>
          <w:rFonts w:ascii="Times New Roman" w:hAnsi="Times New Roman" w:cs="Times New Roman"/>
          <w:sz w:val="24"/>
          <w:szCs w:val="24"/>
        </w:rPr>
        <w:t>: Digital images are any images stored in a pixel-based format on digital devices. They can be grayscale, color, or binary (black and white).</w:t>
      </w:r>
    </w:p>
    <w:p w14:paraId="797A2974" w14:textId="77777777" w:rsidR="00E62904" w:rsidRPr="00E62904" w:rsidRDefault="00E62904" w:rsidP="00E62904">
      <w:pPr>
        <w:numPr>
          <w:ilvl w:val="1"/>
          <w:numId w:val="36"/>
        </w:numPr>
        <w:jc w:val="both"/>
        <w:rPr>
          <w:rFonts w:ascii="Times New Roman" w:hAnsi="Times New Roman" w:cs="Times New Roman"/>
          <w:sz w:val="24"/>
          <w:szCs w:val="24"/>
        </w:rPr>
      </w:pPr>
      <w:r w:rsidRPr="00E62904">
        <w:rPr>
          <w:rFonts w:ascii="Times New Roman" w:hAnsi="Times New Roman" w:cs="Times New Roman"/>
          <w:b/>
          <w:bCs/>
          <w:sz w:val="24"/>
          <w:szCs w:val="24"/>
        </w:rPr>
        <w:t>Range</w:t>
      </w:r>
      <w:r w:rsidRPr="00E62904">
        <w:rPr>
          <w:rFonts w:ascii="Times New Roman" w:hAnsi="Times New Roman" w:cs="Times New Roman"/>
          <w:sz w:val="24"/>
          <w:szCs w:val="24"/>
        </w:rPr>
        <w:t>: Depends on the image type; digital images can be 1-bit (binary), 8-bit (grayscale), 24-bit (RGB color), etc.</w:t>
      </w:r>
    </w:p>
    <w:p w14:paraId="5E953642" w14:textId="77777777" w:rsidR="00E62904" w:rsidRPr="00E62904" w:rsidRDefault="00E62904" w:rsidP="00E62904">
      <w:pPr>
        <w:numPr>
          <w:ilvl w:val="1"/>
          <w:numId w:val="36"/>
        </w:numPr>
        <w:jc w:val="both"/>
        <w:rPr>
          <w:rFonts w:ascii="Times New Roman" w:hAnsi="Times New Roman" w:cs="Times New Roman"/>
          <w:sz w:val="24"/>
          <w:szCs w:val="24"/>
        </w:rPr>
      </w:pPr>
      <w:r w:rsidRPr="00E62904">
        <w:rPr>
          <w:rFonts w:ascii="Times New Roman" w:hAnsi="Times New Roman" w:cs="Times New Roman"/>
          <w:b/>
          <w:bCs/>
          <w:sz w:val="24"/>
          <w:szCs w:val="24"/>
        </w:rPr>
        <w:t>Usage in Medical Imaging</w:t>
      </w:r>
      <w:r w:rsidRPr="00E62904">
        <w:rPr>
          <w:rFonts w:ascii="Times New Roman" w:hAnsi="Times New Roman" w:cs="Times New Roman"/>
          <w:sz w:val="24"/>
          <w:szCs w:val="24"/>
        </w:rPr>
        <w:t>: Encompasses both grayscale and color images, digitizing data from scans for easy storage, sharing, and analysis. Digital imaging allows AI algorithms to assist with automated analysis, pattern detection, and image enhancement in medical diagnostics.</w:t>
      </w:r>
    </w:p>
    <w:p w14:paraId="1D4F6A34"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b/>
          <w:bCs/>
          <w:sz w:val="24"/>
          <w:szCs w:val="24"/>
        </w:rPr>
        <w:lastRenderedPageBreak/>
        <w:t>Grayscale images</w:t>
      </w:r>
      <w:r w:rsidRPr="00E62904">
        <w:rPr>
          <w:rFonts w:ascii="Times New Roman" w:hAnsi="Times New Roman" w:cs="Times New Roman"/>
          <w:sz w:val="24"/>
          <w:szCs w:val="24"/>
        </w:rPr>
        <w:t xml:space="preserve"> are most widely used in medical imaging due to their focus on structural details, while </w:t>
      </w:r>
      <w:r w:rsidRPr="00E62904">
        <w:rPr>
          <w:rFonts w:ascii="Times New Roman" w:hAnsi="Times New Roman" w:cs="Times New Roman"/>
          <w:b/>
          <w:bCs/>
          <w:sz w:val="24"/>
          <w:szCs w:val="24"/>
        </w:rPr>
        <w:t>color images</w:t>
      </w:r>
      <w:r w:rsidRPr="00E62904">
        <w:rPr>
          <w:rFonts w:ascii="Times New Roman" w:hAnsi="Times New Roman" w:cs="Times New Roman"/>
          <w:sz w:val="24"/>
          <w:szCs w:val="24"/>
        </w:rPr>
        <w:t xml:space="preserve"> are used selectively in fields where color differentiation is diagnostically significant. </w:t>
      </w:r>
      <w:r w:rsidRPr="00E62904">
        <w:rPr>
          <w:rFonts w:ascii="Times New Roman" w:hAnsi="Times New Roman" w:cs="Times New Roman"/>
          <w:b/>
          <w:bCs/>
          <w:sz w:val="24"/>
          <w:szCs w:val="24"/>
        </w:rPr>
        <w:t>Digital images</w:t>
      </w:r>
      <w:r w:rsidRPr="00E62904">
        <w:rPr>
          <w:rFonts w:ascii="Times New Roman" w:hAnsi="Times New Roman" w:cs="Times New Roman"/>
          <w:sz w:val="24"/>
          <w:szCs w:val="24"/>
        </w:rPr>
        <w:t xml:space="preserve"> enable the digitization and processing of both types, supporting advancements in automated diagnostics.</w:t>
      </w:r>
    </w:p>
    <w:p w14:paraId="0AAA19C5" w14:textId="77777777" w:rsidR="00E62904" w:rsidRPr="00E62904" w:rsidRDefault="00E62904" w:rsidP="00E62904">
      <w:pPr>
        <w:jc w:val="both"/>
        <w:rPr>
          <w:rFonts w:ascii="Times New Roman" w:hAnsi="Times New Roman" w:cs="Times New Roman"/>
          <w:sz w:val="24"/>
          <w:szCs w:val="24"/>
        </w:rPr>
      </w:pPr>
      <w:r w:rsidRPr="00E62904">
        <w:rPr>
          <w:rFonts w:ascii="Times New Roman" w:hAnsi="Times New Roman" w:cs="Times New Roman"/>
          <w:sz w:val="24"/>
          <w:szCs w:val="24"/>
        </w:rPr>
        <w:t>DICOM (Digital Imaging and Communications in Medicine) is a standard format used to store, transmit, and view medical imaging data. It is widely used in radiology and other fields of medicine for images generated by modalities like X-ray, MRI, CT, ultrasound, and PET scans. Here are some key aspects of the DICOM format:</w:t>
      </w:r>
    </w:p>
    <w:p w14:paraId="3AAB5BFB"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Data and Metadata</w:t>
      </w:r>
      <w:r w:rsidRPr="00E62904">
        <w:rPr>
          <w:rFonts w:ascii="Times New Roman" w:hAnsi="Times New Roman" w:cs="Times New Roman"/>
          <w:sz w:val="24"/>
          <w:szCs w:val="24"/>
        </w:rPr>
        <w:t>: DICOM files contain both the actual image data (e.g., X-ray, MRI scans) and metadata, which includes patient information (e.g., ID, age, gender), imaging parameters (e.g., exposure time, resolution), and the specific conditions under which the image was acquired.</w:t>
      </w:r>
    </w:p>
    <w:p w14:paraId="5AF4759D"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File Extension</w:t>
      </w:r>
      <w:r w:rsidRPr="00E62904">
        <w:rPr>
          <w:rFonts w:ascii="Times New Roman" w:hAnsi="Times New Roman" w:cs="Times New Roman"/>
          <w:sz w:val="24"/>
          <w:szCs w:val="24"/>
        </w:rPr>
        <w:t xml:space="preserve">: DICOM files typically have the extension. </w:t>
      </w:r>
      <w:proofErr w:type="spellStart"/>
      <w:r w:rsidRPr="00E62904">
        <w:rPr>
          <w:rFonts w:ascii="Times New Roman" w:hAnsi="Times New Roman" w:cs="Times New Roman"/>
          <w:sz w:val="24"/>
          <w:szCs w:val="24"/>
        </w:rPr>
        <w:t>dcm</w:t>
      </w:r>
      <w:proofErr w:type="spellEnd"/>
      <w:r w:rsidRPr="00E62904">
        <w:rPr>
          <w:rFonts w:ascii="Times New Roman" w:hAnsi="Times New Roman" w:cs="Times New Roman"/>
          <w:sz w:val="24"/>
          <w:szCs w:val="24"/>
        </w:rPr>
        <w:t>, though not all DICOM files follow this convention.</w:t>
      </w:r>
    </w:p>
    <w:p w14:paraId="6F50E22C"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Storage and Transmission</w:t>
      </w:r>
      <w:r w:rsidRPr="00E62904">
        <w:rPr>
          <w:rFonts w:ascii="Times New Roman" w:hAnsi="Times New Roman" w:cs="Times New Roman"/>
          <w:sz w:val="24"/>
          <w:szCs w:val="24"/>
        </w:rPr>
        <w:t>: DICOM allows for consistent storage, retrieval, and sharing of medical imaging data across different systems and facilities. It is compatible with Picture Archiving and Communication Systems (PACS), which hospitals use for storing and managing medical images.</w:t>
      </w:r>
    </w:p>
    <w:p w14:paraId="0D019F88"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Unique Identifiers</w:t>
      </w:r>
      <w:r w:rsidRPr="00E62904">
        <w:rPr>
          <w:rFonts w:ascii="Times New Roman" w:hAnsi="Times New Roman" w:cs="Times New Roman"/>
          <w:sz w:val="24"/>
          <w:szCs w:val="24"/>
        </w:rPr>
        <w:t>: Each DICOM file includes unique identifiers, such as Study, Series, and Image IDs, which help track and organize multiple images or scans for the same patient over time.</w:t>
      </w:r>
    </w:p>
    <w:p w14:paraId="1251ED77"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Standardization</w:t>
      </w:r>
      <w:r w:rsidRPr="00E62904">
        <w:rPr>
          <w:rFonts w:ascii="Times New Roman" w:hAnsi="Times New Roman" w:cs="Times New Roman"/>
          <w:sz w:val="24"/>
          <w:szCs w:val="24"/>
        </w:rPr>
        <w:t>: The DICOM standard ensures interoperability, enabling images and information to be accessible on different types of imaging equipment and viewing software. This helps in seamless sharing of patient information across different healthcare settings.</w:t>
      </w:r>
    </w:p>
    <w:p w14:paraId="6C0FA586"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Image Compression</w:t>
      </w:r>
      <w:r w:rsidRPr="00E62904">
        <w:rPr>
          <w:rFonts w:ascii="Times New Roman" w:hAnsi="Times New Roman" w:cs="Times New Roman"/>
          <w:sz w:val="24"/>
          <w:szCs w:val="24"/>
        </w:rPr>
        <w:t>: DICOM files can be large, so they often include options for compression, either lossless (preserving all details) or lossy (for smaller file sizes at the cost of some image data loss).</w:t>
      </w:r>
    </w:p>
    <w:p w14:paraId="2F4E07D5"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Viewers and Software</w:t>
      </w:r>
      <w:r w:rsidRPr="00E62904">
        <w:rPr>
          <w:rFonts w:ascii="Times New Roman" w:hAnsi="Times New Roman" w:cs="Times New Roman"/>
          <w:sz w:val="24"/>
          <w:szCs w:val="24"/>
        </w:rPr>
        <w:t xml:space="preserve">: Specialized DICOM viewers are used to display and analyze these files. Examples include </w:t>
      </w:r>
      <w:proofErr w:type="spellStart"/>
      <w:r w:rsidRPr="00E62904">
        <w:rPr>
          <w:rFonts w:ascii="Times New Roman" w:hAnsi="Times New Roman" w:cs="Times New Roman"/>
          <w:sz w:val="24"/>
          <w:szCs w:val="24"/>
        </w:rPr>
        <w:t>OsiriX</w:t>
      </w:r>
      <w:proofErr w:type="spellEnd"/>
      <w:r w:rsidRPr="00E62904">
        <w:rPr>
          <w:rFonts w:ascii="Times New Roman" w:hAnsi="Times New Roman" w:cs="Times New Roman"/>
          <w:sz w:val="24"/>
          <w:szCs w:val="24"/>
        </w:rPr>
        <w:t xml:space="preserve">, </w:t>
      </w:r>
      <w:proofErr w:type="spellStart"/>
      <w:r w:rsidRPr="00E62904">
        <w:rPr>
          <w:rFonts w:ascii="Times New Roman" w:hAnsi="Times New Roman" w:cs="Times New Roman"/>
          <w:sz w:val="24"/>
          <w:szCs w:val="24"/>
        </w:rPr>
        <w:t>RadiAnt</w:t>
      </w:r>
      <w:proofErr w:type="spellEnd"/>
      <w:r w:rsidRPr="00E62904">
        <w:rPr>
          <w:rFonts w:ascii="Times New Roman" w:hAnsi="Times New Roman" w:cs="Times New Roman"/>
          <w:sz w:val="24"/>
          <w:szCs w:val="24"/>
        </w:rPr>
        <w:t>, and commercial PACS viewers used in clinical environments.</w:t>
      </w:r>
    </w:p>
    <w:p w14:paraId="5F8F3D7C" w14:textId="77777777" w:rsidR="00E62904" w:rsidRPr="00E62904" w:rsidRDefault="00E62904" w:rsidP="00E62904">
      <w:pPr>
        <w:numPr>
          <w:ilvl w:val="0"/>
          <w:numId w:val="37"/>
        </w:numPr>
        <w:jc w:val="both"/>
        <w:rPr>
          <w:rFonts w:ascii="Times New Roman" w:hAnsi="Times New Roman" w:cs="Times New Roman"/>
          <w:sz w:val="24"/>
          <w:szCs w:val="24"/>
        </w:rPr>
      </w:pPr>
      <w:r w:rsidRPr="00E62904">
        <w:rPr>
          <w:rFonts w:ascii="Times New Roman" w:hAnsi="Times New Roman" w:cs="Times New Roman"/>
          <w:b/>
          <w:bCs/>
          <w:sz w:val="24"/>
          <w:szCs w:val="24"/>
        </w:rPr>
        <w:t>Python Libraries for Handling DICOM</w:t>
      </w:r>
      <w:r w:rsidRPr="00E62904">
        <w:rPr>
          <w:rFonts w:ascii="Times New Roman" w:hAnsi="Times New Roman" w:cs="Times New Roman"/>
          <w:sz w:val="24"/>
          <w:szCs w:val="24"/>
        </w:rPr>
        <w:t>:</w:t>
      </w:r>
    </w:p>
    <w:p w14:paraId="1536A65A" w14:textId="77777777" w:rsidR="00E62904" w:rsidRPr="00E62904" w:rsidRDefault="00E62904" w:rsidP="00E62904">
      <w:pPr>
        <w:numPr>
          <w:ilvl w:val="1"/>
          <w:numId w:val="38"/>
        </w:numPr>
        <w:jc w:val="both"/>
        <w:rPr>
          <w:rFonts w:ascii="Times New Roman" w:hAnsi="Times New Roman" w:cs="Times New Roman"/>
          <w:sz w:val="24"/>
          <w:szCs w:val="24"/>
        </w:rPr>
      </w:pPr>
      <w:proofErr w:type="spellStart"/>
      <w:r w:rsidRPr="00E62904">
        <w:rPr>
          <w:rFonts w:ascii="Times New Roman" w:hAnsi="Times New Roman" w:cs="Times New Roman"/>
          <w:b/>
          <w:bCs/>
          <w:sz w:val="24"/>
          <w:szCs w:val="24"/>
        </w:rPr>
        <w:t>Pydicom</w:t>
      </w:r>
      <w:proofErr w:type="spellEnd"/>
      <w:r w:rsidRPr="00E62904">
        <w:rPr>
          <w:rFonts w:ascii="Times New Roman" w:hAnsi="Times New Roman" w:cs="Times New Roman"/>
          <w:sz w:val="24"/>
          <w:szCs w:val="24"/>
        </w:rPr>
        <w:t>: A Python library to read, modify, and write DICOM files. It’s widely used for basic DICOM file manipulation.</w:t>
      </w:r>
    </w:p>
    <w:p w14:paraId="6C98782D" w14:textId="77777777" w:rsidR="00E62904" w:rsidRPr="00E62904" w:rsidRDefault="00E62904" w:rsidP="00E62904">
      <w:pPr>
        <w:numPr>
          <w:ilvl w:val="1"/>
          <w:numId w:val="38"/>
        </w:numPr>
        <w:jc w:val="both"/>
        <w:rPr>
          <w:rFonts w:ascii="Times New Roman" w:hAnsi="Times New Roman" w:cs="Times New Roman"/>
          <w:sz w:val="24"/>
          <w:szCs w:val="24"/>
        </w:rPr>
      </w:pPr>
      <w:proofErr w:type="spellStart"/>
      <w:r w:rsidRPr="00E62904">
        <w:rPr>
          <w:rFonts w:ascii="Times New Roman" w:hAnsi="Times New Roman" w:cs="Times New Roman"/>
          <w:b/>
          <w:bCs/>
          <w:sz w:val="24"/>
          <w:szCs w:val="24"/>
        </w:rPr>
        <w:t>SimpleITK</w:t>
      </w:r>
      <w:proofErr w:type="spellEnd"/>
      <w:r w:rsidRPr="00E62904">
        <w:rPr>
          <w:rFonts w:ascii="Times New Roman" w:hAnsi="Times New Roman" w:cs="Times New Roman"/>
          <w:b/>
          <w:bCs/>
          <w:sz w:val="24"/>
          <w:szCs w:val="24"/>
        </w:rPr>
        <w:t xml:space="preserve"> and ITK</w:t>
      </w:r>
      <w:r w:rsidRPr="00E62904">
        <w:rPr>
          <w:rFonts w:ascii="Times New Roman" w:hAnsi="Times New Roman" w:cs="Times New Roman"/>
          <w:sz w:val="24"/>
          <w:szCs w:val="24"/>
        </w:rPr>
        <w:t>: Libraries that allow for DICOM image processing, especially in machine learning and image analysis tasks.</w:t>
      </w:r>
    </w:p>
    <w:p w14:paraId="30473A01" w14:textId="77777777" w:rsidR="00E62904" w:rsidRPr="00E62904" w:rsidRDefault="00E62904" w:rsidP="00E62904">
      <w:pPr>
        <w:numPr>
          <w:ilvl w:val="1"/>
          <w:numId w:val="38"/>
        </w:numPr>
        <w:jc w:val="both"/>
        <w:rPr>
          <w:rFonts w:ascii="Times New Roman" w:hAnsi="Times New Roman" w:cs="Times New Roman"/>
          <w:sz w:val="24"/>
          <w:szCs w:val="24"/>
        </w:rPr>
      </w:pPr>
      <w:proofErr w:type="spellStart"/>
      <w:r w:rsidRPr="00E62904">
        <w:rPr>
          <w:rFonts w:ascii="Times New Roman" w:hAnsi="Times New Roman" w:cs="Times New Roman"/>
          <w:b/>
          <w:bCs/>
          <w:sz w:val="24"/>
          <w:szCs w:val="24"/>
        </w:rPr>
        <w:t>Dicompyler</w:t>
      </w:r>
      <w:proofErr w:type="spellEnd"/>
      <w:r w:rsidRPr="00E62904">
        <w:rPr>
          <w:rFonts w:ascii="Times New Roman" w:hAnsi="Times New Roman" w:cs="Times New Roman"/>
          <w:sz w:val="24"/>
          <w:szCs w:val="24"/>
        </w:rPr>
        <w:t>: A library focused on handling radiation therapy DICOM data.</w:t>
      </w:r>
    </w:p>
    <w:p w14:paraId="37890251" w14:textId="77777777" w:rsidR="00E62904" w:rsidRPr="00E62904" w:rsidRDefault="00E62904" w:rsidP="00E62904">
      <w:pPr>
        <w:jc w:val="both"/>
        <w:rPr>
          <w:rFonts w:ascii="Times New Roman" w:hAnsi="Times New Roman" w:cs="Times New Roman"/>
          <w:b/>
          <w:bCs/>
          <w:sz w:val="24"/>
          <w:szCs w:val="24"/>
        </w:rPr>
      </w:pPr>
      <w:r w:rsidRPr="00E62904">
        <w:rPr>
          <w:rFonts w:ascii="Times New Roman" w:hAnsi="Times New Roman" w:cs="Times New Roman"/>
          <w:b/>
          <w:bCs/>
          <w:sz w:val="24"/>
          <w:szCs w:val="24"/>
        </w:rPr>
        <w:t>Why Grayscale Images Are Commonly Used in Medical Imaging:</w:t>
      </w:r>
    </w:p>
    <w:p w14:paraId="1E2AC1FB"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lastRenderedPageBreak/>
        <w:t>Simple and Clear:</w:t>
      </w:r>
      <w:r w:rsidRPr="00E62904">
        <w:rPr>
          <w:rFonts w:ascii="Times New Roman" w:hAnsi="Times New Roman" w:cs="Times New Roman"/>
          <w:sz w:val="24"/>
          <w:szCs w:val="24"/>
        </w:rPr>
        <w:br/>
        <w:t>Medical images like X-rays, MRIs, and CT scans don’t need color—they show how strong the signal is at each point. Grayscale (black to white) is perfect for this, making the data easier to handle and understand.</w:t>
      </w:r>
    </w:p>
    <w:p w14:paraId="69608AE1"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Shows Body Structures Clearly:</w:t>
      </w:r>
      <w:r w:rsidRPr="00E62904">
        <w:rPr>
          <w:rFonts w:ascii="Times New Roman" w:hAnsi="Times New Roman" w:cs="Times New Roman"/>
          <w:sz w:val="24"/>
          <w:szCs w:val="24"/>
        </w:rPr>
        <w:br/>
        <w:t xml:space="preserve">Different body parts (bones, tissues, fluids) reflect different shades of </w:t>
      </w:r>
      <w:proofErr w:type="spellStart"/>
      <w:r w:rsidRPr="00E62904">
        <w:rPr>
          <w:rFonts w:ascii="Times New Roman" w:hAnsi="Times New Roman" w:cs="Times New Roman"/>
          <w:sz w:val="24"/>
          <w:szCs w:val="24"/>
        </w:rPr>
        <w:t>gray</w:t>
      </w:r>
      <w:proofErr w:type="spellEnd"/>
      <w:r w:rsidRPr="00E62904">
        <w:rPr>
          <w:rFonts w:ascii="Times New Roman" w:hAnsi="Times New Roman" w:cs="Times New Roman"/>
          <w:sz w:val="24"/>
          <w:szCs w:val="24"/>
        </w:rPr>
        <w:t>. This helps doctors see problems like fractures or tumors.</w:t>
      </w:r>
    </w:p>
    <w:p w14:paraId="37BCCBA1" w14:textId="77777777" w:rsidR="00E62904" w:rsidRPr="00E62904" w:rsidRDefault="00E62904" w:rsidP="00E62904">
      <w:pPr>
        <w:numPr>
          <w:ilvl w:val="1"/>
          <w:numId w:val="39"/>
        </w:numPr>
        <w:rPr>
          <w:rFonts w:ascii="Times New Roman" w:hAnsi="Times New Roman" w:cs="Times New Roman"/>
          <w:sz w:val="24"/>
          <w:szCs w:val="24"/>
        </w:rPr>
      </w:pPr>
      <w:r w:rsidRPr="00E62904">
        <w:rPr>
          <w:rFonts w:ascii="Times New Roman" w:hAnsi="Times New Roman" w:cs="Times New Roman"/>
          <w:b/>
          <w:bCs/>
          <w:sz w:val="24"/>
          <w:szCs w:val="24"/>
        </w:rPr>
        <w:t>X-rays/CT scans:</w:t>
      </w:r>
      <w:r w:rsidRPr="00E62904">
        <w:rPr>
          <w:rFonts w:ascii="Times New Roman" w:hAnsi="Times New Roman" w:cs="Times New Roman"/>
          <w:sz w:val="24"/>
          <w:szCs w:val="24"/>
        </w:rPr>
        <w:t xml:space="preserve"> Bones look white, soft tissues look </w:t>
      </w:r>
      <w:proofErr w:type="spellStart"/>
      <w:r w:rsidRPr="00E62904">
        <w:rPr>
          <w:rFonts w:ascii="Times New Roman" w:hAnsi="Times New Roman" w:cs="Times New Roman"/>
          <w:sz w:val="24"/>
          <w:szCs w:val="24"/>
        </w:rPr>
        <w:t>gray</w:t>
      </w:r>
      <w:proofErr w:type="spellEnd"/>
      <w:r w:rsidRPr="00E62904">
        <w:rPr>
          <w:rFonts w:ascii="Times New Roman" w:hAnsi="Times New Roman" w:cs="Times New Roman"/>
          <w:sz w:val="24"/>
          <w:szCs w:val="24"/>
        </w:rPr>
        <w:t>, and air looks black.</w:t>
      </w:r>
    </w:p>
    <w:p w14:paraId="60DCBCEC" w14:textId="77777777" w:rsidR="00E62904" w:rsidRPr="00E62904" w:rsidRDefault="00E62904" w:rsidP="00E62904">
      <w:pPr>
        <w:numPr>
          <w:ilvl w:val="1"/>
          <w:numId w:val="39"/>
        </w:numPr>
        <w:rPr>
          <w:rFonts w:ascii="Times New Roman" w:hAnsi="Times New Roman" w:cs="Times New Roman"/>
          <w:sz w:val="24"/>
          <w:szCs w:val="24"/>
        </w:rPr>
      </w:pPr>
      <w:r w:rsidRPr="00E62904">
        <w:rPr>
          <w:rFonts w:ascii="Times New Roman" w:hAnsi="Times New Roman" w:cs="Times New Roman"/>
          <w:b/>
          <w:bCs/>
          <w:sz w:val="24"/>
          <w:szCs w:val="24"/>
        </w:rPr>
        <w:t>MRIs:</w:t>
      </w:r>
      <w:r w:rsidRPr="00E62904">
        <w:rPr>
          <w:rFonts w:ascii="Times New Roman" w:hAnsi="Times New Roman" w:cs="Times New Roman"/>
          <w:sz w:val="24"/>
          <w:szCs w:val="24"/>
        </w:rPr>
        <w:t xml:space="preserve"> Different tissues appear in different </w:t>
      </w:r>
      <w:proofErr w:type="spellStart"/>
      <w:r w:rsidRPr="00E62904">
        <w:rPr>
          <w:rFonts w:ascii="Times New Roman" w:hAnsi="Times New Roman" w:cs="Times New Roman"/>
          <w:sz w:val="24"/>
          <w:szCs w:val="24"/>
        </w:rPr>
        <w:t>grays</w:t>
      </w:r>
      <w:proofErr w:type="spellEnd"/>
      <w:r w:rsidRPr="00E62904">
        <w:rPr>
          <w:rFonts w:ascii="Times New Roman" w:hAnsi="Times New Roman" w:cs="Times New Roman"/>
          <w:sz w:val="24"/>
          <w:szCs w:val="24"/>
        </w:rPr>
        <w:t>, helping spot issues in the brain or muscles.</w:t>
      </w:r>
    </w:p>
    <w:p w14:paraId="0F4896FC"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Focus on What Matters:</w:t>
      </w:r>
      <w:r w:rsidRPr="00E62904">
        <w:rPr>
          <w:rFonts w:ascii="Times New Roman" w:hAnsi="Times New Roman" w:cs="Times New Roman"/>
          <w:sz w:val="24"/>
          <w:szCs w:val="24"/>
        </w:rPr>
        <w:br/>
        <w:t>Diagnoses are based on shape, contrast, and edges—not color. Grayscale helps highlight these features better than color images.</w:t>
      </w:r>
    </w:p>
    <w:p w14:paraId="6ED4EE94"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Takes Up Less Space and Power:</w:t>
      </w:r>
      <w:r w:rsidRPr="00E62904">
        <w:rPr>
          <w:rFonts w:ascii="Times New Roman" w:hAnsi="Times New Roman" w:cs="Times New Roman"/>
          <w:sz w:val="24"/>
          <w:szCs w:val="24"/>
        </w:rPr>
        <w:br/>
        <w:t>Grayscale images use only one data layer, while color images use three (red, green, blue). That means grayscale uses less memory and is faster to process.</w:t>
      </w:r>
    </w:p>
    <w:p w14:paraId="79D183F8"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Less Noise:</w:t>
      </w:r>
      <w:r w:rsidRPr="00E62904">
        <w:rPr>
          <w:rFonts w:ascii="Times New Roman" w:hAnsi="Times New Roman" w:cs="Times New Roman"/>
          <w:sz w:val="24"/>
          <w:szCs w:val="24"/>
        </w:rPr>
        <w:br/>
        <w:t>Fewer data layers mean less interference or unwanted "noise" in the image—this improves clarity, which is crucial in medical analysis.</w:t>
      </w:r>
    </w:p>
    <w:p w14:paraId="75C0C9FC"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Built for Grayscale:</w:t>
      </w:r>
      <w:r w:rsidRPr="00E62904">
        <w:rPr>
          <w:rFonts w:ascii="Times New Roman" w:hAnsi="Times New Roman" w:cs="Times New Roman"/>
          <w:sz w:val="24"/>
          <w:szCs w:val="24"/>
        </w:rPr>
        <w:br/>
        <w:t>Many medical tools and methods were originally made for grayscale. Doctors are trained to read them this way, and software is often designed around grayscale input.</w:t>
      </w:r>
    </w:p>
    <w:p w14:paraId="0011C35C" w14:textId="77777777" w:rsidR="00E62904" w:rsidRPr="00E62904" w:rsidRDefault="00E62904" w:rsidP="00E62904">
      <w:pPr>
        <w:numPr>
          <w:ilvl w:val="0"/>
          <w:numId w:val="39"/>
        </w:numPr>
        <w:rPr>
          <w:rFonts w:ascii="Times New Roman" w:hAnsi="Times New Roman" w:cs="Times New Roman"/>
          <w:sz w:val="24"/>
          <w:szCs w:val="24"/>
        </w:rPr>
      </w:pPr>
      <w:r w:rsidRPr="00E62904">
        <w:rPr>
          <w:rFonts w:ascii="Times New Roman" w:hAnsi="Times New Roman" w:cs="Times New Roman"/>
          <w:b/>
          <w:bCs/>
          <w:sz w:val="24"/>
          <w:szCs w:val="24"/>
        </w:rPr>
        <w:t>Helps Focus on Diagnosis:</w:t>
      </w:r>
      <w:r w:rsidRPr="00E62904">
        <w:rPr>
          <w:rFonts w:ascii="Times New Roman" w:hAnsi="Times New Roman" w:cs="Times New Roman"/>
          <w:sz w:val="24"/>
          <w:szCs w:val="24"/>
        </w:rPr>
        <w:br/>
        <w:t>The goal is to spot problems, not to add color. Grayscale keeps the focus on structures and patterns, which are key to finding diseases.</w:t>
      </w:r>
    </w:p>
    <w:p w14:paraId="448048CF"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What Happens When Grayscale Images Are Converted to Color (RGB):</w:t>
      </w:r>
    </w:p>
    <w:p w14:paraId="0876035F" w14:textId="77777777" w:rsidR="00E62904" w:rsidRPr="00E62904" w:rsidRDefault="00E62904" w:rsidP="00E62904">
      <w:pPr>
        <w:numPr>
          <w:ilvl w:val="0"/>
          <w:numId w:val="40"/>
        </w:numPr>
        <w:rPr>
          <w:rFonts w:ascii="Times New Roman" w:hAnsi="Times New Roman" w:cs="Times New Roman"/>
          <w:sz w:val="24"/>
          <w:szCs w:val="24"/>
        </w:rPr>
      </w:pPr>
      <w:r w:rsidRPr="00E62904">
        <w:rPr>
          <w:rFonts w:ascii="Times New Roman" w:hAnsi="Times New Roman" w:cs="Times New Roman"/>
          <w:sz w:val="24"/>
          <w:szCs w:val="24"/>
        </w:rPr>
        <w:t>RGB images have 3 channels; grayscale has only 1.</w:t>
      </w:r>
    </w:p>
    <w:p w14:paraId="326C1048" w14:textId="77777777" w:rsidR="00E62904" w:rsidRPr="00E62904" w:rsidRDefault="00E62904" w:rsidP="00E62904">
      <w:pPr>
        <w:numPr>
          <w:ilvl w:val="0"/>
          <w:numId w:val="40"/>
        </w:numPr>
        <w:rPr>
          <w:rFonts w:ascii="Times New Roman" w:hAnsi="Times New Roman" w:cs="Times New Roman"/>
          <w:sz w:val="24"/>
          <w:szCs w:val="24"/>
        </w:rPr>
      </w:pPr>
      <w:r w:rsidRPr="00E62904">
        <w:rPr>
          <w:rFonts w:ascii="Times New Roman" w:hAnsi="Times New Roman" w:cs="Times New Roman"/>
          <w:sz w:val="24"/>
          <w:szCs w:val="24"/>
        </w:rPr>
        <w:t xml:space="preserve">Converting a grayscale image to RGB just copies the same </w:t>
      </w:r>
      <w:proofErr w:type="spellStart"/>
      <w:r w:rsidRPr="00E62904">
        <w:rPr>
          <w:rFonts w:ascii="Times New Roman" w:hAnsi="Times New Roman" w:cs="Times New Roman"/>
          <w:sz w:val="24"/>
          <w:szCs w:val="24"/>
        </w:rPr>
        <w:t>gray</w:t>
      </w:r>
      <w:proofErr w:type="spellEnd"/>
      <w:r w:rsidRPr="00E62904">
        <w:rPr>
          <w:rFonts w:ascii="Times New Roman" w:hAnsi="Times New Roman" w:cs="Times New Roman"/>
          <w:sz w:val="24"/>
          <w:szCs w:val="24"/>
        </w:rPr>
        <w:t xml:space="preserve"> values into all </w:t>
      </w:r>
      <w:proofErr w:type="gramStart"/>
      <w:r w:rsidRPr="00E62904">
        <w:rPr>
          <w:rFonts w:ascii="Times New Roman" w:hAnsi="Times New Roman" w:cs="Times New Roman"/>
          <w:sz w:val="24"/>
          <w:szCs w:val="24"/>
        </w:rPr>
        <w:t>three color</w:t>
      </w:r>
      <w:proofErr w:type="gramEnd"/>
      <w:r w:rsidRPr="00E62904">
        <w:rPr>
          <w:rFonts w:ascii="Times New Roman" w:hAnsi="Times New Roman" w:cs="Times New Roman"/>
          <w:sz w:val="24"/>
          <w:szCs w:val="24"/>
        </w:rPr>
        <w:t xml:space="preserve"> channels.</w:t>
      </w:r>
    </w:p>
    <w:p w14:paraId="76B9598B" w14:textId="77777777" w:rsidR="00E62904" w:rsidRPr="00E62904" w:rsidRDefault="00E62904" w:rsidP="00E62904">
      <w:pPr>
        <w:numPr>
          <w:ilvl w:val="0"/>
          <w:numId w:val="40"/>
        </w:numPr>
        <w:rPr>
          <w:rFonts w:ascii="Times New Roman" w:hAnsi="Times New Roman" w:cs="Times New Roman"/>
          <w:sz w:val="24"/>
          <w:szCs w:val="24"/>
        </w:rPr>
      </w:pPr>
      <w:r w:rsidRPr="00E62904">
        <w:rPr>
          <w:rFonts w:ascii="Times New Roman" w:hAnsi="Times New Roman" w:cs="Times New Roman"/>
          <w:sz w:val="24"/>
          <w:szCs w:val="24"/>
        </w:rPr>
        <w:t>This increases file size without adding any useful information.</w:t>
      </w:r>
    </w:p>
    <w:p w14:paraId="3FAD1CF6" w14:textId="77777777" w:rsidR="00E62904" w:rsidRPr="00E62904" w:rsidRDefault="00E62904" w:rsidP="00E62904">
      <w:pPr>
        <w:numPr>
          <w:ilvl w:val="0"/>
          <w:numId w:val="40"/>
        </w:numPr>
        <w:rPr>
          <w:rFonts w:ascii="Times New Roman" w:hAnsi="Times New Roman" w:cs="Times New Roman"/>
          <w:sz w:val="24"/>
          <w:szCs w:val="24"/>
        </w:rPr>
      </w:pPr>
      <w:r w:rsidRPr="00E62904">
        <w:rPr>
          <w:rFonts w:ascii="Times New Roman" w:hAnsi="Times New Roman" w:cs="Times New Roman"/>
          <w:sz w:val="24"/>
          <w:szCs w:val="24"/>
        </w:rPr>
        <w:t>However, some pre-trained models (like VGG16 or ResNet) require RGB input, so conversion is sometimes needed to make images compatible with these models.</w:t>
      </w:r>
    </w:p>
    <w:p w14:paraId="6F3CDFC2"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Why CNN Filters Are Usually Odd-Sized (like 3x3, 5x5):</w:t>
      </w:r>
    </w:p>
    <w:p w14:paraId="0D60FFE1" w14:textId="77777777" w:rsidR="00E62904" w:rsidRPr="00E62904" w:rsidRDefault="00E62904" w:rsidP="00E62904">
      <w:pPr>
        <w:numPr>
          <w:ilvl w:val="0"/>
          <w:numId w:val="41"/>
        </w:numPr>
        <w:rPr>
          <w:rFonts w:ascii="Times New Roman" w:hAnsi="Times New Roman" w:cs="Times New Roman"/>
          <w:sz w:val="24"/>
          <w:szCs w:val="24"/>
        </w:rPr>
      </w:pPr>
      <w:r w:rsidRPr="00E62904">
        <w:rPr>
          <w:rFonts w:ascii="Times New Roman" w:hAnsi="Times New Roman" w:cs="Times New Roman"/>
          <w:b/>
          <w:bCs/>
          <w:sz w:val="24"/>
          <w:szCs w:val="24"/>
        </w:rPr>
        <w:t xml:space="preserve">Focus on the </w:t>
      </w:r>
      <w:proofErr w:type="spellStart"/>
      <w:r w:rsidRPr="00E62904">
        <w:rPr>
          <w:rFonts w:ascii="Times New Roman" w:hAnsi="Times New Roman" w:cs="Times New Roman"/>
          <w:b/>
          <w:bCs/>
          <w:sz w:val="24"/>
          <w:szCs w:val="24"/>
        </w:rPr>
        <w:t>Center</w:t>
      </w:r>
      <w:proofErr w:type="spellEnd"/>
      <w:r w:rsidRPr="00E62904">
        <w:rPr>
          <w:rFonts w:ascii="Times New Roman" w:hAnsi="Times New Roman" w:cs="Times New Roman"/>
          <w:b/>
          <w:bCs/>
          <w:sz w:val="24"/>
          <w:szCs w:val="24"/>
        </w:rPr>
        <w:t>:</w:t>
      </w:r>
      <w:r w:rsidRPr="00E62904">
        <w:rPr>
          <w:rFonts w:ascii="Times New Roman" w:hAnsi="Times New Roman" w:cs="Times New Roman"/>
          <w:sz w:val="24"/>
          <w:szCs w:val="24"/>
        </w:rPr>
        <w:br/>
        <w:t xml:space="preserve">Odd-sized filters have a </w:t>
      </w:r>
      <w:proofErr w:type="spellStart"/>
      <w:r w:rsidRPr="00E62904">
        <w:rPr>
          <w:rFonts w:ascii="Times New Roman" w:hAnsi="Times New Roman" w:cs="Times New Roman"/>
          <w:sz w:val="24"/>
          <w:szCs w:val="24"/>
        </w:rPr>
        <w:t>center</w:t>
      </w:r>
      <w:proofErr w:type="spellEnd"/>
      <w:r w:rsidRPr="00E62904">
        <w:rPr>
          <w:rFonts w:ascii="Times New Roman" w:hAnsi="Times New Roman" w:cs="Times New Roman"/>
          <w:sz w:val="24"/>
          <w:szCs w:val="24"/>
        </w:rPr>
        <w:t xml:space="preserve"> pixel, which makes it easier to detect features like edges right in the middle of the image patch.</w:t>
      </w:r>
    </w:p>
    <w:p w14:paraId="5D450B84" w14:textId="77777777" w:rsidR="00E62904" w:rsidRPr="00E62904" w:rsidRDefault="00E62904" w:rsidP="00E62904">
      <w:pPr>
        <w:numPr>
          <w:ilvl w:val="0"/>
          <w:numId w:val="41"/>
        </w:numPr>
        <w:rPr>
          <w:rFonts w:ascii="Times New Roman" w:hAnsi="Times New Roman" w:cs="Times New Roman"/>
          <w:sz w:val="24"/>
          <w:szCs w:val="24"/>
        </w:rPr>
      </w:pPr>
      <w:r w:rsidRPr="00E62904">
        <w:rPr>
          <w:rFonts w:ascii="Times New Roman" w:hAnsi="Times New Roman" w:cs="Times New Roman"/>
          <w:b/>
          <w:bCs/>
          <w:sz w:val="24"/>
          <w:szCs w:val="24"/>
        </w:rPr>
        <w:lastRenderedPageBreak/>
        <w:t>Padding Is Simpler:</w:t>
      </w:r>
      <w:r w:rsidRPr="00E62904">
        <w:rPr>
          <w:rFonts w:ascii="Times New Roman" w:hAnsi="Times New Roman" w:cs="Times New Roman"/>
          <w:sz w:val="24"/>
          <w:szCs w:val="24"/>
        </w:rPr>
        <w:br/>
        <w:t>With odd sizes, you can pad the image evenly (e.g., 1 pixel all around for a 3x3 filter), keeping output image size the same.</w:t>
      </w:r>
    </w:p>
    <w:p w14:paraId="3CD7AA4F" w14:textId="77777777" w:rsidR="00E62904" w:rsidRPr="00E62904" w:rsidRDefault="00E62904" w:rsidP="00E62904">
      <w:pPr>
        <w:numPr>
          <w:ilvl w:val="0"/>
          <w:numId w:val="41"/>
        </w:numPr>
        <w:rPr>
          <w:rFonts w:ascii="Times New Roman" w:hAnsi="Times New Roman" w:cs="Times New Roman"/>
          <w:sz w:val="24"/>
          <w:szCs w:val="24"/>
        </w:rPr>
      </w:pPr>
      <w:r w:rsidRPr="00E62904">
        <w:rPr>
          <w:rFonts w:ascii="Times New Roman" w:hAnsi="Times New Roman" w:cs="Times New Roman"/>
          <w:b/>
          <w:bCs/>
          <w:sz w:val="24"/>
          <w:szCs w:val="24"/>
        </w:rPr>
        <w:t>Better for Feature Detection:</w:t>
      </w:r>
      <w:r w:rsidRPr="00E62904">
        <w:rPr>
          <w:rFonts w:ascii="Times New Roman" w:hAnsi="Times New Roman" w:cs="Times New Roman"/>
          <w:sz w:val="24"/>
          <w:szCs w:val="24"/>
        </w:rPr>
        <w:br/>
        <w:t>Small odd-sized filters (like 3x3) are great for spotting patterns like edges and textures. Multiple layers of these filters help detect complex features.</w:t>
      </w:r>
    </w:p>
    <w:p w14:paraId="38AD6CFF" w14:textId="77777777" w:rsidR="00E62904" w:rsidRPr="00E62904" w:rsidRDefault="00E62904" w:rsidP="00E62904">
      <w:pPr>
        <w:numPr>
          <w:ilvl w:val="0"/>
          <w:numId w:val="41"/>
        </w:numPr>
        <w:rPr>
          <w:rFonts w:ascii="Times New Roman" w:hAnsi="Times New Roman" w:cs="Times New Roman"/>
          <w:sz w:val="24"/>
          <w:szCs w:val="24"/>
        </w:rPr>
      </w:pPr>
      <w:r w:rsidRPr="00E62904">
        <w:rPr>
          <w:rFonts w:ascii="Times New Roman" w:hAnsi="Times New Roman" w:cs="Times New Roman"/>
          <w:b/>
          <w:bCs/>
          <w:sz w:val="24"/>
          <w:szCs w:val="24"/>
        </w:rPr>
        <w:t>Balanced View:</w:t>
      </w:r>
      <w:r w:rsidRPr="00E62904">
        <w:rPr>
          <w:rFonts w:ascii="Times New Roman" w:hAnsi="Times New Roman" w:cs="Times New Roman"/>
          <w:sz w:val="24"/>
          <w:szCs w:val="24"/>
        </w:rPr>
        <w:br/>
        <w:t xml:space="preserve">Odd sizes look at an equal number of pixels around the </w:t>
      </w:r>
      <w:proofErr w:type="spellStart"/>
      <w:r w:rsidRPr="00E62904">
        <w:rPr>
          <w:rFonts w:ascii="Times New Roman" w:hAnsi="Times New Roman" w:cs="Times New Roman"/>
          <w:sz w:val="24"/>
          <w:szCs w:val="24"/>
        </w:rPr>
        <w:t>center</w:t>
      </w:r>
      <w:proofErr w:type="spellEnd"/>
      <w:r w:rsidRPr="00E62904">
        <w:rPr>
          <w:rFonts w:ascii="Times New Roman" w:hAnsi="Times New Roman" w:cs="Times New Roman"/>
          <w:sz w:val="24"/>
          <w:szCs w:val="24"/>
        </w:rPr>
        <w:t>, ensuring the filter isn’t biased toward one side.</w:t>
      </w:r>
    </w:p>
    <w:p w14:paraId="703B335F" w14:textId="77777777" w:rsidR="00E62904" w:rsidRPr="00E62904" w:rsidRDefault="00E62904" w:rsidP="00E62904">
      <w:pPr>
        <w:numPr>
          <w:ilvl w:val="0"/>
          <w:numId w:val="41"/>
        </w:numPr>
        <w:rPr>
          <w:rFonts w:ascii="Times New Roman" w:hAnsi="Times New Roman" w:cs="Times New Roman"/>
          <w:sz w:val="24"/>
          <w:szCs w:val="24"/>
        </w:rPr>
      </w:pPr>
      <w:r w:rsidRPr="00E62904">
        <w:rPr>
          <w:rFonts w:ascii="Times New Roman" w:hAnsi="Times New Roman" w:cs="Times New Roman"/>
          <w:b/>
          <w:bCs/>
          <w:sz w:val="24"/>
          <w:szCs w:val="24"/>
        </w:rPr>
        <w:t>Cleaner Math:</w:t>
      </w:r>
      <w:r w:rsidRPr="00E62904">
        <w:rPr>
          <w:rFonts w:ascii="Times New Roman" w:hAnsi="Times New Roman" w:cs="Times New Roman"/>
          <w:sz w:val="24"/>
          <w:szCs w:val="24"/>
        </w:rPr>
        <w:br/>
        <w:t>Calculations are easier and more consistent with odd sizes, especially near the image borders.</w:t>
      </w:r>
    </w:p>
    <w:p w14:paraId="2A2EC151"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What It Means to Have 64 Filters in a CNN Layer:</w:t>
      </w:r>
    </w:p>
    <w:p w14:paraId="5EBB195D" w14:textId="77777777" w:rsidR="00E62904" w:rsidRPr="00E62904" w:rsidRDefault="00E62904" w:rsidP="00E62904">
      <w:pPr>
        <w:numPr>
          <w:ilvl w:val="0"/>
          <w:numId w:val="42"/>
        </w:numPr>
        <w:rPr>
          <w:rFonts w:ascii="Times New Roman" w:hAnsi="Times New Roman" w:cs="Times New Roman"/>
          <w:sz w:val="24"/>
          <w:szCs w:val="24"/>
        </w:rPr>
      </w:pPr>
      <w:r w:rsidRPr="00E62904">
        <w:rPr>
          <w:rFonts w:ascii="Times New Roman" w:hAnsi="Times New Roman" w:cs="Times New Roman"/>
          <w:b/>
          <w:bCs/>
          <w:sz w:val="24"/>
          <w:szCs w:val="24"/>
        </w:rPr>
        <w:t>Each Filter Learns Something Different:</w:t>
      </w:r>
      <w:r w:rsidRPr="00E62904">
        <w:rPr>
          <w:rFonts w:ascii="Times New Roman" w:hAnsi="Times New Roman" w:cs="Times New Roman"/>
          <w:sz w:val="24"/>
          <w:szCs w:val="24"/>
        </w:rPr>
        <w:br/>
        <w:t>You have 64 different filters (e.g., 3x3). Each one tries to learn something unique—like detecting edges, patterns, or shapes in the image.</w:t>
      </w:r>
    </w:p>
    <w:p w14:paraId="4AC8F5ED" w14:textId="77777777" w:rsidR="00E62904" w:rsidRPr="00E62904" w:rsidRDefault="00E62904" w:rsidP="00E62904">
      <w:pPr>
        <w:numPr>
          <w:ilvl w:val="0"/>
          <w:numId w:val="42"/>
        </w:numPr>
        <w:rPr>
          <w:rFonts w:ascii="Times New Roman" w:hAnsi="Times New Roman" w:cs="Times New Roman"/>
          <w:sz w:val="24"/>
          <w:szCs w:val="24"/>
        </w:rPr>
      </w:pPr>
      <w:r w:rsidRPr="00E62904">
        <w:rPr>
          <w:rFonts w:ascii="Times New Roman" w:hAnsi="Times New Roman" w:cs="Times New Roman"/>
          <w:b/>
          <w:bCs/>
          <w:sz w:val="24"/>
          <w:szCs w:val="24"/>
        </w:rPr>
        <w:t>Filters Start Random:</w:t>
      </w:r>
      <w:r w:rsidRPr="00E62904">
        <w:rPr>
          <w:rFonts w:ascii="Times New Roman" w:hAnsi="Times New Roman" w:cs="Times New Roman"/>
          <w:sz w:val="24"/>
          <w:szCs w:val="24"/>
        </w:rPr>
        <w:br/>
        <w:t>At first, filters are just random numbers. As the model trains, it adjusts these filters to better recognize useful features through a process called backpropagation.</w:t>
      </w:r>
    </w:p>
    <w:p w14:paraId="1A8F6994" w14:textId="77777777" w:rsidR="00E62904" w:rsidRPr="00E62904" w:rsidRDefault="00E62904" w:rsidP="00E62904">
      <w:pPr>
        <w:numPr>
          <w:ilvl w:val="0"/>
          <w:numId w:val="42"/>
        </w:numPr>
        <w:rPr>
          <w:rFonts w:ascii="Times New Roman" w:hAnsi="Times New Roman" w:cs="Times New Roman"/>
          <w:sz w:val="24"/>
          <w:szCs w:val="24"/>
        </w:rPr>
      </w:pPr>
      <w:r w:rsidRPr="00E62904">
        <w:rPr>
          <w:rFonts w:ascii="Times New Roman" w:hAnsi="Times New Roman" w:cs="Times New Roman"/>
          <w:b/>
          <w:bCs/>
          <w:sz w:val="24"/>
          <w:szCs w:val="24"/>
        </w:rPr>
        <w:t>The Data Teaches the Filters:</w:t>
      </w:r>
      <w:r w:rsidRPr="00E62904">
        <w:rPr>
          <w:rFonts w:ascii="Times New Roman" w:hAnsi="Times New Roman" w:cs="Times New Roman"/>
          <w:sz w:val="24"/>
          <w:szCs w:val="24"/>
        </w:rPr>
        <w:br/>
        <w:t>You don’t tell the filters what to learn. They learn automatically from the training data, based on what helps the model make better predictions.</w:t>
      </w:r>
    </w:p>
    <w:p w14:paraId="0AD21C80" w14:textId="77777777" w:rsidR="00E62904" w:rsidRPr="00E62904" w:rsidRDefault="00E62904" w:rsidP="00E62904">
      <w:pPr>
        <w:numPr>
          <w:ilvl w:val="0"/>
          <w:numId w:val="42"/>
        </w:numPr>
        <w:rPr>
          <w:rFonts w:ascii="Times New Roman" w:hAnsi="Times New Roman" w:cs="Times New Roman"/>
          <w:sz w:val="24"/>
          <w:szCs w:val="24"/>
        </w:rPr>
      </w:pPr>
      <w:r w:rsidRPr="00E62904">
        <w:rPr>
          <w:rFonts w:ascii="Times New Roman" w:hAnsi="Times New Roman" w:cs="Times New Roman"/>
          <w:b/>
          <w:bCs/>
          <w:sz w:val="24"/>
          <w:szCs w:val="24"/>
        </w:rPr>
        <w:t>Each Filter Creates a Feature Map:</w:t>
      </w:r>
      <w:r w:rsidRPr="00E62904">
        <w:rPr>
          <w:rFonts w:ascii="Times New Roman" w:hAnsi="Times New Roman" w:cs="Times New Roman"/>
          <w:sz w:val="24"/>
          <w:szCs w:val="24"/>
        </w:rPr>
        <w:br/>
        <w:t>After processing, each filter produces a separate “view” (feature map) of the input. These are stacked and passed to the next layer to learn even more complex features.</w:t>
      </w:r>
    </w:p>
    <w:p w14:paraId="399C03C9" w14:textId="77777777" w:rsidR="00E62904" w:rsidRPr="00E62904" w:rsidRDefault="00E62904" w:rsidP="00E62904">
      <w:pPr>
        <w:jc w:val="center"/>
        <w:rPr>
          <w:rFonts w:ascii="Times New Roman" w:hAnsi="Times New Roman" w:cs="Times New Roman"/>
          <w:sz w:val="24"/>
          <w:szCs w:val="24"/>
        </w:rPr>
      </w:pPr>
      <w:r w:rsidRPr="00E62904">
        <w:rPr>
          <w:rFonts w:ascii="Times New Roman" w:hAnsi="Times New Roman" w:cs="Times New Roman"/>
          <w:noProof/>
          <w:kern w:val="0"/>
          <w:sz w:val="24"/>
          <w:szCs w:val="24"/>
          <w:lang w:eastAsia="en-IN"/>
        </w:rPr>
        <w:drawing>
          <wp:inline distT="0" distB="0" distL="0" distR="0" wp14:anchorId="5DA835E8" wp14:editId="1928E39F">
            <wp:extent cx="5501590" cy="2717652"/>
            <wp:effectExtent l="0" t="0" r="4445" b="6985"/>
            <wp:docPr id="223778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6543" cy="2734918"/>
                    </a:xfrm>
                    <a:prstGeom prst="rect">
                      <a:avLst/>
                    </a:prstGeom>
                    <a:noFill/>
                    <a:ln>
                      <a:noFill/>
                    </a:ln>
                  </pic:spPr>
                </pic:pic>
              </a:graphicData>
            </a:graphic>
          </wp:inline>
        </w:drawing>
      </w:r>
    </w:p>
    <w:p w14:paraId="314A1315" w14:textId="77777777" w:rsidR="00E62904" w:rsidRPr="00E62904" w:rsidRDefault="00E62904" w:rsidP="00E62904">
      <w:pPr>
        <w:jc w:val="center"/>
        <w:rPr>
          <w:rFonts w:ascii="Times New Roman" w:hAnsi="Times New Roman" w:cs="Times New Roman"/>
          <w:sz w:val="24"/>
          <w:szCs w:val="24"/>
        </w:rPr>
      </w:pPr>
      <w:r w:rsidRPr="00E62904">
        <w:rPr>
          <w:rFonts w:ascii="Times New Roman" w:eastAsia="Times New Roman" w:hAnsi="Times New Roman" w:cs="Times New Roman"/>
          <w:noProof/>
          <w:kern w:val="0"/>
          <w:sz w:val="24"/>
          <w:szCs w:val="24"/>
          <w:lang w:eastAsia="en-IN"/>
          <w14:ligatures w14:val="none"/>
        </w:rPr>
        <w:lastRenderedPageBreak/>
        <w:drawing>
          <wp:inline distT="0" distB="0" distL="0" distR="0" wp14:anchorId="50B1092D" wp14:editId="32B9E8F4">
            <wp:extent cx="5731510" cy="3815715"/>
            <wp:effectExtent l="0" t="0" r="2540" b="0"/>
            <wp:docPr id="1401286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5715"/>
                    </a:xfrm>
                    <a:prstGeom prst="rect">
                      <a:avLst/>
                    </a:prstGeom>
                    <a:noFill/>
                    <a:ln>
                      <a:noFill/>
                    </a:ln>
                  </pic:spPr>
                </pic:pic>
              </a:graphicData>
            </a:graphic>
          </wp:inline>
        </w:drawing>
      </w:r>
    </w:p>
    <w:p w14:paraId="01CAD709" w14:textId="77777777" w:rsidR="00E62904" w:rsidRPr="00E62904" w:rsidRDefault="00E62904" w:rsidP="00E62904">
      <w:pPr>
        <w:rPr>
          <w:rFonts w:ascii="Times New Roman" w:hAnsi="Times New Roman" w:cs="Times New Roman"/>
          <w:b/>
          <w:bCs/>
          <w:sz w:val="24"/>
          <w:szCs w:val="24"/>
        </w:rPr>
      </w:pPr>
    </w:p>
    <w:p w14:paraId="354C562E"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Classification</w:t>
      </w:r>
    </w:p>
    <w:p w14:paraId="4C92F7D4"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t>Definition</w:t>
      </w:r>
      <w:r w:rsidRPr="00E62904">
        <w:rPr>
          <w:rFonts w:ascii="Times New Roman" w:hAnsi="Times New Roman" w:cs="Times New Roman"/>
          <w:sz w:val="24"/>
          <w:szCs w:val="24"/>
        </w:rPr>
        <w:t>: Classification is a supervised machine learning task where a model predicts a discrete label or category for a given input based on labeled training data.</w:t>
      </w:r>
    </w:p>
    <w:p w14:paraId="3D3A670B"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t>Types</w:t>
      </w:r>
      <w:r w:rsidRPr="00E62904">
        <w:rPr>
          <w:rFonts w:ascii="Times New Roman" w:hAnsi="Times New Roman" w:cs="Times New Roman"/>
          <w:sz w:val="24"/>
          <w:szCs w:val="24"/>
        </w:rPr>
        <w:t>:</w:t>
      </w:r>
    </w:p>
    <w:p w14:paraId="048FE179" w14:textId="77777777" w:rsidR="00E62904" w:rsidRPr="00E62904" w:rsidRDefault="00E62904" w:rsidP="00E62904">
      <w:pPr>
        <w:numPr>
          <w:ilvl w:val="0"/>
          <w:numId w:val="43"/>
        </w:numPr>
        <w:rPr>
          <w:rFonts w:ascii="Times New Roman" w:hAnsi="Times New Roman" w:cs="Times New Roman"/>
          <w:sz w:val="24"/>
          <w:szCs w:val="24"/>
        </w:rPr>
      </w:pPr>
      <w:r w:rsidRPr="00E62904">
        <w:rPr>
          <w:rFonts w:ascii="Times New Roman" w:hAnsi="Times New Roman" w:cs="Times New Roman"/>
          <w:b/>
          <w:bCs/>
          <w:sz w:val="24"/>
          <w:szCs w:val="24"/>
        </w:rPr>
        <w:t>Binary Classification</w:t>
      </w:r>
      <w:r w:rsidRPr="00E62904">
        <w:rPr>
          <w:rFonts w:ascii="Times New Roman" w:hAnsi="Times New Roman" w:cs="Times New Roman"/>
          <w:sz w:val="24"/>
          <w:szCs w:val="24"/>
        </w:rPr>
        <w:t>: Predicts one of two classes (e.g., spam vs. not spam, true vs. false).</w:t>
      </w:r>
    </w:p>
    <w:p w14:paraId="1EC99595" w14:textId="77777777" w:rsidR="00E62904" w:rsidRPr="00E62904" w:rsidRDefault="00E62904" w:rsidP="00E62904">
      <w:pPr>
        <w:numPr>
          <w:ilvl w:val="0"/>
          <w:numId w:val="43"/>
        </w:numPr>
        <w:rPr>
          <w:rFonts w:ascii="Times New Roman" w:hAnsi="Times New Roman" w:cs="Times New Roman"/>
          <w:sz w:val="24"/>
          <w:szCs w:val="24"/>
        </w:rPr>
      </w:pPr>
      <w:r w:rsidRPr="00E62904">
        <w:rPr>
          <w:rFonts w:ascii="Times New Roman" w:hAnsi="Times New Roman" w:cs="Times New Roman"/>
          <w:b/>
          <w:bCs/>
          <w:sz w:val="24"/>
          <w:szCs w:val="24"/>
        </w:rPr>
        <w:t>Multi-Class Classification</w:t>
      </w:r>
      <w:r w:rsidRPr="00E62904">
        <w:rPr>
          <w:rFonts w:ascii="Times New Roman" w:hAnsi="Times New Roman" w:cs="Times New Roman"/>
          <w:sz w:val="24"/>
          <w:szCs w:val="24"/>
        </w:rPr>
        <w:t>: Predicts one of multiple classes (e.g., classifying images as cat, dog, or bird).</w:t>
      </w:r>
    </w:p>
    <w:p w14:paraId="367C3891" w14:textId="77777777" w:rsidR="00E62904" w:rsidRPr="00E62904" w:rsidRDefault="00E62904" w:rsidP="00E62904">
      <w:pPr>
        <w:numPr>
          <w:ilvl w:val="0"/>
          <w:numId w:val="43"/>
        </w:numPr>
        <w:rPr>
          <w:rFonts w:ascii="Times New Roman" w:hAnsi="Times New Roman" w:cs="Times New Roman"/>
          <w:sz w:val="24"/>
          <w:szCs w:val="24"/>
        </w:rPr>
      </w:pPr>
      <w:r w:rsidRPr="00E62904">
        <w:rPr>
          <w:rFonts w:ascii="Times New Roman" w:hAnsi="Times New Roman" w:cs="Times New Roman"/>
          <w:b/>
          <w:bCs/>
          <w:sz w:val="24"/>
          <w:szCs w:val="24"/>
        </w:rPr>
        <w:t>Multi-Label Classification</w:t>
      </w:r>
      <w:r w:rsidRPr="00E62904">
        <w:rPr>
          <w:rFonts w:ascii="Times New Roman" w:hAnsi="Times New Roman" w:cs="Times New Roman"/>
          <w:sz w:val="24"/>
          <w:szCs w:val="24"/>
        </w:rPr>
        <w:t>: Assigns multiple labels to a single input (e.g., tagging a movie with genres like comedy and drama).</w:t>
      </w:r>
    </w:p>
    <w:p w14:paraId="5692D86F" w14:textId="77777777" w:rsidR="00E62904" w:rsidRPr="00E62904" w:rsidRDefault="00E62904" w:rsidP="00E62904">
      <w:pPr>
        <w:numPr>
          <w:ilvl w:val="0"/>
          <w:numId w:val="43"/>
        </w:numPr>
        <w:rPr>
          <w:rFonts w:ascii="Times New Roman" w:hAnsi="Times New Roman" w:cs="Times New Roman"/>
          <w:sz w:val="24"/>
          <w:szCs w:val="24"/>
        </w:rPr>
      </w:pPr>
      <w:r w:rsidRPr="00E62904">
        <w:rPr>
          <w:rFonts w:ascii="Times New Roman" w:hAnsi="Times New Roman" w:cs="Times New Roman"/>
          <w:b/>
          <w:bCs/>
          <w:sz w:val="24"/>
          <w:szCs w:val="24"/>
        </w:rPr>
        <w:t>Imbalanced Classification</w:t>
      </w:r>
      <w:r w:rsidRPr="00E62904">
        <w:rPr>
          <w:rFonts w:ascii="Times New Roman" w:hAnsi="Times New Roman" w:cs="Times New Roman"/>
          <w:sz w:val="24"/>
          <w:szCs w:val="24"/>
        </w:rPr>
        <w:t>: Deals with datasets where some classes are underrepresented (e.g., fraud detection).</w:t>
      </w:r>
    </w:p>
    <w:p w14:paraId="5A85F848"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t>Examples</w:t>
      </w:r>
      <w:r w:rsidRPr="00E62904">
        <w:rPr>
          <w:rFonts w:ascii="Times New Roman" w:hAnsi="Times New Roman" w:cs="Times New Roman"/>
          <w:sz w:val="24"/>
          <w:szCs w:val="24"/>
        </w:rPr>
        <w:t>:</w:t>
      </w:r>
    </w:p>
    <w:p w14:paraId="6092D9D1" w14:textId="77777777" w:rsidR="00E62904" w:rsidRPr="00E62904" w:rsidRDefault="00E62904" w:rsidP="00E62904">
      <w:pPr>
        <w:numPr>
          <w:ilvl w:val="0"/>
          <w:numId w:val="44"/>
        </w:numPr>
        <w:rPr>
          <w:rFonts w:ascii="Times New Roman" w:hAnsi="Times New Roman" w:cs="Times New Roman"/>
          <w:sz w:val="24"/>
          <w:szCs w:val="24"/>
        </w:rPr>
      </w:pPr>
      <w:r w:rsidRPr="00E62904">
        <w:rPr>
          <w:rFonts w:ascii="Times New Roman" w:hAnsi="Times New Roman" w:cs="Times New Roman"/>
          <w:sz w:val="24"/>
          <w:szCs w:val="24"/>
        </w:rPr>
        <w:t>Email spam detection (binary).</w:t>
      </w:r>
    </w:p>
    <w:p w14:paraId="7CBB03D5" w14:textId="77777777" w:rsidR="00E62904" w:rsidRPr="00E62904" w:rsidRDefault="00E62904" w:rsidP="00E62904">
      <w:pPr>
        <w:numPr>
          <w:ilvl w:val="0"/>
          <w:numId w:val="44"/>
        </w:numPr>
        <w:rPr>
          <w:rFonts w:ascii="Times New Roman" w:hAnsi="Times New Roman" w:cs="Times New Roman"/>
          <w:sz w:val="24"/>
          <w:szCs w:val="24"/>
        </w:rPr>
      </w:pPr>
      <w:r w:rsidRPr="00E62904">
        <w:rPr>
          <w:rFonts w:ascii="Times New Roman" w:hAnsi="Times New Roman" w:cs="Times New Roman"/>
          <w:sz w:val="24"/>
          <w:szCs w:val="24"/>
        </w:rPr>
        <w:t>Handwritten digit recognition (multi-class).</w:t>
      </w:r>
    </w:p>
    <w:p w14:paraId="2D8F0B93" w14:textId="77777777" w:rsidR="00E62904" w:rsidRPr="00E62904" w:rsidRDefault="00E62904" w:rsidP="00E62904">
      <w:pPr>
        <w:numPr>
          <w:ilvl w:val="0"/>
          <w:numId w:val="44"/>
        </w:numPr>
        <w:rPr>
          <w:rFonts w:ascii="Times New Roman" w:hAnsi="Times New Roman" w:cs="Times New Roman"/>
          <w:sz w:val="24"/>
          <w:szCs w:val="24"/>
        </w:rPr>
      </w:pPr>
      <w:r w:rsidRPr="00E62904">
        <w:rPr>
          <w:rFonts w:ascii="Times New Roman" w:hAnsi="Times New Roman" w:cs="Times New Roman"/>
          <w:sz w:val="24"/>
          <w:szCs w:val="24"/>
        </w:rPr>
        <w:t>Sentiment analysis (positive, negative, neutral).</w:t>
      </w:r>
    </w:p>
    <w:p w14:paraId="63BBD05B"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Segmentation</w:t>
      </w:r>
    </w:p>
    <w:p w14:paraId="3735179D"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lastRenderedPageBreak/>
        <w:t>Definition</w:t>
      </w:r>
      <w:r w:rsidRPr="00E62904">
        <w:rPr>
          <w:rFonts w:ascii="Times New Roman" w:hAnsi="Times New Roman" w:cs="Times New Roman"/>
          <w:sz w:val="24"/>
          <w:szCs w:val="24"/>
        </w:rPr>
        <w:t xml:space="preserve">: Segmentation typically refers to dividing data into meaningful groups or regions. In machine learning, it’s often associated with </w:t>
      </w:r>
      <w:r w:rsidRPr="00E62904">
        <w:rPr>
          <w:rFonts w:ascii="Times New Roman" w:hAnsi="Times New Roman" w:cs="Times New Roman"/>
          <w:b/>
          <w:bCs/>
          <w:sz w:val="24"/>
          <w:szCs w:val="24"/>
        </w:rPr>
        <w:t>image segmentation</w:t>
      </w:r>
      <w:r w:rsidRPr="00E62904">
        <w:rPr>
          <w:rFonts w:ascii="Times New Roman" w:hAnsi="Times New Roman" w:cs="Times New Roman"/>
          <w:sz w:val="24"/>
          <w:szCs w:val="24"/>
        </w:rPr>
        <w:t xml:space="preserve"> (dividing an image into regions) or </w:t>
      </w:r>
      <w:r w:rsidRPr="00E62904">
        <w:rPr>
          <w:rFonts w:ascii="Times New Roman" w:hAnsi="Times New Roman" w:cs="Times New Roman"/>
          <w:b/>
          <w:bCs/>
          <w:sz w:val="24"/>
          <w:szCs w:val="24"/>
        </w:rPr>
        <w:t>data segmentation</w:t>
      </w:r>
      <w:r w:rsidRPr="00E62904">
        <w:rPr>
          <w:rFonts w:ascii="Times New Roman" w:hAnsi="Times New Roman" w:cs="Times New Roman"/>
          <w:sz w:val="24"/>
          <w:szCs w:val="24"/>
        </w:rPr>
        <w:t xml:space="preserve"> (clustering or grouping data points).</w:t>
      </w:r>
    </w:p>
    <w:p w14:paraId="0AD7B2BD"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t>Types</w:t>
      </w:r>
      <w:r w:rsidRPr="00E62904">
        <w:rPr>
          <w:rFonts w:ascii="Times New Roman" w:hAnsi="Times New Roman" w:cs="Times New Roman"/>
          <w:sz w:val="24"/>
          <w:szCs w:val="24"/>
        </w:rPr>
        <w:t>:</w:t>
      </w:r>
    </w:p>
    <w:p w14:paraId="0FF0A1D4" w14:textId="77777777" w:rsidR="00E62904" w:rsidRPr="00E62904" w:rsidRDefault="00E62904" w:rsidP="00E62904">
      <w:pPr>
        <w:numPr>
          <w:ilvl w:val="0"/>
          <w:numId w:val="45"/>
        </w:numPr>
        <w:rPr>
          <w:rFonts w:ascii="Times New Roman" w:hAnsi="Times New Roman" w:cs="Times New Roman"/>
          <w:sz w:val="24"/>
          <w:szCs w:val="24"/>
        </w:rPr>
      </w:pPr>
      <w:r w:rsidRPr="00E62904">
        <w:rPr>
          <w:rFonts w:ascii="Times New Roman" w:hAnsi="Times New Roman" w:cs="Times New Roman"/>
          <w:b/>
          <w:bCs/>
          <w:sz w:val="24"/>
          <w:szCs w:val="24"/>
        </w:rPr>
        <w:t>Image Segmentation</w:t>
      </w:r>
      <w:r w:rsidRPr="00E62904">
        <w:rPr>
          <w:rFonts w:ascii="Times New Roman" w:hAnsi="Times New Roman" w:cs="Times New Roman"/>
          <w:sz w:val="24"/>
          <w:szCs w:val="24"/>
        </w:rPr>
        <w:t xml:space="preserve">: </w:t>
      </w:r>
    </w:p>
    <w:p w14:paraId="1D7CF917"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Semantic Segmentation</w:t>
      </w:r>
      <w:r w:rsidRPr="00E62904">
        <w:rPr>
          <w:rFonts w:ascii="Times New Roman" w:hAnsi="Times New Roman" w:cs="Times New Roman"/>
          <w:sz w:val="24"/>
          <w:szCs w:val="24"/>
        </w:rPr>
        <w:t xml:space="preserve">: Assigns a class label to each pixel in an image (e.g., </w:t>
      </w:r>
      <w:proofErr w:type="spellStart"/>
      <w:r w:rsidRPr="00E62904">
        <w:rPr>
          <w:rFonts w:ascii="Times New Roman" w:hAnsi="Times New Roman" w:cs="Times New Roman"/>
          <w:sz w:val="24"/>
          <w:szCs w:val="24"/>
        </w:rPr>
        <w:t>labeling</w:t>
      </w:r>
      <w:proofErr w:type="spellEnd"/>
      <w:r w:rsidRPr="00E62904">
        <w:rPr>
          <w:rFonts w:ascii="Times New Roman" w:hAnsi="Times New Roman" w:cs="Times New Roman"/>
          <w:sz w:val="24"/>
          <w:szCs w:val="24"/>
        </w:rPr>
        <w:t xml:space="preserve"> pixels as "car" or "road").</w:t>
      </w:r>
    </w:p>
    <w:p w14:paraId="5E6CAE3C"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Instance Segmentation</w:t>
      </w:r>
      <w:r w:rsidRPr="00E62904">
        <w:rPr>
          <w:rFonts w:ascii="Times New Roman" w:hAnsi="Times New Roman" w:cs="Times New Roman"/>
          <w:sz w:val="24"/>
          <w:szCs w:val="24"/>
        </w:rPr>
        <w:t>: Identifies and separates individual objects of the same class (e.g., distinguishing between different cars in an image).</w:t>
      </w:r>
    </w:p>
    <w:p w14:paraId="0A652D8F"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Panoptic Segmentation</w:t>
      </w:r>
      <w:r w:rsidRPr="00E62904">
        <w:rPr>
          <w:rFonts w:ascii="Times New Roman" w:hAnsi="Times New Roman" w:cs="Times New Roman"/>
          <w:sz w:val="24"/>
          <w:szCs w:val="24"/>
        </w:rPr>
        <w:t xml:space="preserve">: Combines semantic and instance segmentation, </w:t>
      </w:r>
      <w:proofErr w:type="spellStart"/>
      <w:r w:rsidRPr="00E62904">
        <w:rPr>
          <w:rFonts w:ascii="Times New Roman" w:hAnsi="Times New Roman" w:cs="Times New Roman"/>
          <w:sz w:val="24"/>
          <w:szCs w:val="24"/>
        </w:rPr>
        <w:t>labeling</w:t>
      </w:r>
      <w:proofErr w:type="spellEnd"/>
      <w:r w:rsidRPr="00E62904">
        <w:rPr>
          <w:rFonts w:ascii="Times New Roman" w:hAnsi="Times New Roman" w:cs="Times New Roman"/>
          <w:sz w:val="24"/>
          <w:szCs w:val="24"/>
        </w:rPr>
        <w:t xml:space="preserve"> all pixels and identifying instances.</w:t>
      </w:r>
    </w:p>
    <w:p w14:paraId="669180CB" w14:textId="77777777" w:rsidR="00E62904" w:rsidRPr="00E62904" w:rsidRDefault="00E62904" w:rsidP="00E62904">
      <w:pPr>
        <w:numPr>
          <w:ilvl w:val="0"/>
          <w:numId w:val="45"/>
        </w:numPr>
        <w:rPr>
          <w:rFonts w:ascii="Times New Roman" w:hAnsi="Times New Roman" w:cs="Times New Roman"/>
          <w:sz w:val="24"/>
          <w:szCs w:val="24"/>
        </w:rPr>
      </w:pPr>
      <w:r w:rsidRPr="00E62904">
        <w:rPr>
          <w:rFonts w:ascii="Times New Roman" w:hAnsi="Times New Roman" w:cs="Times New Roman"/>
          <w:b/>
          <w:bCs/>
          <w:sz w:val="24"/>
          <w:szCs w:val="24"/>
        </w:rPr>
        <w:t>Data Segmentation (Clustering)</w:t>
      </w:r>
      <w:r w:rsidRPr="00E62904">
        <w:rPr>
          <w:rFonts w:ascii="Times New Roman" w:hAnsi="Times New Roman" w:cs="Times New Roman"/>
          <w:sz w:val="24"/>
          <w:szCs w:val="24"/>
        </w:rPr>
        <w:t xml:space="preserve">: </w:t>
      </w:r>
    </w:p>
    <w:p w14:paraId="7706CE46"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K-Means Clustering</w:t>
      </w:r>
      <w:r w:rsidRPr="00E62904">
        <w:rPr>
          <w:rFonts w:ascii="Times New Roman" w:hAnsi="Times New Roman" w:cs="Times New Roman"/>
          <w:sz w:val="24"/>
          <w:szCs w:val="24"/>
        </w:rPr>
        <w:t>: Groups data into K clusters based on feature similarity.</w:t>
      </w:r>
    </w:p>
    <w:p w14:paraId="5B244E29"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Hierarchical Clustering</w:t>
      </w:r>
      <w:r w:rsidRPr="00E62904">
        <w:rPr>
          <w:rFonts w:ascii="Times New Roman" w:hAnsi="Times New Roman" w:cs="Times New Roman"/>
          <w:sz w:val="24"/>
          <w:szCs w:val="24"/>
        </w:rPr>
        <w:t>: Builds a tree of clusters based on data proximity.</w:t>
      </w:r>
    </w:p>
    <w:p w14:paraId="1AD7691E" w14:textId="77777777" w:rsidR="00E62904" w:rsidRPr="00E62904" w:rsidRDefault="00E62904" w:rsidP="00E62904">
      <w:pPr>
        <w:numPr>
          <w:ilvl w:val="1"/>
          <w:numId w:val="45"/>
        </w:numPr>
        <w:rPr>
          <w:rFonts w:ascii="Times New Roman" w:hAnsi="Times New Roman" w:cs="Times New Roman"/>
          <w:sz w:val="24"/>
          <w:szCs w:val="24"/>
        </w:rPr>
      </w:pPr>
      <w:r w:rsidRPr="00E62904">
        <w:rPr>
          <w:rFonts w:ascii="Times New Roman" w:hAnsi="Times New Roman" w:cs="Times New Roman"/>
          <w:b/>
          <w:bCs/>
          <w:sz w:val="24"/>
          <w:szCs w:val="24"/>
        </w:rPr>
        <w:t>DBSCAN</w:t>
      </w:r>
      <w:r w:rsidRPr="00E62904">
        <w:rPr>
          <w:rFonts w:ascii="Times New Roman" w:hAnsi="Times New Roman" w:cs="Times New Roman"/>
          <w:sz w:val="24"/>
          <w:szCs w:val="24"/>
        </w:rPr>
        <w:t>: Groups data points based on density, identifying outliers.</w:t>
      </w:r>
    </w:p>
    <w:p w14:paraId="54E85ECB" w14:textId="77777777" w:rsidR="00E62904" w:rsidRPr="00E62904" w:rsidRDefault="00E62904" w:rsidP="00E62904">
      <w:pPr>
        <w:rPr>
          <w:rFonts w:ascii="Times New Roman" w:hAnsi="Times New Roman" w:cs="Times New Roman"/>
          <w:sz w:val="24"/>
          <w:szCs w:val="24"/>
        </w:rPr>
      </w:pPr>
      <w:r w:rsidRPr="00E62904">
        <w:rPr>
          <w:rFonts w:ascii="Times New Roman" w:hAnsi="Times New Roman" w:cs="Times New Roman"/>
          <w:b/>
          <w:bCs/>
          <w:sz w:val="24"/>
          <w:szCs w:val="24"/>
        </w:rPr>
        <w:t>Examples</w:t>
      </w:r>
      <w:r w:rsidRPr="00E62904">
        <w:rPr>
          <w:rFonts w:ascii="Times New Roman" w:hAnsi="Times New Roman" w:cs="Times New Roman"/>
          <w:sz w:val="24"/>
          <w:szCs w:val="24"/>
        </w:rPr>
        <w:t>:</w:t>
      </w:r>
    </w:p>
    <w:p w14:paraId="718962BE" w14:textId="77777777" w:rsidR="00E62904" w:rsidRPr="00E62904" w:rsidRDefault="00E62904" w:rsidP="00E62904">
      <w:pPr>
        <w:numPr>
          <w:ilvl w:val="0"/>
          <w:numId w:val="46"/>
        </w:numPr>
        <w:rPr>
          <w:rFonts w:ascii="Times New Roman" w:hAnsi="Times New Roman" w:cs="Times New Roman"/>
          <w:sz w:val="24"/>
          <w:szCs w:val="24"/>
        </w:rPr>
      </w:pPr>
      <w:r w:rsidRPr="00E62904">
        <w:rPr>
          <w:rFonts w:ascii="Times New Roman" w:hAnsi="Times New Roman" w:cs="Times New Roman"/>
          <w:sz w:val="24"/>
          <w:szCs w:val="24"/>
        </w:rPr>
        <w:t>Identifying objects in autonomous driving (image segmentation).</w:t>
      </w:r>
    </w:p>
    <w:p w14:paraId="3E9DFA6D" w14:textId="77777777" w:rsidR="00E62904" w:rsidRPr="00E62904" w:rsidRDefault="00E62904" w:rsidP="00E62904">
      <w:pPr>
        <w:numPr>
          <w:ilvl w:val="0"/>
          <w:numId w:val="46"/>
        </w:numPr>
        <w:rPr>
          <w:rFonts w:ascii="Times New Roman" w:hAnsi="Times New Roman" w:cs="Times New Roman"/>
          <w:sz w:val="24"/>
          <w:szCs w:val="24"/>
        </w:rPr>
      </w:pPr>
      <w:r w:rsidRPr="00E62904">
        <w:rPr>
          <w:rFonts w:ascii="Times New Roman" w:hAnsi="Times New Roman" w:cs="Times New Roman"/>
          <w:sz w:val="24"/>
          <w:szCs w:val="24"/>
        </w:rPr>
        <w:t>Customer segmentation for marketing (data segmentation).</w:t>
      </w:r>
    </w:p>
    <w:p w14:paraId="4D9CF48C" w14:textId="77777777"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t>Differences</w:t>
      </w:r>
    </w:p>
    <w:tbl>
      <w:tblPr>
        <w:tblStyle w:val="TableGrid"/>
        <w:tblW w:w="0" w:type="auto"/>
        <w:tblLook w:val="04A0" w:firstRow="1" w:lastRow="0" w:firstColumn="1" w:lastColumn="0" w:noHBand="0" w:noVBand="1"/>
      </w:tblPr>
      <w:tblGrid>
        <w:gridCol w:w="1376"/>
        <w:gridCol w:w="3053"/>
        <w:gridCol w:w="4587"/>
      </w:tblGrid>
      <w:tr w:rsidR="00E62904" w:rsidRPr="00E62904" w14:paraId="1B05D7AC" w14:textId="77777777" w:rsidTr="00E62904">
        <w:tc>
          <w:tcPr>
            <w:tcW w:w="0" w:type="auto"/>
            <w:hideMark/>
          </w:tcPr>
          <w:p w14:paraId="195E8D9B" w14:textId="77777777" w:rsidR="00E62904" w:rsidRPr="00E62904" w:rsidRDefault="00E62904" w:rsidP="00E62904">
            <w:pPr>
              <w:spacing w:after="160" w:line="259" w:lineRule="auto"/>
              <w:rPr>
                <w:rFonts w:ascii="Times New Roman" w:hAnsi="Times New Roman" w:cs="Times New Roman"/>
                <w:b/>
                <w:bCs/>
                <w:sz w:val="24"/>
                <w:szCs w:val="24"/>
              </w:rPr>
            </w:pPr>
            <w:r w:rsidRPr="00E62904">
              <w:rPr>
                <w:rFonts w:ascii="Times New Roman" w:hAnsi="Times New Roman" w:cs="Times New Roman"/>
                <w:b/>
                <w:bCs/>
                <w:sz w:val="24"/>
                <w:szCs w:val="24"/>
              </w:rPr>
              <w:t>Aspect</w:t>
            </w:r>
          </w:p>
        </w:tc>
        <w:tc>
          <w:tcPr>
            <w:tcW w:w="0" w:type="auto"/>
            <w:hideMark/>
          </w:tcPr>
          <w:p w14:paraId="5B6B389E" w14:textId="77777777" w:rsidR="00E62904" w:rsidRPr="00E62904" w:rsidRDefault="00E62904" w:rsidP="00E62904">
            <w:pPr>
              <w:spacing w:after="160" w:line="259" w:lineRule="auto"/>
              <w:rPr>
                <w:rFonts w:ascii="Times New Roman" w:hAnsi="Times New Roman" w:cs="Times New Roman"/>
                <w:b/>
                <w:bCs/>
                <w:sz w:val="24"/>
                <w:szCs w:val="24"/>
              </w:rPr>
            </w:pPr>
            <w:r w:rsidRPr="00E62904">
              <w:rPr>
                <w:rFonts w:ascii="Times New Roman" w:hAnsi="Times New Roman" w:cs="Times New Roman"/>
                <w:b/>
                <w:bCs/>
                <w:sz w:val="24"/>
                <w:szCs w:val="24"/>
              </w:rPr>
              <w:t>Classification</w:t>
            </w:r>
          </w:p>
        </w:tc>
        <w:tc>
          <w:tcPr>
            <w:tcW w:w="0" w:type="auto"/>
            <w:hideMark/>
          </w:tcPr>
          <w:p w14:paraId="3B67DFEA" w14:textId="77777777" w:rsidR="00E62904" w:rsidRPr="00E62904" w:rsidRDefault="00E62904" w:rsidP="00E62904">
            <w:pPr>
              <w:spacing w:after="160" w:line="259" w:lineRule="auto"/>
              <w:rPr>
                <w:rFonts w:ascii="Times New Roman" w:hAnsi="Times New Roman" w:cs="Times New Roman"/>
                <w:b/>
                <w:bCs/>
                <w:sz w:val="24"/>
                <w:szCs w:val="24"/>
              </w:rPr>
            </w:pPr>
            <w:r w:rsidRPr="00E62904">
              <w:rPr>
                <w:rFonts w:ascii="Times New Roman" w:hAnsi="Times New Roman" w:cs="Times New Roman"/>
                <w:b/>
                <w:bCs/>
                <w:sz w:val="24"/>
                <w:szCs w:val="24"/>
              </w:rPr>
              <w:t>Segmentation</w:t>
            </w:r>
          </w:p>
        </w:tc>
      </w:tr>
      <w:tr w:rsidR="00E62904" w:rsidRPr="00E62904" w14:paraId="6884C6A2" w14:textId="77777777" w:rsidTr="00E62904">
        <w:tc>
          <w:tcPr>
            <w:tcW w:w="0" w:type="auto"/>
            <w:hideMark/>
          </w:tcPr>
          <w:p w14:paraId="4A2F95C9"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Task Type</w:t>
            </w:r>
          </w:p>
        </w:tc>
        <w:tc>
          <w:tcPr>
            <w:tcW w:w="0" w:type="auto"/>
            <w:hideMark/>
          </w:tcPr>
          <w:p w14:paraId="1E92119E"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Supervised (requires labeled data).</w:t>
            </w:r>
          </w:p>
        </w:tc>
        <w:tc>
          <w:tcPr>
            <w:tcW w:w="0" w:type="auto"/>
            <w:hideMark/>
          </w:tcPr>
          <w:p w14:paraId="64BAACD1"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Can be supervised (image segmentation) or unsupervised (data clustering).</w:t>
            </w:r>
          </w:p>
        </w:tc>
      </w:tr>
      <w:tr w:rsidR="00E62904" w:rsidRPr="00E62904" w14:paraId="397BBDBE" w14:textId="77777777" w:rsidTr="00E62904">
        <w:tc>
          <w:tcPr>
            <w:tcW w:w="0" w:type="auto"/>
            <w:hideMark/>
          </w:tcPr>
          <w:p w14:paraId="48C52698"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Output</w:t>
            </w:r>
          </w:p>
        </w:tc>
        <w:tc>
          <w:tcPr>
            <w:tcW w:w="0" w:type="auto"/>
            <w:hideMark/>
          </w:tcPr>
          <w:p w14:paraId="4E6664B8"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Discrete labels or categories.</w:t>
            </w:r>
          </w:p>
        </w:tc>
        <w:tc>
          <w:tcPr>
            <w:tcW w:w="0" w:type="auto"/>
            <w:hideMark/>
          </w:tcPr>
          <w:p w14:paraId="4932B5F8"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Groups, clusters, or pixel-level regions.</w:t>
            </w:r>
          </w:p>
        </w:tc>
      </w:tr>
      <w:tr w:rsidR="00E62904" w:rsidRPr="00E62904" w14:paraId="5BAB7B65" w14:textId="77777777" w:rsidTr="00E62904">
        <w:tc>
          <w:tcPr>
            <w:tcW w:w="0" w:type="auto"/>
            <w:hideMark/>
          </w:tcPr>
          <w:p w14:paraId="5B2AE2E9"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Input Data</w:t>
            </w:r>
          </w:p>
        </w:tc>
        <w:tc>
          <w:tcPr>
            <w:tcW w:w="0" w:type="auto"/>
            <w:hideMark/>
          </w:tcPr>
          <w:p w14:paraId="174FEA06"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Structured data (e.g., features in a table).</w:t>
            </w:r>
          </w:p>
        </w:tc>
        <w:tc>
          <w:tcPr>
            <w:tcW w:w="0" w:type="auto"/>
            <w:hideMark/>
          </w:tcPr>
          <w:p w14:paraId="6FD1B8CD"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Images (for image segmentation) or unstructured data (for clustering).</w:t>
            </w:r>
          </w:p>
        </w:tc>
      </w:tr>
      <w:tr w:rsidR="00E62904" w:rsidRPr="00E62904" w14:paraId="4B986A6B" w14:textId="77777777" w:rsidTr="00E62904">
        <w:tc>
          <w:tcPr>
            <w:tcW w:w="0" w:type="auto"/>
            <w:hideMark/>
          </w:tcPr>
          <w:p w14:paraId="5CA9B352"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Goal</w:t>
            </w:r>
          </w:p>
        </w:tc>
        <w:tc>
          <w:tcPr>
            <w:tcW w:w="0" w:type="auto"/>
            <w:hideMark/>
          </w:tcPr>
          <w:p w14:paraId="755144A0"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Assign a single label to an input.</w:t>
            </w:r>
          </w:p>
        </w:tc>
        <w:tc>
          <w:tcPr>
            <w:tcW w:w="0" w:type="auto"/>
            <w:hideMark/>
          </w:tcPr>
          <w:p w14:paraId="49C2A749"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Divide data into meaningful parts or groups.</w:t>
            </w:r>
          </w:p>
        </w:tc>
      </w:tr>
      <w:tr w:rsidR="00E62904" w:rsidRPr="00E62904" w14:paraId="60C94EEF" w14:textId="77777777" w:rsidTr="00E62904">
        <w:tc>
          <w:tcPr>
            <w:tcW w:w="0" w:type="auto"/>
            <w:hideMark/>
          </w:tcPr>
          <w:p w14:paraId="31376EFA"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Examples</w:t>
            </w:r>
          </w:p>
        </w:tc>
        <w:tc>
          <w:tcPr>
            <w:tcW w:w="0" w:type="auto"/>
            <w:hideMark/>
          </w:tcPr>
          <w:p w14:paraId="36A93A13"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Predicting disease (yes/no).</w:t>
            </w:r>
          </w:p>
        </w:tc>
        <w:tc>
          <w:tcPr>
            <w:tcW w:w="0" w:type="auto"/>
            <w:hideMark/>
          </w:tcPr>
          <w:p w14:paraId="1525A8CC"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Dividing an image into objects or grouping customers by behavior.</w:t>
            </w:r>
          </w:p>
        </w:tc>
      </w:tr>
      <w:tr w:rsidR="00E62904" w:rsidRPr="00E62904" w14:paraId="27F324CD" w14:textId="77777777" w:rsidTr="00E62904">
        <w:tc>
          <w:tcPr>
            <w:tcW w:w="0" w:type="auto"/>
            <w:hideMark/>
          </w:tcPr>
          <w:p w14:paraId="25E602D7"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b/>
                <w:bCs/>
                <w:sz w:val="24"/>
                <w:szCs w:val="24"/>
              </w:rPr>
              <w:t>Algorithms</w:t>
            </w:r>
          </w:p>
        </w:tc>
        <w:tc>
          <w:tcPr>
            <w:tcW w:w="0" w:type="auto"/>
            <w:hideMark/>
          </w:tcPr>
          <w:p w14:paraId="0407A7AF"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Logistic Regression, SVM, Random Forest.</w:t>
            </w:r>
          </w:p>
        </w:tc>
        <w:tc>
          <w:tcPr>
            <w:tcW w:w="0" w:type="auto"/>
            <w:hideMark/>
          </w:tcPr>
          <w:p w14:paraId="34B8932E" w14:textId="77777777" w:rsidR="00E62904" w:rsidRPr="00E62904" w:rsidRDefault="00E62904" w:rsidP="00E62904">
            <w:pPr>
              <w:spacing w:after="160" w:line="259" w:lineRule="auto"/>
              <w:rPr>
                <w:rFonts w:ascii="Times New Roman" w:hAnsi="Times New Roman" w:cs="Times New Roman"/>
                <w:sz w:val="24"/>
                <w:szCs w:val="24"/>
              </w:rPr>
            </w:pPr>
            <w:r w:rsidRPr="00E62904">
              <w:rPr>
                <w:rFonts w:ascii="Times New Roman" w:hAnsi="Times New Roman" w:cs="Times New Roman"/>
                <w:sz w:val="24"/>
                <w:szCs w:val="24"/>
              </w:rPr>
              <w:t>U-Net (image), K-Means, DBSCAN (data).</w:t>
            </w:r>
          </w:p>
        </w:tc>
      </w:tr>
    </w:tbl>
    <w:p w14:paraId="0B5D66AD" w14:textId="77777777" w:rsidR="00E62904" w:rsidRDefault="00E62904" w:rsidP="00E62904">
      <w:pPr>
        <w:rPr>
          <w:rFonts w:ascii="Times New Roman" w:hAnsi="Times New Roman" w:cs="Times New Roman"/>
          <w:b/>
          <w:bCs/>
          <w:sz w:val="24"/>
          <w:szCs w:val="24"/>
        </w:rPr>
      </w:pPr>
    </w:p>
    <w:p w14:paraId="2C960E12" w14:textId="77777777" w:rsidR="00E62904" w:rsidRDefault="00E62904" w:rsidP="00E62904">
      <w:pPr>
        <w:rPr>
          <w:rFonts w:ascii="Times New Roman" w:hAnsi="Times New Roman" w:cs="Times New Roman"/>
          <w:b/>
          <w:bCs/>
          <w:sz w:val="24"/>
          <w:szCs w:val="24"/>
        </w:rPr>
      </w:pPr>
    </w:p>
    <w:p w14:paraId="779C9858" w14:textId="77777777" w:rsidR="00E62904" w:rsidRDefault="00E62904" w:rsidP="00E62904">
      <w:pPr>
        <w:rPr>
          <w:rFonts w:ascii="Times New Roman" w:hAnsi="Times New Roman" w:cs="Times New Roman"/>
          <w:b/>
          <w:bCs/>
          <w:sz w:val="24"/>
          <w:szCs w:val="24"/>
        </w:rPr>
      </w:pPr>
    </w:p>
    <w:p w14:paraId="35D7A530" w14:textId="13A68DDA" w:rsidR="00E62904" w:rsidRPr="00E62904" w:rsidRDefault="00E62904" w:rsidP="00E62904">
      <w:pPr>
        <w:rPr>
          <w:rFonts w:ascii="Times New Roman" w:hAnsi="Times New Roman" w:cs="Times New Roman"/>
          <w:b/>
          <w:bCs/>
          <w:sz w:val="24"/>
          <w:szCs w:val="24"/>
        </w:rPr>
      </w:pPr>
      <w:r w:rsidRPr="00E62904">
        <w:rPr>
          <w:rFonts w:ascii="Times New Roman" w:hAnsi="Times New Roman" w:cs="Times New Roman"/>
          <w:b/>
          <w:bCs/>
          <w:sz w:val="24"/>
          <w:szCs w:val="24"/>
        </w:rPr>
        <w:lastRenderedPageBreak/>
        <w:t>Key Notes</w:t>
      </w:r>
    </w:p>
    <w:p w14:paraId="2CE8FEAD" w14:textId="77777777" w:rsidR="00E62904" w:rsidRPr="00E62904" w:rsidRDefault="00E62904" w:rsidP="00E62904">
      <w:pPr>
        <w:numPr>
          <w:ilvl w:val="0"/>
          <w:numId w:val="47"/>
        </w:numPr>
        <w:rPr>
          <w:rFonts w:ascii="Times New Roman" w:hAnsi="Times New Roman" w:cs="Times New Roman"/>
          <w:sz w:val="24"/>
          <w:szCs w:val="24"/>
        </w:rPr>
      </w:pPr>
      <w:r w:rsidRPr="00E62904">
        <w:rPr>
          <w:rFonts w:ascii="Times New Roman" w:hAnsi="Times New Roman" w:cs="Times New Roman"/>
          <w:b/>
          <w:bCs/>
          <w:sz w:val="24"/>
          <w:szCs w:val="24"/>
        </w:rPr>
        <w:t>Classification</w:t>
      </w:r>
      <w:r w:rsidRPr="00E62904">
        <w:rPr>
          <w:rFonts w:ascii="Times New Roman" w:hAnsi="Times New Roman" w:cs="Times New Roman"/>
          <w:sz w:val="24"/>
          <w:szCs w:val="24"/>
        </w:rPr>
        <w:t xml:space="preserve"> is about predicting a category for an entire input, while </w:t>
      </w:r>
      <w:r w:rsidRPr="00E62904">
        <w:rPr>
          <w:rFonts w:ascii="Times New Roman" w:hAnsi="Times New Roman" w:cs="Times New Roman"/>
          <w:b/>
          <w:bCs/>
          <w:sz w:val="24"/>
          <w:szCs w:val="24"/>
        </w:rPr>
        <w:t>segmentation</w:t>
      </w:r>
      <w:r w:rsidRPr="00E62904">
        <w:rPr>
          <w:rFonts w:ascii="Times New Roman" w:hAnsi="Times New Roman" w:cs="Times New Roman"/>
          <w:sz w:val="24"/>
          <w:szCs w:val="24"/>
        </w:rPr>
        <w:t xml:space="preserve"> focuses on dividing data into parts, either spatially (images) or by similarity (clustering).</w:t>
      </w:r>
    </w:p>
    <w:p w14:paraId="017EFD55" w14:textId="77777777" w:rsidR="00E62904" w:rsidRPr="00E62904" w:rsidRDefault="00E62904" w:rsidP="00E62904">
      <w:pPr>
        <w:numPr>
          <w:ilvl w:val="0"/>
          <w:numId w:val="47"/>
        </w:numPr>
        <w:rPr>
          <w:rFonts w:ascii="Times New Roman" w:hAnsi="Times New Roman" w:cs="Times New Roman"/>
          <w:sz w:val="24"/>
          <w:szCs w:val="24"/>
        </w:rPr>
      </w:pPr>
      <w:r w:rsidRPr="00E62904">
        <w:rPr>
          <w:rFonts w:ascii="Times New Roman" w:hAnsi="Times New Roman" w:cs="Times New Roman"/>
          <w:sz w:val="24"/>
          <w:szCs w:val="24"/>
        </w:rPr>
        <w:t>Classification requires labeled data, whereas segmentation can be unsupervised (e.g., clustering) or supervised (e.g., semantic segmentation).</w:t>
      </w:r>
    </w:p>
    <w:p w14:paraId="7FC9481E" w14:textId="77777777" w:rsidR="00E62904" w:rsidRPr="00E62904" w:rsidRDefault="00E62904" w:rsidP="00E62904">
      <w:pPr>
        <w:numPr>
          <w:ilvl w:val="0"/>
          <w:numId w:val="47"/>
        </w:numPr>
        <w:rPr>
          <w:rFonts w:ascii="Times New Roman" w:hAnsi="Times New Roman" w:cs="Times New Roman"/>
          <w:sz w:val="24"/>
          <w:szCs w:val="24"/>
        </w:rPr>
      </w:pPr>
      <w:r w:rsidRPr="00E62904">
        <w:rPr>
          <w:rFonts w:ascii="Times New Roman" w:hAnsi="Times New Roman" w:cs="Times New Roman"/>
          <w:sz w:val="24"/>
          <w:szCs w:val="24"/>
        </w:rPr>
        <w:t>In image processing, classification might label an entire image (e.g., "dog"), while segmentation labels each pixel or region (e.g., outlining the dog).</w:t>
      </w:r>
    </w:p>
    <w:p w14:paraId="37EACBF5"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 xml:space="preserve">The </w:t>
      </w:r>
      <w:r w:rsidRPr="00697228">
        <w:rPr>
          <w:rFonts w:ascii="Times New Roman" w:hAnsi="Times New Roman" w:cs="Times New Roman"/>
          <w:b/>
          <w:bCs/>
          <w:sz w:val="24"/>
          <w:szCs w:val="24"/>
        </w:rPr>
        <w:t>retinal fundus</w:t>
      </w:r>
      <w:r w:rsidRPr="00697228">
        <w:rPr>
          <w:rFonts w:ascii="Times New Roman" w:hAnsi="Times New Roman" w:cs="Times New Roman"/>
          <w:sz w:val="24"/>
          <w:szCs w:val="24"/>
        </w:rPr>
        <w:t xml:space="preserve"> refers to the back of the eye, including the retina, optic disc, macula, blood vessels, and other structures visible through an ophthalmoscope. It’s a critical area for assessing eye health and diagnosing conditions affecting vision or systemic diseases like diabetes or hypertension.</w:t>
      </w:r>
    </w:p>
    <w:p w14:paraId="459F479A"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What is the Retinal Fundus?</w:t>
      </w:r>
    </w:p>
    <w:p w14:paraId="0A8AB15F"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The fundus is the inner lining of the eye, primarily the retina, which contains light-sensitive cells (photoreceptors) that convert light into neural signals for vision. The macula, located at the centre of the retina, is responsible for sharp central vision, while the optic disc is where the optic nerve exits the eye, carrying visual information to the brain.</w:t>
      </w:r>
    </w:p>
    <w:p w14:paraId="05C33580"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How Retinal Fundus Issues Occur</w:t>
      </w:r>
    </w:p>
    <w:p w14:paraId="2CE81484"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Issues in the retinal fundus arise due to various causes, including:</w:t>
      </w:r>
    </w:p>
    <w:p w14:paraId="5E67DB73"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Vascular Issues</w:t>
      </w:r>
      <w:r w:rsidRPr="00697228">
        <w:rPr>
          <w:rFonts w:ascii="Times New Roman" w:hAnsi="Times New Roman" w:cs="Times New Roman"/>
          <w:sz w:val="24"/>
          <w:szCs w:val="24"/>
        </w:rPr>
        <w:t>: Blocked or leaking blood vessels (e.g., in diabetic retinopathy or retinal vein occlusion).</w:t>
      </w:r>
    </w:p>
    <w:p w14:paraId="515AC044"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Degenerative Changes</w:t>
      </w:r>
      <w:r w:rsidRPr="00697228">
        <w:rPr>
          <w:rFonts w:ascii="Times New Roman" w:hAnsi="Times New Roman" w:cs="Times New Roman"/>
          <w:sz w:val="24"/>
          <w:szCs w:val="24"/>
        </w:rPr>
        <w:t>: Age-related damage, like in macular degeneration.</w:t>
      </w:r>
    </w:p>
    <w:p w14:paraId="218EC35A"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Inflammation or Infection</w:t>
      </w:r>
      <w:r w:rsidRPr="00697228">
        <w:rPr>
          <w:rFonts w:ascii="Times New Roman" w:hAnsi="Times New Roman" w:cs="Times New Roman"/>
          <w:sz w:val="24"/>
          <w:szCs w:val="24"/>
        </w:rPr>
        <w:t>: Conditions like uveitis or toxoplasmosis.</w:t>
      </w:r>
    </w:p>
    <w:p w14:paraId="7CE91494"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Trauma</w:t>
      </w:r>
      <w:r w:rsidRPr="00697228">
        <w:rPr>
          <w:rFonts w:ascii="Times New Roman" w:hAnsi="Times New Roman" w:cs="Times New Roman"/>
          <w:sz w:val="24"/>
          <w:szCs w:val="24"/>
        </w:rPr>
        <w:t>: Physical injury to the eye.</w:t>
      </w:r>
    </w:p>
    <w:p w14:paraId="14C77D83"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Genetic or Congenital Factors</w:t>
      </w:r>
      <w:r w:rsidRPr="00697228">
        <w:rPr>
          <w:rFonts w:ascii="Times New Roman" w:hAnsi="Times New Roman" w:cs="Times New Roman"/>
          <w:sz w:val="24"/>
          <w:szCs w:val="24"/>
        </w:rPr>
        <w:t>: Inherited retinal dystrophies (e.g., retinitis pigmentosa).</w:t>
      </w:r>
    </w:p>
    <w:p w14:paraId="4426B4ED"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Systemic Diseases</w:t>
      </w:r>
      <w:r w:rsidRPr="00697228">
        <w:rPr>
          <w:rFonts w:ascii="Times New Roman" w:hAnsi="Times New Roman" w:cs="Times New Roman"/>
          <w:sz w:val="24"/>
          <w:szCs w:val="24"/>
        </w:rPr>
        <w:t>: Diabetes, hypertension, or autoimmune disorders affecting retinal blood vessels.</w:t>
      </w:r>
    </w:p>
    <w:p w14:paraId="1BF7B3A1" w14:textId="77777777" w:rsidR="004C0B84" w:rsidRPr="00697228" w:rsidRDefault="004C0B84" w:rsidP="004C0B84">
      <w:pPr>
        <w:numPr>
          <w:ilvl w:val="0"/>
          <w:numId w:val="48"/>
        </w:numPr>
        <w:jc w:val="both"/>
        <w:rPr>
          <w:rFonts w:ascii="Times New Roman" w:hAnsi="Times New Roman" w:cs="Times New Roman"/>
          <w:sz w:val="24"/>
          <w:szCs w:val="24"/>
        </w:rPr>
      </w:pPr>
      <w:r w:rsidRPr="00697228">
        <w:rPr>
          <w:rFonts w:ascii="Times New Roman" w:hAnsi="Times New Roman" w:cs="Times New Roman"/>
          <w:b/>
          <w:bCs/>
          <w:sz w:val="24"/>
          <w:szCs w:val="24"/>
        </w:rPr>
        <w:t>Toxins or Medications</w:t>
      </w:r>
      <w:r w:rsidRPr="00697228">
        <w:rPr>
          <w:rFonts w:ascii="Times New Roman" w:hAnsi="Times New Roman" w:cs="Times New Roman"/>
          <w:sz w:val="24"/>
          <w:szCs w:val="24"/>
        </w:rPr>
        <w:t>: Certain drugs or toxins can damage retinal tissue.</w:t>
      </w:r>
    </w:p>
    <w:p w14:paraId="08B2DE90"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Types of Retinal Fundus Disorders</w:t>
      </w:r>
    </w:p>
    <w:p w14:paraId="51110132"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Common conditions affecting the retinal fundus include:</w:t>
      </w:r>
    </w:p>
    <w:p w14:paraId="1467AE90"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Diabetic Retinopathy</w:t>
      </w:r>
      <w:r w:rsidRPr="00697228">
        <w:rPr>
          <w:rFonts w:ascii="Times New Roman" w:hAnsi="Times New Roman" w:cs="Times New Roman"/>
          <w:sz w:val="24"/>
          <w:szCs w:val="24"/>
        </w:rPr>
        <w:t xml:space="preserve">: </w:t>
      </w:r>
    </w:p>
    <w:p w14:paraId="68A08428"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Cause</w:t>
      </w:r>
      <w:r w:rsidRPr="00697228">
        <w:rPr>
          <w:rFonts w:ascii="Times New Roman" w:hAnsi="Times New Roman" w:cs="Times New Roman"/>
          <w:sz w:val="24"/>
          <w:szCs w:val="24"/>
        </w:rPr>
        <w:t>: High blood sugar damages retinal blood vessels.</w:t>
      </w:r>
    </w:p>
    <w:p w14:paraId="70FAD50F"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Types</w:t>
      </w:r>
      <w:r w:rsidRPr="00697228">
        <w:rPr>
          <w:rFonts w:ascii="Times New Roman" w:hAnsi="Times New Roman" w:cs="Times New Roman"/>
          <w:sz w:val="24"/>
          <w:szCs w:val="24"/>
        </w:rPr>
        <w:t>: Non-proliferative (mild, with microaneurysms) and proliferative (severe, with new, fragile blood vessels).</w:t>
      </w:r>
    </w:p>
    <w:p w14:paraId="61CC9B2E"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lastRenderedPageBreak/>
        <w:t>Symptoms</w:t>
      </w:r>
      <w:r w:rsidRPr="00697228">
        <w:rPr>
          <w:rFonts w:ascii="Times New Roman" w:hAnsi="Times New Roman" w:cs="Times New Roman"/>
          <w:sz w:val="24"/>
          <w:szCs w:val="24"/>
        </w:rPr>
        <w:t>: Blurred vision, floaters, vision loss.</w:t>
      </w:r>
    </w:p>
    <w:p w14:paraId="016A21EF"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Age-Related Macular Degeneration (AMD)</w:t>
      </w:r>
      <w:r w:rsidRPr="00697228">
        <w:rPr>
          <w:rFonts w:ascii="Times New Roman" w:hAnsi="Times New Roman" w:cs="Times New Roman"/>
          <w:sz w:val="24"/>
          <w:szCs w:val="24"/>
        </w:rPr>
        <w:t xml:space="preserve">: </w:t>
      </w:r>
    </w:p>
    <w:p w14:paraId="5FA488B7"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Types</w:t>
      </w:r>
      <w:r w:rsidRPr="00697228">
        <w:rPr>
          <w:rFonts w:ascii="Times New Roman" w:hAnsi="Times New Roman" w:cs="Times New Roman"/>
          <w:sz w:val="24"/>
          <w:szCs w:val="24"/>
        </w:rPr>
        <w:t>: Dry (gradual retinal thinning) and wet (abnormal blood vessel growth under the macula).</w:t>
      </w:r>
    </w:p>
    <w:p w14:paraId="461DCBD8"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Symptoms</w:t>
      </w:r>
      <w:r w:rsidRPr="00697228">
        <w:rPr>
          <w:rFonts w:ascii="Times New Roman" w:hAnsi="Times New Roman" w:cs="Times New Roman"/>
          <w:sz w:val="24"/>
          <w:szCs w:val="24"/>
        </w:rPr>
        <w:t>: Central vision loss, distorted vision.</w:t>
      </w:r>
    </w:p>
    <w:p w14:paraId="0021E9FA"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Retinal Detachment</w:t>
      </w:r>
      <w:r w:rsidRPr="00697228">
        <w:rPr>
          <w:rFonts w:ascii="Times New Roman" w:hAnsi="Times New Roman" w:cs="Times New Roman"/>
          <w:sz w:val="24"/>
          <w:szCs w:val="24"/>
        </w:rPr>
        <w:t xml:space="preserve">: </w:t>
      </w:r>
    </w:p>
    <w:p w14:paraId="3019BA64"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Cause</w:t>
      </w:r>
      <w:r w:rsidRPr="00697228">
        <w:rPr>
          <w:rFonts w:ascii="Times New Roman" w:hAnsi="Times New Roman" w:cs="Times New Roman"/>
          <w:sz w:val="24"/>
          <w:szCs w:val="24"/>
        </w:rPr>
        <w:t>: Retina separates from underlying tissue, often due to tears or trauma.</w:t>
      </w:r>
    </w:p>
    <w:p w14:paraId="66106C5D"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Symptoms</w:t>
      </w:r>
      <w:r w:rsidRPr="00697228">
        <w:rPr>
          <w:rFonts w:ascii="Times New Roman" w:hAnsi="Times New Roman" w:cs="Times New Roman"/>
          <w:sz w:val="24"/>
          <w:szCs w:val="24"/>
        </w:rPr>
        <w:t>: Flashes, floaters, curtain-like vision loss.</w:t>
      </w:r>
    </w:p>
    <w:p w14:paraId="1F1A1270"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Retinitis Pigmentosa</w:t>
      </w:r>
      <w:r w:rsidRPr="00697228">
        <w:rPr>
          <w:rFonts w:ascii="Times New Roman" w:hAnsi="Times New Roman" w:cs="Times New Roman"/>
          <w:sz w:val="24"/>
          <w:szCs w:val="24"/>
        </w:rPr>
        <w:t xml:space="preserve">: </w:t>
      </w:r>
    </w:p>
    <w:p w14:paraId="464226AF"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Cause</w:t>
      </w:r>
      <w:r w:rsidRPr="00697228">
        <w:rPr>
          <w:rFonts w:ascii="Times New Roman" w:hAnsi="Times New Roman" w:cs="Times New Roman"/>
          <w:sz w:val="24"/>
          <w:szCs w:val="24"/>
        </w:rPr>
        <w:t>: Genetic mutations causing photoreceptor degeneration.</w:t>
      </w:r>
    </w:p>
    <w:p w14:paraId="72D2D2CD"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Symptoms</w:t>
      </w:r>
      <w:r w:rsidRPr="00697228">
        <w:rPr>
          <w:rFonts w:ascii="Times New Roman" w:hAnsi="Times New Roman" w:cs="Times New Roman"/>
          <w:sz w:val="24"/>
          <w:szCs w:val="24"/>
        </w:rPr>
        <w:t>: Night blindness, tunnel vision.</w:t>
      </w:r>
    </w:p>
    <w:p w14:paraId="1CEDEA67"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Retinal Vein Occlusion</w:t>
      </w:r>
      <w:r w:rsidRPr="00697228">
        <w:rPr>
          <w:rFonts w:ascii="Times New Roman" w:hAnsi="Times New Roman" w:cs="Times New Roman"/>
          <w:sz w:val="24"/>
          <w:szCs w:val="24"/>
        </w:rPr>
        <w:t xml:space="preserve">: </w:t>
      </w:r>
    </w:p>
    <w:p w14:paraId="6E46227E"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Cause</w:t>
      </w:r>
      <w:r w:rsidRPr="00697228">
        <w:rPr>
          <w:rFonts w:ascii="Times New Roman" w:hAnsi="Times New Roman" w:cs="Times New Roman"/>
          <w:sz w:val="24"/>
          <w:szCs w:val="24"/>
        </w:rPr>
        <w:t>: Blocked retinal veins causing swelling (edema).</w:t>
      </w:r>
    </w:p>
    <w:p w14:paraId="13A63B01"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Symptoms</w:t>
      </w:r>
      <w:r w:rsidRPr="00697228">
        <w:rPr>
          <w:rFonts w:ascii="Times New Roman" w:hAnsi="Times New Roman" w:cs="Times New Roman"/>
          <w:sz w:val="24"/>
          <w:szCs w:val="24"/>
        </w:rPr>
        <w:t>: Sudden vision loss or blurriness.</w:t>
      </w:r>
    </w:p>
    <w:p w14:paraId="6B325952" w14:textId="77777777" w:rsidR="004C0B84" w:rsidRPr="00697228" w:rsidRDefault="004C0B84" w:rsidP="004C0B84">
      <w:pPr>
        <w:numPr>
          <w:ilvl w:val="0"/>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Macular Edema</w:t>
      </w:r>
      <w:r w:rsidRPr="00697228">
        <w:rPr>
          <w:rFonts w:ascii="Times New Roman" w:hAnsi="Times New Roman" w:cs="Times New Roman"/>
          <w:sz w:val="24"/>
          <w:szCs w:val="24"/>
        </w:rPr>
        <w:t xml:space="preserve">: </w:t>
      </w:r>
    </w:p>
    <w:p w14:paraId="05999554"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Cause</w:t>
      </w:r>
      <w:r w:rsidRPr="00697228">
        <w:rPr>
          <w:rFonts w:ascii="Times New Roman" w:hAnsi="Times New Roman" w:cs="Times New Roman"/>
          <w:sz w:val="24"/>
          <w:szCs w:val="24"/>
        </w:rPr>
        <w:t>: Fluid buildup in the macula, often linked to diabetes or vein occlusion.</w:t>
      </w:r>
    </w:p>
    <w:p w14:paraId="700278C7" w14:textId="77777777" w:rsidR="004C0B84" w:rsidRPr="00697228" w:rsidRDefault="004C0B84" w:rsidP="004C0B84">
      <w:pPr>
        <w:numPr>
          <w:ilvl w:val="1"/>
          <w:numId w:val="49"/>
        </w:numPr>
        <w:jc w:val="both"/>
        <w:rPr>
          <w:rFonts w:ascii="Times New Roman" w:hAnsi="Times New Roman" w:cs="Times New Roman"/>
          <w:sz w:val="24"/>
          <w:szCs w:val="24"/>
        </w:rPr>
      </w:pPr>
      <w:r w:rsidRPr="00697228">
        <w:rPr>
          <w:rFonts w:ascii="Times New Roman" w:hAnsi="Times New Roman" w:cs="Times New Roman"/>
          <w:b/>
          <w:bCs/>
          <w:sz w:val="24"/>
          <w:szCs w:val="24"/>
        </w:rPr>
        <w:t>Symptoms</w:t>
      </w:r>
      <w:r w:rsidRPr="00697228">
        <w:rPr>
          <w:rFonts w:ascii="Times New Roman" w:hAnsi="Times New Roman" w:cs="Times New Roman"/>
          <w:sz w:val="24"/>
          <w:szCs w:val="24"/>
        </w:rPr>
        <w:t>: Blurred or wavy central vision.</w:t>
      </w:r>
    </w:p>
    <w:p w14:paraId="29E04C27"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Diagnosis</w:t>
      </w:r>
    </w:p>
    <w:p w14:paraId="1CD63056"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Fundus examination is done using:</w:t>
      </w:r>
    </w:p>
    <w:p w14:paraId="6009279C" w14:textId="77777777" w:rsidR="004C0B84" w:rsidRPr="00697228" w:rsidRDefault="004C0B84" w:rsidP="004C0B84">
      <w:pPr>
        <w:numPr>
          <w:ilvl w:val="0"/>
          <w:numId w:val="50"/>
        </w:numPr>
        <w:jc w:val="both"/>
        <w:rPr>
          <w:rFonts w:ascii="Times New Roman" w:hAnsi="Times New Roman" w:cs="Times New Roman"/>
          <w:sz w:val="24"/>
          <w:szCs w:val="24"/>
        </w:rPr>
      </w:pPr>
      <w:r w:rsidRPr="00697228">
        <w:rPr>
          <w:rFonts w:ascii="Times New Roman" w:hAnsi="Times New Roman" w:cs="Times New Roman"/>
          <w:b/>
          <w:bCs/>
          <w:sz w:val="24"/>
          <w:szCs w:val="24"/>
        </w:rPr>
        <w:t>Ophthalmoscopy</w:t>
      </w:r>
      <w:r w:rsidRPr="00697228">
        <w:rPr>
          <w:rFonts w:ascii="Times New Roman" w:hAnsi="Times New Roman" w:cs="Times New Roman"/>
          <w:sz w:val="24"/>
          <w:szCs w:val="24"/>
        </w:rPr>
        <w:t>: Direct or indirect visualization of the fundus.</w:t>
      </w:r>
    </w:p>
    <w:p w14:paraId="5A4179BE" w14:textId="77777777" w:rsidR="004C0B84" w:rsidRPr="00697228" w:rsidRDefault="004C0B84" w:rsidP="004C0B84">
      <w:pPr>
        <w:numPr>
          <w:ilvl w:val="0"/>
          <w:numId w:val="50"/>
        </w:numPr>
        <w:jc w:val="both"/>
        <w:rPr>
          <w:rFonts w:ascii="Times New Roman" w:hAnsi="Times New Roman" w:cs="Times New Roman"/>
          <w:sz w:val="24"/>
          <w:szCs w:val="24"/>
        </w:rPr>
      </w:pPr>
      <w:r w:rsidRPr="00697228">
        <w:rPr>
          <w:rFonts w:ascii="Times New Roman" w:hAnsi="Times New Roman" w:cs="Times New Roman"/>
          <w:b/>
          <w:bCs/>
          <w:sz w:val="24"/>
          <w:szCs w:val="24"/>
        </w:rPr>
        <w:t>Fundus Photography</w:t>
      </w:r>
      <w:r w:rsidRPr="00697228">
        <w:rPr>
          <w:rFonts w:ascii="Times New Roman" w:hAnsi="Times New Roman" w:cs="Times New Roman"/>
          <w:sz w:val="24"/>
          <w:szCs w:val="24"/>
        </w:rPr>
        <w:t>: High-resolution images of the retina.</w:t>
      </w:r>
    </w:p>
    <w:p w14:paraId="1CE84159" w14:textId="77777777" w:rsidR="004C0B84" w:rsidRPr="00697228" w:rsidRDefault="004C0B84" w:rsidP="004C0B84">
      <w:pPr>
        <w:numPr>
          <w:ilvl w:val="0"/>
          <w:numId w:val="50"/>
        </w:numPr>
        <w:jc w:val="both"/>
        <w:rPr>
          <w:rFonts w:ascii="Times New Roman" w:hAnsi="Times New Roman" w:cs="Times New Roman"/>
          <w:sz w:val="24"/>
          <w:szCs w:val="24"/>
        </w:rPr>
      </w:pPr>
      <w:r w:rsidRPr="00697228">
        <w:rPr>
          <w:rFonts w:ascii="Times New Roman" w:hAnsi="Times New Roman" w:cs="Times New Roman"/>
          <w:b/>
          <w:bCs/>
          <w:sz w:val="24"/>
          <w:szCs w:val="24"/>
        </w:rPr>
        <w:t>Optical Coherence Tomography (OCT)</w:t>
      </w:r>
      <w:r w:rsidRPr="00697228">
        <w:rPr>
          <w:rFonts w:ascii="Times New Roman" w:hAnsi="Times New Roman" w:cs="Times New Roman"/>
          <w:sz w:val="24"/>
          <w:szCs w:val="24"/>
        </w:rPr>
        <w:t>: Detailed cross-sectional imaging.</w:t>
      </w:r>
    </w:p>
    <w:p w14:paraId="151FA636" w14:textId="77777777" w:rsidR="004C0B84" w:rsidRPr="00697228" w:rsidRDefault="004C0B84" w:rsidP="004C0B84">
      <w:pPr>
        <w:numPr>
          <w:ilvl w:val="0"/>
          <w:numId w:val="50"/>
        </w:numPr>
        <w:jc w:val="both"/>
        <w:rPr>
          <w:rFonts w:ascii="Times New Roman" w:hAnsi="Times New Roman" w:cs="Times New Roman"/>
          <w:sz w:val="24"/>
          <w:szCs w:val="24"/>
        </w:rPr>
      </w:pPr>
      <w:r w:rsidRPr="00697228">
        <w:rPr>
          <w:rFonts w:ascii="Times New Roman" w:hAnsi="Times New Roman" w:cs="Times New Roman"/>
          <w:b/>
          <w:bCs/>
          <w:sz w:val="24"/>
          <w:szCs w:val="24"/>
        </w:rPr>
        <w:t>Fluorescein Angiography</w:t>
      </w:r>
      <w:r w:rsidRPr="00697228">
        <w:rPr>
          <w:rFonts w:ascii="Times New Roman" w:hAnsi="Times New Roman" w:cs="Times New Roman"/>
          <w:sz w:val="24"/>
          <w:szCs w:val="24"/>
        </w:rPr>
        <w:t>: Dye-based imaging to assess blood vessel health.</w:t>
      </w:r>
    </w:p>
    <w:p w14:paraId="7A3825E7"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Treatment</w:t>
      </w:r>
    </w:p>
    <w:p w14:paraId="57130946"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Treatment depends on the specific condition:</w:t>
      </w:r>
    </w:p>
    <w:p w14:paraId="1057B419"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Diabetic Retinopathy</w:t>
      </w:r>
      <w:r w:rsidRPr="00697228">
        <w:rPr>
          <w:rFonts w:ascii="Times New Roman" w:hAnsi="Times New Roman" w:cs="Times New Roman"/>
          <w:sz w:val="24"/>
          <w:szCs w:val="24"/>
        </w:rPr>
        <w:t xml:space="preserve">: </w:t>
      </w:r>
    </w:p>
    <w:p w14:paraId="0FA4EB9E"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Lifestyle</w:t>
      </w:r>
      <w:r w:rsidRPr="00697228">
        <w:rPr>
          <w:rFonts w:ascii="Times New Roman" w:hAnsi="Times New Roman" w:cs="Times New Roman"/>
          <w:sz w:val="24"/>
          <w:szCs w:val="24"/>
        </w:rPr>
        <w:t>: Blood sugar control.</w:t>
      </w:r>
    </w:p>
    <w:p w14:paraId="44EFB948"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Medications</w:t>
      </w:r>
      <w:r w:rsidRPr="00697228">
        <w:rPr>
          <w:rFonts w:ascii="Times New Roman" w:hAnsi="Times New Roman" w:cs="Times New Roman"/>
          <w:sz w:val="24"/>
          <w:szCs w:val="24"/>
        </w:rPr>
        <w:t>: Anti-VEGF injections (e.g., ranibizumab) to reduce vessel leakage.</w:t>
      </w:r>
    </w:p>
    <w:p w14:paraId="3BA3D16E"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Laser Therapy</w:t>
      </w:r>
      <w:r w:rsidRPr="00697228">
        <w:rPr>
          <w:rFonts w:ascii="Times New Roman" w:hAnsi="Times New Roman" w:cs="Times New Roman"/>
          <w:sz w:val="24"/>
          <w:szCs w:val="24"/>
        </w:rPr>
        <w:t>: To seal leaking vessels or prevent abnormal vessel growth.</w:t>
      </w:r>
    </w:p>
    <w:p w14:paraId="16A62D60"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Surgery</w:t>
      </w:r>
      <w:r w:rsidRPr="00697228">
        <w:rPr>
          <w:rFonts w:ascii="Times New Roman" w:hAnsi="Times New Roman" w:cs="Times New Roman"/>
          <w:sz w:val="24"/>
          <w:szCs w:val="24"/>
        </w:rPr>
        <w:t>: Vitrectomy for severe cases with bleeding or scar tissue.</w:t>
      </w:r>
    </w:p>
    <w:p w14:paraId="00276923"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lastRenderedPageBreak/>
        <w:t>Age-Related Macular Degeneration</w:t>
      </w:r>
      <w:r w:rsidRPr="00697228">
        <w:rPr>
          <w:rFonts w:ascii="Times New Roman" w:hAnsi="Times New Roman" w:cs="Times New Roman"/>
          <w:sz w:val="24"/>
          <w:szCs w:val="24"/>
        </w:rPr>
        <w:t xml:space="preserve">: </w:t>
      </w:r>
    </w:p>
    <w:p w14:paraId="02F90C1B"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Dry AMD</w:t>
      </w:r>
      <w:r w:rsidRPr="00697228">
        <w:rPr>
          <w:rFonts w:ascii="Times New Roman" w:hAnsi="Times New Roman" w:cs="Times New Roman"/>
          <w:sz w:val="24"/>
          <w:szCs w:val="24"/>
        </w:rPr>
        <w:t>: Nutritional supplements (AREDS formula with zinc, vitamins C/E, lutein).</w:t>
      </w:r>
    </w:p>
    <w:p w14:paraId="2752179E"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Wet AMD</w:t>
      </w:r>
      <w:r w:rsidRPr="00697228">
        <w:rPr>
          <w:rFonts w:ascii="Times New Roman" w:hAnsi="Times New Roman" w:cs="Times New Roman"/>
          <w:sz w:val="24"/>
          <w:szCs w:val="24"/>
        </w:rPr>
        <w:t>: Anti-VEGF injections, photodynamic therapy.</w:t>
      </w:r>
    </w:p>
    <w:p w14:paraId="1360C5E8"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Retinal Detachment</w:t>
      </w:r>
      <w:r w:rsidRPr="00697228">
        <w:rPr>
          <w:rFonts w:ascii="Times New Roman" w:hAnsi="Times New Roman" w:cs="Times New Roman"/>
          <w:sz w:val="24"/>
          <w:szCs w:val="24"/>
        </w:rPr>
        <w:t xml:space="preserve">: </w:t>
      </w:r>
    </w:p>
    <w:p w14:paraId="02950DBE"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Surgery</w:t>
      </w:r>
      <w:r w:rsidRPr="00697228">
        <w:rPr>
          <w:rFonts w:ascii="Times New Roman" w:hAnsi="Times New Roman" w:cs="Times New Roman"/>
          <w:sz w:val="24"/>
          <w:szCs w:val="24"/>
        </w:rPr>
        <w:t>: Scleral buckle, vitrectomy, or pneumatic retinopexy to reattach the retina.</w:t>
      </w:r>
    </w:p>
    <w:p w14:paraId="2B3CF38D"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Retinitis Pigmentosa</w:t>
      </w:r>
      <w:r w:rsidRPr="00697228">
        <w:rPr>
          <w:rFonts w:ascii="Times New Roman" w:hAnsi="Times New Roman" w:cs="Times New Roman"/>
          <w:sz w:val="24"/>
          <w:szCs w:val="24"/>
        </w:rPr>
        <w:t xml:space="preserve">: </w:t>
      </w:r>
    </w:p>
    <w:p w14:paraId="5C5828ED"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Supportive</w:t>
      </w:r>
      <w:r w:rsidRPr="00697228">
        <w:rPr>
          <w:rFonts w:ascii="Times New Roman" w:hAnsi="Times New Roman" w:cs="Times New Roman"/>
          <w:sz w:val="24"/>
          <w:szCs w:val="24"/>
        </w:rPr>
        <w:t>: Vitamin A supplementation (under medical guidance), low-vision aids.</w:t>
      </w:r>
    </w:p>
    <w:p w14:paraId="3D26E3E0"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Gene Therapy</w:t>
      </w:r>
      <w:r w:rsidRPr="00697228">
        <w:rPr>
          <w:rFonts w:ascii="Times New Roman" w:hAnsi="Times New Roman" w:cs="Times New Roman"/>
          <w:sz w:val="24"/>
          <w:szCs w:val="24"/>
        </w:rPr>
        <w:t>: Emerging for specific genetic mutations (e.g., Luxturna for RPE65 mutations).</w:t>
      </w:r>
    </w:p>
    <w:p w14:paraId="1800ED62"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Retinal Vein Occlusion/Macular Edema</w:t>
      </w:r>
      <w:r w:rsidRPr="00697228">
        <w:rPr>
          <w:rFonts w:ascii="Times New Roman" w:hAnsi="Times New Roman" w:cs="Times New Roman"/>
          <w:sz w:val="24"/>
          <w:szCs w:val="24"/>
        </w:rPr>
        <w:t xml:space="preserve">: </w:t>
      </w:r>
    </w:p>
    <w:p w14:paraId="769F7661"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Medications</w:t>
      </w:r>
      <w:r w:rsidRPr="00697228">
        <w:rPr>
          <w:rFonts w:ascii="Times New Roman" w:hAnsi="Times New Roman" w:cs="Times New Roman"/>
          <w:sz w:val="24"/>
          <w:szCs w:val="24"/>
        </w:rPr>
        <w:t>: Anti-VEGF or corticosteroid injections.</w:t>
      </w:r>
    </w:p>
    <w:p w14:paraId="5E8D66C4"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Laser Therapy</w:t>
      </w:r>
      <w:r w:rsidRPr="00697228">
        <w:rPr>
          <w:rFonts w:ascii="Times New Roman" w:hAnsi="Times New Roman" w:cs="Times New Roman"/>
          <w:sz w:val="24"/>
          <w:szCs w:val="24"/>
        </w:rPr>
        <w:t>: To reduce swelling.</w:t>
      </w:r>
    </w:p>
    <w:p w14:paraId="71AC4D09" w14:textId="77777777" w:rsidR="004C0B84" w:rsidRPr="00697228" w:rsidRDefault="004C0B84" w:rsidP="004C0B84">
      <w:pPr>
        <w:numPr>
          <w:ilvl w:val="0"/>
          <w:numId w:val="51"/>
        </w:numPr>
        <w:jc w:val="both"/>
        <w:rPr>
          <w:rFonts w:ascii="Times New Roman" w:hAnsi="Times New Roman" w:cs="Times New Roman"/>
          <w:sz w:val="24"/>
          <w:szCs w:val="24"/>
        </w:rPr>
      </w:pPr>
      <w:r w:rsidRPr="00697228">
        <w:rPr>
          <w:rFonts w:ascii="Times New Roman" w:hAnsi="Times New Roman" w:cs="Times New Roman"/>
          <w:b/>
          <w:bCs/>
          <w:sz w:val="24"/>
          <w:szCs w:val="24"/>
        </w:rPr>
        <w:t>General Measures</w:t>
      </w:r>
      <w:r w:rsidRPr="00697228">
        <w:rPr>
          <w:rFonts w:ascii="Times New Roman" w:hAnsi="Times New Roman" w:cs="Times New Roman"/>
          <w:sz w:val="24"/>
          <w:szCs w:val="24"/>
        </w:rPr>
        <w:t xml:space="preserve">: </w:t>
      </w:r>
    </w:p>
    <w:p w14:paraId="7A143852"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sz w:val="24"/>
          <w:szCs w:val="24"/>
        </w:rPr>
        <w:t>Manage underlying conditions (e.g., diabetes, hypertension).</w:t>
      </w:r>
    </w:p>
    <w:p w14:paraId="74C18AE9"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sz w:val="24"/>
          <w:szCs w:val="24"/>
        </w:rPr>
        <w:t>Regular eye exams for early detection.</w:t>
      </w:r>
    </w:p>
    <w:p w14:paraId="3FFB06DA" w14:textId="77777777" w:rsidR="004C0B84" w:rsidRPr="00697228" w:rsidRDefault="004C0B84" w:rsidP="004C0B84">
      <w:pPr>
        <w:numPr>
          <w:ilvl w:val="1"/>
          <w:numId w:val="51"/>
        </w:numPr>
        <w:jc w:val="both"/>
        <w:rPr>
          <w:rFonts w:ascii="Times New Roman" w:hAnsi="Times New Roman" w:cs="Times New Roman"/>
          <w:sz w:val="24"/>
          <w:szCs w:val="24"/>
        </w:rPr>
      </w:pPr>
      <w:r w:rsidRPr="00697228">
        <w:rPr>
          <w:rFonts w:ascii="Times New Roman" w:hAnsi="Times New Roman" w:cs="Times New Roman"/>
          <w:sz w:val="24"/>
          <w:szCs w:val="24"/>
        </w:rPr>
        <w:t>Protective eyewear to prevent trauma.</w:t>
      </w:r>
    </w:p>
    <w:p w14:paraId="1C42BCED" w14:textId="77777777" w:rsidR="004C0B84" w:rsidRPr="00697228" w:rsidRDefault="004C0B84" w:rsidP="004C0B84">
      <w:pPr>
        <w:jc w:val="both"/>
        <w:rPr>
          <w:rFonts w:ascii="Times New Roman" w:hAnsi="Times New Roman" w:cs="Times New Roman"/>
          <w:b/>
          <w:bCs/>
          <w:sz w:val="24"/>
          <w:szCs w:val="24"/>
        </w:rPr>
      </w:pPr>
      <w:r w:rsidRPr="00697228">
        <w:rPr>
          <w:rFonts w:ascii="Times New Roman" w:hAnsi="Times New Roman" w:cs="Times New Roman"/>
          <w:b/>
          <w:bCs/>
          <w:sz w:val="24"/>
          <w:szCs w:val="24"/>
        </w:rPr>
        <w:t>Prevention</w:t>
      </w:r>
    </w:p>
    <w:p w14:paraId="4756A0DF" w14:textId="77777777" w:rsidR="004C0B84" w:rsidRPr="00697228" w:rsidRDefault="004C0B84" w:rsidP="004C0B84">
      <w:pPr>
        <w:numPr>
          <w:ilvl w:val="0"/>
          <w:numId w:val="52"/>
        </w:numPr>
        <w:jc w:val="both"/>
        <w:rPr>
          <w:rFonts w:ascii="Times New Roman" w:hAnsi="Times New Roman" w:cs="Times New Roman"/>
          <w:sz w:val="24"/>
          <w:szCs w:val="24"/>
        </w:rPr>
      </w:pPr>
      <w:r w:rsidRPr="00697228">
        <w:rPr>
          <w:rFonts w:ascii="Times New Roman" w:hAnsi="Times New Roman" w:cs="Times New Roman"/>
          <w:sz w:val="24"/>
          <w:szCs w:val="24"/>
        </w:rPr>
        <w:t>Control blood sugar, blood pressure, and cholesterol.</w:t>
      </w:r>
    </w:p>
    <w:p w14:paraId="61665D82" w14:textId="77777777" w:rsidR="004C0B84" w:rsidRPr="00697228" w:rsidRDefault="004C0B84" w:rsidP="004C0B84">
      <w:pPr>
        <w:numPr>
          <w:ilvl w:val="0"/>
          <w:numId w:val="52"/>
        </w:numPr>
        <w:jc w:val="both"/>
        <w:rPr>
          <w:rFonts w:ascii="Times New Roman" w:hAnsi="Times New Roman" w:cs="Times New Roman"/>
          <w:sz w:val="24"/>
          <w:szCs w:val="24"/>
        </w:rPr>
      </w:pPr>
      <w:r w:rsidRPr="00697228">
        <w:rPr>
          <w:rFonts w:ascii="Times New Roman" w:hAnsi="Times New Roman" w:cs="Times New Roman"/>
          <w:sz w:val="24"/>
          <w:szCs w:val="24"/>
        </w:rPr>
        <w:t>Avoid smoking and limit alcohol.</w:t>
      </w:r>
    </w:p>
    <w:p w14:paraId="2F1E1D8B" w14:textId="77777777" w:rsidR="004C0B84" w:rsidRPr="00697228" w:rsidRDefault="004C0B84" w:rsidP="004C0B84">
      <w:pPr>
        <w:numPr>
          <w:ilvl w:val="0"/>
          <w:numId w:val="52"/>
        </w:numPr>
        <w:jc w:val="both"/>
        <w:rPr>
          <w:rFonts w:ascii="Times New Roman" w:hAnsi="Times New Roman" w:cs="Times New Roman"/>
          <w:sz w:val="24"/>
          <w:szCs w:val="24"/>
        </w:rPr>
      </w:pPr>
      <w:r w:rsidRPr="00697228">
        <w:rPr>
          <w:rFonts w:ascii="Times New Roman" w:hAnsi="Times New Roman" w:cs="Times New Roman"/>
          <w:sz w:val="24"/>
          <w:szCs w:val="24"/>
        </w:rPr>
        <w:t>Wear UV-protective sunglasses.</w:t>
      </w:r>
    </w:p>
    <w:p w14:paraId="316024C1" w14:textId="77777777" w:rsidR="004C0B84" w:rsidRPr="00697228" w:rsidRDefault="004C0B84" w:rsidP="004C0B84">
      <w:pPr>
        <w:numPr>
          <w:ilvl w:val="0"/>
          <w:numId w:val="52"/>
        </w:numPr>
        <w:jc w:val="both"/>
        <w:rPr>
          <w:rFonts w:ascii="Times New Roman" w:hAnsi="Times New Roman" w:cs="Times New Roman"/>
          <w:sz w:val="24"/>
          <w:szCs w:val="24"/>
        </w:rPr>
      </w:pPr>
      <w:r w:rsidRPr="00697228">
        <w:rPr>
          <w:rFonts w:ascii="Times New Roman" w:hAnsi="Times New Roman" w:cs="Times New Roman"/>
          <w:sz w:val="24"/>
          <w:szCs w:val="24"/>
        </w:rPr>
        <w:t>Regular eye checkups, especially for those with risk factors (e.g., diabetes, family history of retinal disease).</w:t>
      </w:r>
    </w:p>
    <w:p w14:paraId="506ECFFC" w14:textId="77777777" w:rsidR="004C0B84" w:rsidRPr="00697228" w:rsidRDefault="004C0B84" w:rsidP="004C0B84">
      <w:pPr>
        <w:jc w:val="both"/>
        <w:rPr>
          <w:rFonts w:ascii="Times New Roman" w:hAnsi="Times New Roman" w:cs="Times New Roman"/>
          <w:sz w:val="24"/>
          <w:szCs w:val="24"/>
        </w:rPr>
      </w:pPr>
      <w:r w:rsidRPr="00697228">
        <w:rPr>
          <w:rFonts w:ascii="Times New Roman" w:hAnsi="Times New Roman" w:cs="Times New Roman"/>
          <w:sz w:val="24"/>
          <w:szCs w:val="24"/>
        </w:rPr>
        <w:t xml:space="preserve">For specific cases, consult an ophthalmologist, as treatment varies based on severity and individual factors. </w:t>
      </w:r>
    </w:p>
    <w:p w14:paraId="4CBB26D6" w14:textId="77777777" w:rsidR="001823E8" w:rsidRPr="00697228" w:rsidRDefault="001823E8" w:rsidP="001823E8">
      <w:pPr>
        <w:jc w:val="both"/>
        <w:rPr>
          <w:rFonts w:ascii="Times New Roman" w:hAnsi="Times New Roman" w:cs="Times New Roman"/>
          <w:sz w:val="24"/>
          <w:szCs w:val="24"/>
        </w:rPr>
      </w:pPr>
    </w:p>
    <w:p w14:paraId="42CDCB44"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noProof/>
          <w:sz w:val="24"/>
          <w:szCs w:val="24"/>
        </w:rPr>
        <w:lastRenderedPageBreak/>
        <w:drawing>
          <wp:inline distT="0" distB="0" distL="0" distR="0" wp14:anchorId="29F2934A" wp14:editId="5A0945AA">
            <wp:extent cx="5731510" cy="3162935"/>
            <wp:effectExtent l="0" t="0" r="2540" b="0"/>
            <wp:docPr id="103186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9245" name=""/>
                    <pic:cNvPicPr/>
                  </pic:nvPicPr>
                  <pic:blipFill>
                    <a:blip r:embed="rId7"/>
                    <a:stretch>
                      <a:fillRect/>
                    </a:stretch>
                  </pic:blipFill>
                  <pic:spPr>
                    <a:xfrm>
                      <a:off x="0" y="0"/>
                      <a:ext cx="5731510" cy="3162935"/>
                    </a:xfrm>
                    <a:prstGeom prst="rect">
                      <a:avLst/>
                    </a:prstGeom>
                  </pic:spPr>
                </pic:pic>
              </a:graphicData>
            </a:graphic>
          </wp:inline>
        </w:drawing>
      </w:r>
    </w:p>
    <w:p w14:paraId="6BFBBC47"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noProof/>
          <w:sz w:val="24"/>
          <w:szCs w:val="24"/>
        </w:rPr>
        <w:drawing>
          <wp:inline distT="0" distB="0" distL="0" distR="0" wp14:anchorId="30C2650C" wp14:editId="2CAB527B">
            <wp:extent cx="5731510" cy="4104640"/>
            <wp:effectExtent l="0" t="0" r="2540" b="0"/>
            <wp:docPr id="63648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04640"/>
                    </a:xfrm>
                    <a:prstGeom prst="rect">
                      <a:avLst/>
                    </a:prstGeom>
                    <a:noFill/>
                    <a:ln>
                      <a:noFill/>
                    </a:ln>
                  </pic:spPr>
                </pic:pic>
              </a:graphicData>
            </a:graphic>
          </wp:inline>
        </w:drawing>
      </w:r>
    </w:p>
    <w:p w14:paraId="3372E20F" w14:textId="77777777" w:rsidR="001823E8" w:rsidRPr="004740BE" w:rsidRDefault="001823E8" w:rsidP="001823E8">
      <w:pPr>
        <w:jc w:val="both"/>
        <w:rPr>
          <w:rFonts w:ascii="Times New Roman" w:hAnsi="Times New Roman" w:cs="Times New Roman"/>
          <w:b/>
          <w:bCs/>
          <w:sz w:val="24"/>
          <w:szCs w:val="24"/>
        </w:rPr>
      </w:pPr>
      <w:r w:rsidRPr="004740BE">
        <w:rPr>
          <w:rFonts w:ascii="Times New Roman" w:hAnsi="Times New Roman" w:cs="Times New Roman"/>
          <w:b/>
          <w:bCs/>
          <w:sz w:val="24"/>
          <w:szCs w:val="24"/>
        </w:rPr>
        <w:t>GCN43 (Global Contrast Normalization)</w:t>
      </w:r>
    </w:p>
    <w:p w14:paraId="59573370"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What it does</w:t>
      </w:r>
      <w:r w:rsidRPr="004740BE">
        <w:rPr>
          <w:rFonts w:ascii="Times New Roman" w:hAnsi="Times New Roman" w:cs="Times New Roman"/>
          <w:sz w:val="24"/>
          <w:szCs w:val="24"/>
        </w:rPr>
        <w:t>: Global Contrast Normalization (GCN43) evens out brightness across the entire image to reduce variations caused by uneven lighting or shadows in retinal fundus images. This makes the image look more consistent, so blood vessels stand out better against the background.</w:t>
      </w:r>
    </w:p>
    <w:p w14:paraId="015D2F4D"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How it works</w:t>
      </w:r>
      <w:r w:rsidRPr="004740BE">
        <w:rPr>
          <w:rFonts w:ascii="Times New Roman" w:hAnsi="Times New Roman" w:cs="Times New Roman"/>
          <w:sz w:val="24"/>
          <w:szCs w:val="24"/>
        </w:rPr>
        <w:t>:</w:t>
      </w:r>
    </w:p>
    <w:p w14:paraId="6EEC47C1" w14:textId="77777777" w:rsidR="001823E8" w:rsidRPr="004740BE" w:rsidRDefault="001823E8" w:rsidP="001823E8">
      <w:pPr>
        <w:numPr>
          <w:ilvl w:val="0"/>
          <w:numId w:val="53"/>
        </w:numPr>
        <w:jc w:val="both"/>
        <w:rPr>
          <w:rFonts w:ascii="Times New Roman" w:hAnsi="Times New Roman" w:cs="Times New Roman"/>
          <w:sz w:val="24"/>
          <w:szCs w:val="24"/>
        </w:rPr>
      </w:pPr>
      <w:r w:rsidRPr="004740BE">
        <w:rPr>
          <w:rFonts w:ascii="Times New Roman" w:hAnsi="Times New Roman" w:cs="Times New Roman"/>
          <w:sz w:val="24"/>
          <w:szCs w:val="24"/>
        </w:rPr>
        <w:lastRenderedPageBreak/>
        <w:t>It calculates the average brightness (mean) and the spread of brightness values (standard deviation) across all pixels in the green channel of the image.</w:t>
      </w:r>
    </w:p>
    <w:p w14:paraId="7989AC73" w14:textId="77777777" w:rsidR="001823E8" w:rsidRPr="004740BE" w:rsidRDefault="001823E8" w:rsidP="001823E8">
      <w:pPr>
        <w:numPr>
          <w:ilvl w:val="0"/>
          <w:numId w:val="53"/>
        </w:numPr>
        <w:jc w:val="both"/>
        <w:rPr>
          <w:rFonts w:ascii="Times New Roman" w:hAnsi="Times New Roman" w:cs="Times New Roman"/>
          <w:sz w:val="24"/>
          <w:szCs w:val="24"/>
        </w:rPr>
      </w:pPr>
      <w:r w:rsidRPr="004740BE">
        <w:rPr>
          <w:rFonts w:ascii="Times New Roman" w:hAnsi="Times New Roman" w:cs="Times New Roman"/>
          <w:sz w:val="24"/>
          <w:szCs w:val="24"/>
        </w:rPr>
        <w:t>Each pixel’s brightness is adjusted by subtracting the mean and dividing by the standard deviation. This process "normalizes" the image, making bright and dark areas more balanced.</w:t>
      </w:r>
    </w:p>
    <w:p w14:paraId="31A9AE64" w14:textId="77777777" w:rsidR="001823E8" w:rsidRPr="004740BE" w:rsidRDefault="001823E8" w:rsidP="001823E8">
      <w:pPr>
        <w:numPr>
          <w:ilvl w:val="0"/>
          <w:numId w:val="53"/>
        </w:numPr>
        <w:jc w:val="both"/>
        <w:rPr>
          <w:rFonts w:ascii="Times New Roman" w:hAnsi="Times New Roman" w:cs="Times New Roman"/>
          <w:sz w:val="24"/>
          <w:szCs w:val="24"/>
        </w:rPr>
      </w:pPr>
      <w:r w:rsidRPr="004740BE">
        <w:rPr>
          <w:rFonts w:ascii="Times New Roman" w:hAnsi="Times New Roman" w:cs="Times New Roman"/>
          <w:sz w:val="24"/>
          <w:szCs w:val="24"/>
        </w:rPr>
        <w:t>Think of it like adjusting the brightness setting on a TV so that no part of the image is too dark or too bright, making details like blood vessels easier to see.</w:t>
      </w:r>
    </w:p>
    <w:p w14:paraId="5593FA7C"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Why it’s useful</w:t>
      </w:r>
      <w:r w:rsidRPr="004740BE">
        <w:rPr>
          <w:rFonts w:ascii="Times New Roman" w:hAnsi="Times New Roman" w:cs="Times New Roman"/>
          <w:sz w:val="24"/>
          <w:szCs w:val="24"/>
        </w:rPr>
        <w:t>: Uneven lighting in retinal images (e.g., bright spots or dark corners) can hide vessels. GCN43 ensures the image has uniform brightness, making it easier for the CNN to detect vessels consistently.</w:t>
      </w:r>
    </w:p>
    <w:p w14:paraId="28FD3DD1" w14:textId="77777777" w:rsidR="001823E8" w:rsidRPr="004740BE" w:rsidRDefault="001823E8" w:rsidP="001823E8">
      <w:pPr>
        <w:jc w:val="both"/>
        <w:rPr>
          <w:rFonts w:ascii="Times New Roman" w:hAnsi="Times New Roman" w:cs="Times New Roman"/>
          <w:b/>
          <w:bCs/>
          <w:sz w:val="24"/>
          <w:szCs w:val="24"/>
        </w:rPr>
      </w:pPr>
      <w:r w:rsidRPr="004740BE">
        <w:rPr>
          <w:rFonts w:ascii="Times New Roman" w:hAnsi="Times New Roman" w:cs="Times New Roman"/>
          <w:b/>
          <w:bCs/>
          <w:sz w:val="24"/>
          <w:szCs w:val="24"/>
        </w:rPr>
        <w:t>CLAHE (Contrast-Limited Adaptive Histogram Equalization)</w:t>
      </w:r>
    </w:p>
    <w:p w14:paraId="16393B71"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What it does</w:t>
      </w:r>
      <w:r w:rsidRPr="004740BE">
        <w:rPr>
          <w:rFonts w:ascii="Times New Roman" w:hAnsi="Times New Roman" w:cs="Times New Roman"/>
          <w:sz w:val="24"/>
          <w:szCs w:val="24"/>
        </w:rPr>
        <w:t>: CLAHE enhances local contrast in the image, making blood vessels stand out more clearly against the background. Unlike global methods that adjust the whole image, CLAHE focuses on small regions to bring out details.</w:t>
      </w:r>
    </w:p>
    <w:p w14:paraId="2CAA2097"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How it works</w:t>
      </w:r>
      <w:r w:rsidRPr="004740BE">
        <w:rPr>
          <w:rFonts w:ascii="Times New Roman" w:hAnsi="Times New Roman" w:cs="Times New Roman"/>
          <w:sz w:val="24"/>
          <w:szCs w:val="24"/>
        </w:rPr>
        <w:t>:</w:t>
      </w:r>
    </w:p>
    <w:p w14:paraId="15B0FFB9" w14:textId="77777777" w:rsidR="001823E8" w:rsidRPr="004740BE" w:rsidRDefault="001823E8" w:rsidP="001823E8">
      <w:pPr>
        <w:numPr>
          <w:ilvl w:val="0"/>
          <w:numId w:val="54"/>
        </w:numPr>
        <w:jc w:val="both"/>
        <w:rPr>
          <w:rFonts w:ascii="Times New Roman" w:hAnsi="Times New Roman" w:cs="Times New Roman"/>
          <w:sz w:val="24"/>
          <w:szCs w:val="24"/>
        </w:rPr>
      </w:pPr>
      <w:r w:rsidRPr="004740BE">
        <w:rPr>
          <w:rFonts w:ascii="Times New Roman" w:hAnsi="Times New Roman" w:cs="Times New Roman"/>
          <w:sz w:val="24"/>
          <w:szCs w:val="24"/>
        </w:rPr>
        <w:t>The image is divided into small tiles (like a grid of mini-images).</w:t>
      </w:r>
    </w:p>
    <w:p w14:paraId="424F1EE5" w14:textId="77777777" w:rsidR="001823E8" w:rsidRPr="004740BE" w:rsidRDefault="001823E8" w:rsidP="001823E8">
      <w:pPr>
        <w:numPr>
          <w:ilvl w:val="0"/>
          <w:numId w:val="54"/>
        </w:numPr>
        <w:jc w:val="both"/>
        <w:rPr>
          <w:rFonts w:ascii="Times New Roman" w:hAnsi="Times New Roman" w:cs="Times New Roman"/>
          <w:sz w:val="24"/>
          <w:szCs w:val="24"/>
        </w:rPr>
      </w:pPr>
      <w:r w:rsidRPr="004740BE">
        <w:rPr>
          <w:rFonts w:ascii="Times New Roman" w:hAnsi="Times New Roman" w:cs="Times New Roman"/>
          <w:sz w:val="24"/>
          <w:szCs w:val="24"/>
        </w:rPr>
        <w:t xml:space="preserve">For each tile, CLAHE </w:t>
      </w:r>
      <w:proofErr w:type="spellStart"/>
      <w:r w:rsidRPr="004740BE">
        <w:rPr>
          <w:rFonts w:ascii="Times New Roman" w:hAnsi="Times New Roman" w:cs="Times New Roman"/>
          <w:sz w:val="24"/>
          <w:szCs w:val="24"/>
        </w:rPr>
        <w:t>analyzes</w:t>
      </w:r>
      <w:proofErr w:type="spellEnd"/>
      <w:r w:rsidRPr="004740BE">
        <w:rPr>
          <w:rFonts w:ascii="Times New Roman" w:hAnsi="Times New Roman" w:cs="Times New Roman"/>
          <w:sz w:val="24"/>
          <w:szCs w:val="24"/>
        </w:rPr>
        <w:t xml:space="preserve"> the distribution of pixel brightness (called a histogram) and redistributes the intensities to spread them out more evenly. This boosts contrast in that small area, making vessels more visible.</w:t>
      </w:r>
    </w:p>
    <w:p w14:paraId="706103FE" w14:textId="77777777" w:rsidR="001823E8" w:rsidRPr="004740BE" w:rsidRDefault="001823E8" w:rsidP="001823E8">
      <w:pPr>
        <w:numPr>
          <w:ilvl w:val="0"/>
          <w:numId w:val="54"/>
        </w:numPr>
        <w:jc w:val="both"/>
        <w:rPr>
          <w:rFonts w:ascii="Times New Roman" w:hAnsi="Times New Roman" w:cs="Times New Roman"/>
          <w:sz w:val="24"/>
          <w:szCs w:val="24"/>
        </w:rPr>
      </w:pPr>
      <w:r w:rsidRPr="004740BE">
        <w:rPr>
          <w:rFonts w:ascii="Times New Roman" w:hAnsi="Times New Roman" w:cs="Times New Roman"/>
          <w:sz w:val="24"/>
          <w:szCs w:val="24"/>
        </w:rPr>
        <w:t>To avoid over-amplifying noise (e.g., graininess in dark areas), CLAHE "clips" extreme brightness values, keeping the image natural-looking.</w:t>
      </w:r>
    </w:p>
    <w:p w14:paraId="54E30814" w14:textId="77777777" w:rsidR="001823E8" w:rsidRPr="004740BE" w:rsidRDefault="001823E8" w:rsidP="001823E8">
      <w:pPr>
        <w:numPr>
          <w:ilvl w:val="0"/>
          <w:numId w:val="54"/>
        </w:numPr>
        <w:jc w:val="both"/>
        <w:rPr>
          <w:rFonts w:ascii="Times New Roman" w:hAnsi="Times New Roman" w:cs="Times New Roman"/>
          <w:sz w:val="24"/>
          <w:szCs w:val="24"/>
        </w:rPr>
      </w:pPr>
      <w:r w:rsidRPr="004740BE">
        <w:rPr>
          <w:rFonts w:ascii="Times New Roman" w:hAnsi="Times New Roman" w:cs="Times New Roman"/>
          <w:sz w:val="24"/>
          <w:szCs w:val="24"/>
        </w:rPr>
        <w:t>Think of it like zooming in on each part of a photo and adjusting the contrast to make details pop, without making the image look unnatural.</w:t>
      </w:r>
    </w:p>
    <w:p w14:paraId="24B9DB2F"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Math</w:t>
      </w:r>
      <w:r w:rsidRPr="004740BE">
        <w:rPr>
          <w:rFonts w:ascii="Times New Roman" w:hAnsi="Times New Roman" w:cs="Times New Roman"/>
          <w:sz w:val="24"/>
          <w:szCs w:val="24"/>
        </w:rPr>
        <w:t>: CLAHE doesn’t have a single formula but involves:</w:t>
      </w:r>
    </w:p>
    <w:p w14:paraId="091A4D7B" w14:textId="77777777" w:rsidR="001823E8" w:rsidRPr="004740BE" w:rsidRDefault="001823E8" w:rsidP="001823E8">
      <w:pPr>
        <w:numPr>
          <w:ilvl w:val="0"/>
          <w:numId w:val="55"/>
        </w:numPr>
        <w:jc w:val="both"/>
        <w:rPr>
          <w:rFonts w:ascii="Times New Roman" w:hAnsi="Times New Roman" w:cs="Times New Roman"/>
          <w:sz w:val="24"/>
          <w:szCs w:val="24"/>
        </w:rPr>
      </w:pPr>
      <w:r w:rsidRPr="004740BE">
        <w:rPr>
          <w:rFonts w:ascii="Times New Roman" w:hAnsi="Times New Roman" w:cs="Times New Roman"/>
          <w:sz w:val="24"/>
          <w:szCs w:val="24"/>
        </w:rPr>
        <w:t>Computing a histogram of pixel intensities for each tile.</w:t>
      </w:r>
    </w:p>
    <w:p w14:paraId="511B0C06" w14:textId="77777777" w:rsidR="001823E8" w:rsidRPr="004740BE" w:rsidRDefault="001823E8" w:rsidP="001823E8">
      <w:pPr>
        <w:numPr>
          <w:ilvl w:val="0"/>
          <w:numId w:val="55"/>
        </w:numPr>
        <w:jc w:val="both"/>
        <w:rPr>
          <w:rFonts w:ascii="Times New Roman" w:hAnsi="Times New Roman" w:cs="Times New Roman"/>
          <w:sz w:val="24"/>
          <w:szCs w:val="24"/>
        </w:rPr>
      </w:pPr>
      <w:r w:rsidRPr="004740BE">
        <w:rPr>
          <w:rFonts w:ascii="Times New Roman" w:hAnsi="Times New Roman" w:cs="Times New Roman"/>
          <w:sz w:val="24"/>
          <w:szCs w:val="24"/>
        </w:rPr>
        <w:t>Clipping the histogram to limit extreme values (controlled by a clip limit parameter).</w:t>
      </w:r>
    </w:p>
    <w:p w14:paraId="15A91FB1" w14:textId="77777777" w:rsidR="001823E8" w:rsidRPr="004740BE" w:rsidRDefault="001823E8" w:rsidP="001823E8">
      <w:pPr>
        <w:numPr>
          <w:ilvl w:val="0"/>
          <w:numId w:val="55"/>
        </w:numPr>
        <w:jc w:val="both"/>
        <w:rPr>
          <w:rFonts w:ascii="Times New Roman" w:hAnsi="Times New Roman" w:cs="Times New Roman"/>
          <w:sz w:val="24"/>
          <w:szCs w:val="24"/>
        </w:rPr>
      </w:pPr>
      <w:r w:rsidRPr="004740BE">
        <w:rPr>
          <w:rFonts w:ascii="Times New Roman" w:hAnsi="Times New Roman" w:cs="Times New Roman"/>
          <w:sz w:val="24"/>
          <w:szCs w:val="24"/>
        </w:rPr>
        <w:t>Redistributing the clipped intensities to enhance contrast, then interpolating between tiles to avoid visible boundaries.</w:t>
      </w:r>
    </w:p>
    <w:p w14:paraId="14319727"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Why it’s useful</w:t>
      </w:r>
      <w:r w:rsidRPr="004740BE">
        <w:rPr>
          <w:rFonts w:ascii="Times New Roman" w:hAnsi="Times New Roman" w:cs="Times New Roman"/>
          <w:sz w:val="24"/>
          <w:szCs w:val="24"/>
        </w:rPr>
        <w:t>: Retinal images often have areas where vessels blend into the background due to low contrast. CLAHE makes these vessels more distinct in each small region, helping the CNN identify them accurately.</w:t>
      </w:r>
    </w:p>
    <w:p w14:paraId="4D808271" w14:textId="77777777" w:rsidR="001823E8" w:rsidRPr="004740BE" w:rsidRDefault="001823E8" w:rsidP="001823E8">
      <w:pPr>
        <w:jc w:val="both"/>
        <w:rPr>
          <w:rFonts w:ascii="Times New Roman" w:hAnsi="Times New Roman" w:cs="Times New Roman"/>
          <w:b/>
          <w:bCs/>
          <w:sz w:val="24"/>
          <w:szCs w:val="24"/>
        </w:rPr>
      </w:pPr>
      <w:r w:rsidRPr="004740BE">
        <w:rPr>
          <w:rFonts w:ascii="Times New Roman" w:hAnsi="Times New Roman" w:cs="Times New Roman"/>
          <w:b/>
          <w:bCs/>
          <w:sz w:val="24"/>
          <w:szCs w:val="24"/>
        </w:rPr>
        <w:t>Gamma Correction</w:t>
      </w:r>
    </w:p>
    <w:p w14:paraId="561909A2"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What it does</w:t>
      </w:r>
      <w:r w:rsidRPr="004740BE">
        <w:rPr>
          <w:rFonts w:ascii="Times New Roman" w:hAnsi="Times New Roman" w:cs="Times New Roman"/>
          <w:sz w:val="24"/>
          <w:szCs w:val="24"/>
        </w:rPr>
        <w:t>: Gamma Correction balances light and dark areas by adjusting the brightness of pixels in a non-linear way. It makes sure the image isn’t too dark or too bright, improving visibility of blood vessels.</w:t>
      </w:r>
    </w:p>
    <w:p w14:paraId="19936ADD"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How it works</w:t>
      </w:r>
      <w:r w:rsidRPr="004740BE">
        <w:rPr>
          <w:rFonts w:ascii="Times New Roman" w:hAnsi="Times New Roman" w:cs="Times New Roman"/>
          <w:sz w:val="24"/>
          <w:szCs w:val="24"/>
        </w:rPr>
        <w:t>:</w:t>
      </w:r>
    </w:p>
    <w:p w14:paraId="4777600D" w14:textId="77777777" w:rsidR="001823E8" w:rsidRPr="004740BE" w:rsidRDefault="001823E8" w:rsidP="001823E8">
      <w:pPr>
        <w:numPr>
          <w:ilvl w:val="0"/>
          <w:numId w:val="56"/>
        </w:numPr>
        <w:jc w:val="both"/>
        <w:rPr>
          <w:rFonts w:ascii="Times New Roman" w:hAnsi="Times New Roman" w:cs="Times New Roman"/>
          <w:sz w:val="24"/>
          <w:szCs w:val="24"/>
        </w:rPr>
      </w:pPr>
      <w:r w:rsidRPr="004740BE">
        <w:rPr>
          <w:rFonts w:ascii="Times New Roman" w:hAnsi="Times New Roman" w:cs="Times New Roman"/>
          <w:sz w:val="24"/>
          <w:szCs w:val="24"/>
        </w:rPr>
        <w:lastRenderedPageBreak/>
        <w:t>It applies a mathematical transformation to each pixel’s intensity, raising it to a power called the gamma value (γ).</w:t>
      </w:r>
    </w:p>
    <w:p w14:paraId="49AC9C4D" w14:textId="77777777" w:rsidR="001823E8" w:rsidRPr="004740BE" w:rsidRDefault="001823E8" w:rsidP="001823E8">
      <w:pPr>
        <w:numPr>
          <w:ilvl w:val="0"/>
          <w:numId w:val="56"/>
        </w:numPr>
        <w:jc w:val="both"/>
        <w:rPr>
          <w:rFonts w:ascii="Times New Roman" w:hAnsi="Times New Roman" w:cs="Times New Roman"/>
          <w:sz w:val="24"/>
          <w:szCs w:val="24"/>
        </w:rPr>
      </w:pPr>
      <w:r w:rsidRPr="004740BE">
        <w:rPr>
          <w:rFonts w:ascii="Times New Roman" w:hAnsi="Times New Roman" w:cs="Times New Roman"/>
          <w:sz w:val="24"/>
          <w:szCs w:val="24"/>
        </w:rPr>
        <w:t>If γ&lt;1, the image becomes brighter, especially in dark areas, revealing hidden details.</w:t>
      </w:r>
    </w:p>
    <w:p w14:paraId="7DF51E0B" w14:textId="77777777" w:rsidR="001823E8" w:rsidRPr="004740BE" w:rsidRDefault="001823E8" w:rsidP="001823E8">
      <w:pPr>
        <w:numPr>
          <w:ilvl w:val="0"/>
          <w:numId w:val="56"/>
        </w:numPr>
        <w:jc w:val="both"/>
        <w:rPr>
          <w:rFonts w:ascii="Times New Roman" w:hAnsi="Times New Roman" w:cs="Times New Roman"/>
          <w:sz w:val="24"/>
          <w:szCs w:val="24"/>
        </w:rPr>
      </w:pPr>
      <w:r w:rsidRPr="004740BE">
        <w:rPr>
          <w:rFonts w:ascii="Times New Roman" w:hAnsi="Times New Roman" w:cs="Times New Roman"/>
          <w:sz w:val="24"/>
          <w:szCs w:val="24"/>
        </w:rPr>
        <w:t>If γ&gt;1, the image becomes darker, reducing overly bright areas.</w:t>
      </w:r>
    </w:p>
    <w:p w14:paraId="3F8E97AA" w14:textId="77777777" w:rsidR="001823E8" w:rsidRPr="004740BE" w:rsidRDefault="001823E8" w:rsidP="001823E8">
      <w:pPr>
        <w:numPr>
          <w:ilvl w:val="0"/>
          <w:numId w:val="56"/>
        </w:numPr>
        <w:jc w:val="both"/>
        <w:rPr>
          <w:rFonts w:ascii="Times New Roman" w:hAnsi="Times New Roman" w:cs="Times New Roman"/>
          <w:sz w:val="24"/>
          <w:szCs w:val="24"/>
        </w:rPr>
      </w:pPr>
      <w:r w:rsidRPr="004740BE">
        <w:rPr>
          <w:rFonts w:ascii="Times New Roman" w:hAnsi="Times New Roman" w:cs="Times New Roman"/>
          <w:sz w:val="24"/>
          <w:szCs w:val="24"/>
        </w:rPr>
        <w:t>Think of it like tweaking the brightness curve on a photo-editing app to make both shadows and highlights look balanced.</w:t>
      </w:r>
    </w:p>
    <w:p w14:paraId="5C5D1E69" w14:textId="77777777" w:rsidR="001823E8" w:rsidRPr="004740BE" w:rsidRDefault="001823E8" w:rsidP="001823E8">
      <w:pPr>
        <w:jc w:val="both"/>
        <w:rPr>
          <w:rFonts w:ascii="Times New Roman" w:hAnsi="Times New Roman" w:cs="Times New Roman"/>
          <w:sz w:val="24"/>
          <w:szCs w:val="24"/>
        </w:rPr>
      </w:pPr>
      <w:r w:rsidRPr="004740BE">
        <w:rPr>
          <w:rFonts w:ascii="Times New Roman" w:hAnsi="Times New Roman" w:cs="Times New Roman"/>
          <w:b/>
          <w:bCs/>
          <w:sz w:val="24"/>
          <w:szCs w:val="24"/>
        </w:rPr>
        <w:t>Why it’s useful</w:t>
      </w:r>
      <w:r w:rsidRPr="004740BE">
        <w:rPr>
          <w:rFonts w:ascii="Times New Roman" w:hAnsi="Times New Roman" w:cs="Times New Roman"/>
          <w:sz w:val="24"/>
          <w:szCs w:val="24"/>
        </w:rPr>
        <w:t>: Retinal images can have overly dark or bright areas that obscure vessels. Gamma Correction adjusts these extremes, ensuring vessels are visible across the image.</w:t>
      </w:r>
    </w:p>
    <w:p w14:paraId="7B64912F" w14:textId="77777777" w:rsidR="001823E8" w:rsidRPr="004740BE" w:rsidRDefault="001823E8" w:rsidP="001823E8">
      <w:pPr>
        <w:jc w:val="both"/>
        <w:rPr>
          <w:rFonts w:ascii="Times New Roman" w:hAnsi="Times New Roman" w:cs="Times New Roman"/>
          <w:b/>
          <w:bCs/>
          <w:sz w:val="24"/>
          <w:szCs w:val="24"/>
        </w:rPr>
      </w:pPr>
      <w:r w:rsidRPr="004740BE">
        <w:rPr>
          <w:rFonts w:ascii="Times New Roman" w:hAnsi="Times New Roman" w:cs="Times New Roman"/>
          <w:b/>
          <w:bCs/>
          <w:sz w:val="24"/>
          <w:szCs w:val="24"/>
        </w:rPr>
        <w:t>Why These Steps Matter Together</w:t>
      </w:r>
    </w:p>
    <w:p w14:paraId="5C22BF9E" w14:textId="77777777" w:rsidR="001823E8" w:rsidRPr="004740BE" w:rsidRDefault="001823E8" w:rsidP="001823E8">
      <w:pPr>
        <w:numPr>
          <w:ilvl w:val="0"/>
          <w:numId w:val="57"/>
        </w:numPr>
        <w:jc w:val="both"/>
        <w:rPr>
          <w:rFonts w:ascii="Times New Roman" w:hAnsi="Times New Roman" w:cs="Times New Roman"/>
          <w:sz w:val="24"/>
          <w:szCs w:val="24"/>
        </w:rPr>
      </w:pPr>
      <w:r w:rsidRPr="004740BE">
        <w:rPr>
          <w:rFonts w:ascii="Times New Roman" w:hAnsi="Times New Roman" w:cs="Times New Roman"/>
          <w:b/>
          <w:bCs/>
          <w:sz w:val="24"/>
          <w:szCs w:val="24"/>
        </w:rPr>
        <w:t>GCN43</w:t>
      </w:r>
      <w:r w:rsidRPr="004740BE">
        <w:rPr>
          <w:rFonts w:ascii="Times New Roman" w:hAnsi="Times New Roman" w:cs="Times New Roman"/>
          <w:sz w:val="24"/>
          <w:szCs w:val="24"/>
        </w:rPr>
        <w:t xml:space="preserve"> creates a uniform brightness baseline, removing global lighting issues.</w:t>
      </w:r>
    </w:p>
    <w:p w14:paraId="3C1E00DE" w14:textId="77777777" w:rsidR="001823E8" w:rsidRPr="004740BE" w:rsidRDefault="001823E8" w:rsidP="001823E8">
      <w:pPr>
        <w:numPr>
          <w:ilvl w:val="0"/>
          <w:numId w:val="57"/>
        </w:numPr>
        <w:jc w:val="both"/>
        <w:rPr>
          <w:rFonts w:ascii="Times New Roman" w:hAnsi="Times New Roman" w:cs="Times New Roman"/>
          <w:sz w:val="24"/>
          <w:szCs w:val="24"/>
        </w:rPr>
      </w:pPr>
      <w:r w:rsidRPr="004740BE">
        <w:rPr>
          <w:rFonts w:ascii="Times New Roman" w:hAnsi="Times New Roman" w:cs="Times New Roman"/>
          <w:b/>
          <w:bCs/>
          <w:sz w:val="24"/>
          <w:szCs w:val="24"/>
        </w:rPr>
        <w:t>CLAHE</w:t>
      </w:r>
      <w:r w:rsidRPr="004740BE">
        <w:rPr>
          <w:rFonts w:ascii="Times New Roman" w:hAnsi="Times New Roman" w:cs="Times New Roman"/>
          <w:sz w:val="24"/>
          <w:szCs w:val="24"/>
        </w:rPr>
        <w:t xml:space="preserve"> enhances local details, making vessels stand out in each part of the image.</w:t>
      </w:r>
    </w:p>
    <w:p w14:paraId="661410C6" w14:textId="77777777" w:rsidR="001823E8" w:rsidRPr="005A5476" w:rsidRDefault="001823E8" w:rsidP="001823E8">
      <w:pPr>
        <w:numPr>
          <w:ilvl w:val="0"/>
          <w:numId w:val="57"/>
        </w:numPr>
        <w:jc w:val="both"/>
        <w:rPr>
          <w:rFonts w:ascii="Times New Roman" w:hAnsi="Times New Roman" w:cs="Times New Roman"/>
          <w:sz w:val="24"/>
          <w:szCs w:val="24"/>
        </w:rPr>
      </w:pPr>
      <w:r w:rsidRPr="004740BE">
        <w:rPr>
          <w:rFonts w:ascii="Times New Roman" w:hAnsi="Times New Roman" w:cs="Times New Roman"/>
          <w:b/>
          <w:bCs/>
          <w:sz w:val="24"/>
          <w:szCs w:val="24"/>
        </w:rPr>
        <w:t>Gamma Correction</w:t>
      </w:r>
      <w:r w:rsidRPr="004740BE">
        <w:rPr>
          <w:rFonts w:ascii="Times New Roman" w:hAnsi="Times New Roman" w:cs="Times New Roman"/>
          <w:sz w:val="24"/>
          <w:szCs w:val="24"/>
        </w:rPr>
        <w:t xml:space="preserve"> fine-tunes brightness to balance light and dark areas, ensuring no vessels are hidden. Together, these steps prepare the retinal fundus image for the CNN by making blood vessels clear and consistent, improving segmentation accuracy.</w:t>
      </w:r>
    </w:p>
    <w:p w14:paraId="2AD46AC0" w14:textId="77777777" w:rsidR="001823E8" w:rsidRPr="005A5476" w:rsidRDefault="001823E8" w:rsidP="001823E8">
      <w:pPr>
        <w:jc w:val="both"/>
        <w:rPr>
          <w:rFonts w:ascii="Times New Roman" w:hAnsi="Times New Roman" w:cs="Times New Roman"/>
          <w:sz w:val="24"/>
          <w:szCs w:val="24"/>
        </w:rPr>
      </w:pPr>
    </w:p>
    <w:p w14:paraId="32101407"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Simplified Explanation of the Model Architecture</w:t>
      </w:r>
    </w:p>
    <w:p w14:paraId="2DDD26F0"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The BLCB-CNN methodology uses a </w:t>
      </w:r>
      <w:r w:rsidRPr="005A5476">
        <w:rPr>
          <w:rFonts w:ascii="Times New Roman" w:hAnsi="Times New Roman" w:cs="Times New Roman"/>
          <w:b/>
          <w:bCs/>
          <w:sz w:val="24"/>
          <w:szCs w:val="24"/>
        </w:rPr>
        <w:t>Convolutional Neural Network (CNN)</w:t>
      </w:r>
      <w:r w:rsidRPr="005A5476">
        <w:rPr>
          <w:rFonts w:ascii="Times New Roman" w:hAnsi="Times New Roman" w:cs="Times New Roman"/>
          <w:sz w:val="24"/>
          <w:szCs w:val="24"/>
        </w:rPr>
        <w:t>, a type of artificial intelligence model, to analyze retinal fundus images and identify blood vessels. Think of a CNN as a system that learns to recognize patterns (like blood vessels) in images by breaking them down into smaller pieces and analyzing their features, such as edges, shapes, or textures. The model in this methodology is carefully designed to classify small image patches (64x64 pixels) as either containing a blood vessel or not. The architecture is like a pipeline that processes the image step-by-step to produce a map showing where the blood vessels are.</w:t>
      </w:r>
    </w:p>
    <w:p w14:paraId="182B893A"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Here’s how it works in simple terms:</w:t>
      </w:r>
    </w:p>
    <w:p w14:paraId="593C26D9" w14:textId="77777777" w:rsidR="001823E8" w:rsidRPr="005A5476" w:rsidRDefault="001823E8" w:rsidP="001823E8">
      <w:pPr>
        <w:numPr>
          <w:ilvl w:val="0"/>
          <w:numId w:val="58"/>
        </w:numPr>
        <w:jc w:val="both"/>
        <w:rPr>
          <w:rFonts w:ascii="Times New Roman" w:hAnsi="Times New Roman" w:cs="Times New Roman"/>
          <w:sz w:val="24"/>
          <w:szCs w:val="24"/>
        </w:rPr>
      </w:pPr>
      <w:r w:rsidRPr="005A5476">
        <w:rPr>
          <w:rFonts w:ascii="Times New Roman" w:hAnsi="Times New Roman" w:cs="Times New Roman"/>
          <w:b/>
          <w:bCs/>
          <w:sz w:val="24"/>
          <w:szCs w:val="24"/>
        </w:rPr>
        <w:t>Input</w:t>
      </w:r>
      <w:r w:rsidRPr="005A5476">
        <w:rPr>
          <w:rFonts w:ascii="Times New Roman" w:hAnsi="Times New Roman" w:cs="Times New Roman"/>
          <w:sz w:val="24"/>
          <w:szCs w:val="24"/>
        </w:rPr>
        <w:t>: The CNN takes small patches from the pre-processed green channel of a retinal fundus image (as explained earlier).</w:t>
      </w:r>
    </w:p>
    <w:p w14:paraId="73AB362F" w14:textId="77777777" w:rsidR="001823E8" w:rsidRPr="005A5476" w:rsidRDefault="001823E8" w:rsidP="001823E8">
      <w:pPr>
        <w:numPr>
          <w:ilvl w:val="0"/>
          <w:numId w:val="58"/>
        </w:numPr>
        <w:jc w:val="both"/>
        <w:rPr>
          <w:rFonts w:ascii="Times New Roman" w:hAnsi="Times New Roman" w:cs="Times New Roman"/>
          <w:sz w:val="24"/>
          <w:szCs w:val="24"/>
        </w:rPr>
      </w:pPr>
      <w:r w:rsidRPr="005A5476">
        <w:rPr>
          <w:rFonts w:ascii="Times New Roman" w:hAnsi="Times New Roman" w:cs="Times New Roman"/>
          <w:b/>
          <w:bCs/>
          <w:sz w:val="24"/>
          <w:szCs w:val="24"/>
        </w:rPr>
        <w:t>Feature Extraction</w:t>
      </w:r>
      <w:r w:rsidRPr="005A5476">
        <w:rPr>
          <w:rFonts w:ascii="Times New Roman" w:hAnsi="Times New Roman" w:cs="Times New Roman"/>
          <w:sz w:val="24"/>
          <w:szCs w:val="24"/>
        </w:rPr>
        <w:t>: The model has several layers that detect features like lines, curves, or vessel patterns. Early layers find simple features (e.g., edges), while deeper layers find complex ones (e.g., vessel shapes).</w:t>
      </w:r>
    </w:p>
    <w:p w14:paraId="0A4AA3BC" w14:textId="77777777" w:rsidR="001823E8" w:rsidRPr="005A5476" w:rsidRDefault="001823E8" w:rsidP="001823E8">
      <w:pPr>
        <w:numPr>
          <w:ilvl w:val="0"/>
          <w:numId w:val="58"/>
        </w:numPr>
        <w:jc w:val="both"/>
        <w:rPr>
          <w:rFonts w:ascii="Times New Roman" w:hAnsi="Times New Roman" w:cs="Times New Roman"/>
          <w:sz w:val="24"/>
          <w:szCs w:val="24"/>
        </w:rPr>
      </w:pPr>
      <w:r w:rsidRPr="005A5476">
        <w:rPr>
          <w:rFonts w:ascii="Times New Roman" w:hAnsi="Times New Roman" w:cs="Times New Roman"/>
          <w:b/>
          <w:bCs/>
          <w:sz w:val="24"/>
          <w:szCs w:val="24"/>
        </w:rPr>
        <w:t>Classification</w:t>
      </w:r>
      <w:r w:rsidRPr="005A5476">
        <w:rPr>
          <w:rFonts w:ascii="Times New Roman" w:hAnsi="Times New Roman" w:cs="Times New Roman"/>
          <w:sz w:val="24"/>
          <w:szCs w:val="24"/>
        </w:rPr>
        <w:t>: After extracting features, the model decides if each patch contains a vessel or not.</w:t>
      </w:r>
    </w:p>
    <w:p w14:paraId="6C78241C" w14:textId="77777777" w:rsidR="001823E8" w:rsidRPr="005A5476" w:rsidRDefault="001823E8" w:rsidP="001823E8">
      <w:pPr>
        <w:numPr>
          <w:ilvl w:val="0"/>
          <w:numId w:val="58"/>
        </w:numPr>
        <w:jc w:val="both"/>
        <w:rPr>
          <w:rFonts w:ascii="Times New Roman" w:hAnsi="Times New Roman" w:cs="Times New Roman"/>
          <w:sz w:val="24"/>
          <w:szCs w:val="24"/>
        </w:rPr>
      </w:pPr>
      <w:r w:rsidRPr="005A5476">
        <w:rPr>
          <w:rFonts w:ascii="Times New Roman" w:hAnsi="Times New Roman" w:cs="Times New Roman"/>
          <w:b/>
          <w:bCs/>
          <w:sz w:val="24"/>
          <w:szCs w:val="24"/>
        </w:rPr>
        <w:t>Output</w:t>
      </w:r>
      <w:r w:rsidRPr="005A5476">
        <w:rPr>
          <w:rFonts w:ascii="Times New Roman" w:hAnsi="Times New Roman" w:cs="Times New Roman"/>
          <w:sz w:val="24"/>
          <w:szCs w:val="24"/>
        </w:rPr>
        <w:t>: The results for all patches are combined to create a map of blood vessels in the original image, with some final cleanup to remove errors.</w:t>
      </w:r>
    </w:p>
    <w:p w14:paraId="580E2495"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The architecture was fine-tuned using a method called </w:t>
      </w:r>
      <w:r w:rsidRPr="005A5476">
        <w:rPr>
          <w:rFonts w:ascii="Times New Roman" w:hAnsi="Times New Roman" w:cs="Times New Roman"/>
          <w:b/>
          <w:bCs/>
          <w:sz w:val="24"/>
          <w:szCs w:val="24"/>
        </w:rPr>
        <w:t>grid search</w:t>
      </w:r>
      <w:r w:rsidRPr="005A5476">
        <w:rPr>
          <w:rFonts w:ascii="Times New Roman" w:hAnsi="Times New Roman" w:cs="Times New Roman"/>
          <w:sz w:val="24"/>
          <w:szCs w:val="24"/>
        </w:rPr>
        <w:t>, which tests different settings (e.g., number of layers, learning rates) to find the best combination for accuracy.</w:t>
      </w:r>
    </w:p>
    <w:p w14:paraId="319E3CE0"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Detailed Explanation of the Model Architecture</w:t>
      </w:r>
    </w:p>
    <w:p w14:paraId="1E922190"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lastRenderedPageBreak/>
        <w:t>The CNN architecture in the BLCB-CNN methodology is custom-designed for segmenting blood vessels in retinal fundus images. It processes patches (64x64 pixels) and classifies them as vessel or non-vessel based on their central pixel. Below is a step-by-step breakdown of the architecture:</w:t>
      </w:r>
    </w:p>
    <w:p w14:paraId="671E5007"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1. Overview of the Architecture</w:t>
      </w:r>
    </w:p>
    <w:p w14:paraId="10F0F7A9"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The CNN consists of:</w:t>
      </w:r>
    </w:p>
    <w:p w14:paraId="0759BD14" w14:textId="77777777" w:rsidR="001823E8" w:rsidRPr="005A5476" w:rsidRDefault="001823E8" w:rsidP="001823E8">
      <w:pPr>
        <w:numPr>
          <w:ilvl w:val="0"/>
          <w:numId w:val="59"/>
        </w:numPr>
        <w:jc w:val="both"/>
        <w:rPr>
          <w:rFonts w:ascii="Times New Roman" w:hAnsi="Times New Roman" w:cs="Times New Roman"/>
          <w:sz w:val="24"/>
          <w:szCs w:val="24"/>
        </w:rPr>
      </w:pPr>
      <w:r w:rsidRPr="005A5476">
        <w:rPr>
          <w:rFonts w:ascii="Times New Roman" w:hAnsi="Times New Roman" w:cs="Times New Roman"/>
          <w:b/>
          <w:bCs/>
          <w:sz w:val="24"/>
          <w:szCs w:val="24"/>
        </w:rPr>
        <w:t>Three Convolutional Blocks</w:t>
      </w:r>
      <w:r w:rsidRPr="005A5476">
        <w:rPr>
          <w:rFonts w:ascii="Times New Roman" w:hAnsi="Times New Roman" w:cs="Times New Roman"/>
          <w:sz w:val="24"/>
          <w:szCs w:val="24"/>
        </w:rPr>
        <w:t>: These extract features from the input patches, starting with simple patterns (e.g., edges) and progressing to complex ones (e.g., vessel structures).</w:t>
      </w:r>
    </w:p>
    <w:p w14:paraId="18B761F7" w14:textId="77777777" w:rsidR="001823E8" w:rsidRPr="005A5476" w:rsidRDefault="001823E8" w:rsidP="001823E8">
      <w:pPr>
        <w:numPr>
          <w:ilvl w:val="0"/>
          <w:numId w:val="59"/>
        </w:numPr>
        <w:jc w:val="both"/>
        <w:rPr>
          <w:rFonts w:ascii="Times New Roman" w:hAnsi="Times New Roman" w:cs="Times New Roman"/>
          <w:sz w:val="24"/>
          <w:szCs w:val="24"/>
        </w:rPr>
      </w:pPr>
      <w:r w:rsidRPr="005A5476">
        <w:rPr>
          <w:rFonts w:ascii="Times New Roman" w:hAnsi="Times New Roman" w:cs="Times New Roman"/>
          <w:b/>
          <w:bCs/>
          <w:sz w:val="24"/>
          <w:szCs w:val="24"/>
        </w:rPr>
        <w:t>Fully Connected Layers</w:t>
      </w:r>
      <w:r w:rsidRPr="005A5476">
        <w:rPr>
          <w:rFonts w:ascii="Times New Roman" w:hAnsi="Times New Roman" w:cs="Times New Roman"/>
          <w:sz w:val="24"/>
          <w:szCs w:val="24"/>
        </w:rPr>
        <w:t>: These take the extracted features and make a final decision about whether a patch contains a vessel.</w:t>
      </w:r>
    </w:p>
    <w:p w14:paraId="4E35EEF6" w14:textId="77777777" w:rsidR="001823E8" w:rsidRPr="005A5476" w:rsidRDefault="001823E8" w:rsidP="001823E8">
      <w:pPr>
        <w:numPr>
          <w:ilvl w:val="0"/>
          <w:numId w:val="59"/>
        </w:numPr>
        <w:jc w:val="both"/>
        <w:rPr>
          <w:rFonts w:ascii="Times New Roman" w:hAnsi="Times New Roman" w:cs="Times New Roman"/>
          <w:sz w:val="24"/>
          <w:szCs w:val="24"/>
        </w:rPr>
      </w:pPr>
      <w:r w:rsidRPr="005A5476">
        <w:rPr>
          <w:rFonts w:ascii="Times New Roman" w:hAnsi="Times New Roman" w:cs="Times New Roman"/>
          <w:b/>
          <w:bCs/>
          <w:sz w:val="24"/>
          <w:szCs w:val="24"/>
        </w:rPr>
        <w:t>Output Layer</w:t>
      </w:r>
      <w:r w:rsidRPr="005A5476">
        <w:rPr>
          <w:rFonts w:ascii="Times New Roman" w:hAnsi="Times New Roman" w:cs="Times New Roman"/>
          <w:sz w:val="24"/>
          <w:szCs w:val="24"/>
        </w:rPr>
        <w:t>: Produces a classification (vessel or non-vessel) for each patch.</w:t>
      </w:r>
    </w:p>
    <w:p w14:paraId="061D2FFB" w14:textId="77777777" w:rsidR="001823E8" w:rsidRPr="005A5476" w:rsidRDefault="001823E8" w:rsidP="001823E8">
      <w:pPr>
        <w:numPr>
          <w:ilvl w:val="0"/>
          <w:numId w:val="59"/>
        </w:numPr>
        <w:jc w:val="both"/>
        <w:rPr>
          <w:rFonts w:ascii="Times New Roman" w:hAnsi="Times New Roman" w:cs="Times New Roman"/>
          <w:sz w:val="24"/>
          <w:szCs w:val="24"/>
        </w:rPr>
      </w:pPr>
      <w:r w:rsidRPr="005A5476">
        <w:rPr>
          <w:rFonts w:ascii="Times New Roman" w:hAnsi="Times New Roman" w:cs="Times New Roman"/>
          <w:b/>
          <w:bCs/>
          <w:sz w:val="24"/>
          <w:szCs w:val="24"/>
        </w:rPr>
        <w:t>Post-Processing</w:t>
      </w:r>
      <w:r w:rsidRPr="005A5476">
        <w:rPr>
          <w:rFonts w:ascii="Times New Roman" w:hAnsi="Times New Roman" w:cs="Times New Roman"/>
          <w:sz w:val="24"/>
          <w:szCs w:val="24"/>
        </w:rPr>
        <w:t>: Cleans up the output to remove noise and refine the vessel map.</w:t>
      </w:r>
    </w:p>
    <w:p w14:paraId="28C67724"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The architecture was optimized using </w:t>
      </w:r>
      <w:r w:rsidRPr="005A5476">
        <w:rPr>
          <w:rFonts w:ascii="Times New Roman" w:hAnsi="Times New Roman" w:cs="Times New Roman"/>
          <w:b/>
          <w:bCs/>
          <w:sz w:val="24"/>
          <w:szCs w:val="24"/>
        </w:rPr>
        <w:t>grid search</w:t>
      </w:r>
      <w:r w:rsidRPr="005A5476">
        <w:rPr>
          <w:rFonts w:ascii="Times New Roman" w:hAnsi="Times New Roman" w:cs="Times New Roman"/>
          <w:sz w:val="24"/>
          <w:szCs w:val="24"/>
        </w:rPr>
        <w:t>, which systematically tested different configurations, such as:</w:t>
      </w:r>
    </w:p>
    <w:p w14:paraId="60D57A71" w14:textId="77777777" w:rsidR="001823E8" w:rsidRPr="005A5476" w:rsidRDefault="001823E8" w:rsidP="001823E8">
      <w:pPr>
        <w:numPr>
          <w:ilvl w:val="0"/>
          <w:numId w:val="60"/>
        </w:numPr>
        <w:jc w:val="both"/>
        <w:rPr>
          <w:rFonts w:ascii="Times New Roman" w:hAnsi="Times New Roman" w:cs="Times New Roman"/>
          <w:sz w:val="24"/>
          <w:szCs w:val="24"/>
        </w:rPr>
      </w:pPr>
      <w:r w:rsidRPr="005A5476">
        <w:rPr>
          <w:rFonts w:ascii="Times New Roman" w:hAnsi="Times New Roman" w:cs="Times New Roman"/>
          <w:sz w:val="24"/>
          <w:szCs w:val="24"/>
        </w:rPr>
        <w:t>Number of convolutional layers.</w:t>
      </w:r>
    </w:p>
    <w:p w14:paraId="78C71D22" w14:textId="77777777" w:rsidR="001823E8" w:rsidRPr="005A5476" w:rsidRDefault="001823E8" w:rsidP="001823E8">
      <w:pPr>
        <w:numPr>
          <w:ilvl w:val="0"/>
          <w:numId w:val="60"/>
        </w:numPr>
        <w:jc w:val="both"/>
        <w:rPr>
          <w:rFonts w:ascii="Times New Roman" w:hAnsi="Times New Roman" w:cs="Times New Roman"/>
          <w:sz w:val="24"/>
          <w:szCs w:val="24"/>
        </w:rPr>
      </w:pPr>
      <w:r w:rsidRPr="005A5476">
        <w:rPr>
          <w:rFonts w:ascii="Times New Roman" w:hAnsi="Times New Roman" w:cs="Times New Roman"/>
          <w:sz w:val="24"/>
          <w:szCs w:val="24"/>
        </w:rPr>
        <w:t>Types of activation functions (e.g., ReLU).</w:t>
      </w:r>
    </w:p>
    <w:p w14:paraId="09B5AAA0" w14:textId="77777777" w:rsidR="001823E8" w:rsidRPr="005A5476" w:rsidRDefault="001823E8" w:rsidP="001823E8">
      <w:pPr>
        <w:numPr>
          <w:ilvl w:val="0"/>
          <w:numId w:val="60"/>
        </w:numPr>
        <w:jc w:val="both"/>
        <w:rPr>
          <w:rFonts w:ascii="Times New Roman" w:hAnsi="Times New Roman" w:cs="Times New Roman"/>
          <w:sz w:val="24"/>
          <w:szCs w:val="24"/>
        </w:rPr>
      </w:pPr>
      <w:r w:rsidRPr="005A5476">
        <w:rPr>
          <w:rFonts w:ascii="Times New Roman" w:hAnsi="Times New Roman" w:cs="Times New Roman"/>
          <w:sz w:val="24"/>
          <w:szCs w:val="24"/>
        </w:rPr>
        <w:t>Types of loss functions (to measure model errors).</w:t>
      </w:r>
    </w:p>
    <w:p w14:paraId="195F669D" w14:textId="77777777" w:rsidR="001823E8" w:rsidRPr="005A5476" w:rsidRDefault="001823E8" w:rsidP="001823E8">
      <w:pPr>
        <w:numPr>
          <w:ilvl w:val="0"/>
          <w:numId w:val="60"/>
        </w:numPr>
        <w:jc w:val="both"/>
        <w:rPr>
          <w:rFonts w:ascii="Times New Roman" w:hAnsi="Times New Roman" w:cs="Times New Roman"/>
          <w:sz w:val="24"/>
          <w:szCs w:val="24"/>
        </w:rPr>
      </w:pPr>
      <w:r w:rsidRPr="005A5476">
        <w:rPr>
          <w:rFonts w:ascii="Times New Roman" w:hAnsi="Times New Roman" w:cs="Times New Roman"/>
          <w:sz w:val="24"/>
          <w:szCs w:val="24"/>
        </w:rPr>
        <w:t>Learning rates (how fast the model learns).</w:t>
      </w:r>
    </w:p>
    <w:p w14:paraId="7BF04822" w14:textId="77777777" w:rsidR="001823E8" w:rsidRPr="005A5476" w:rsidRDefault="001823E8" w:rsidP="001823E8">
      <w:pPr>
        <w:numPr>
          <w:ilvl w:val="0"/>
          <w:numId w:val="60"/>
        </w:numPr>
        <w:jc w:val="both"/>
        <w:rPr>
          <w:rFonts w:ascii="Times New Roman" w:hAnsi="Times New Roman" w:cs="Times New Roman"/>
          <w:sz w:val="24"/>
          <w:szCs w:val="24"/>
        </w:rPr>
      </w:pPr>
      <w:r w:rsidRPr="005A5476">
        <w:rPr>
          <w:rFonts w:ascii="Times New Roman" w:hAnsi="Times New Roman" w:cs="Times New Roman"/>
          <w:sz w:val="24"/>
          <w:szCs w:val="24"/>
        </w:rPr>
        <w:t>Use of dropout layers (to prevent overfitting).</w:t>
      </w:r>
    </w:p>
    <w:p w14:paraId="4C0C3BE8"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2. Convolutional Blocks</w:t>
      </w:r>
    </w:p>
    <w:p w14:paraId="0C63215B"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The CNN has </w:t>
      </w:r>
      <w:r w:rsidRPr="005A5476">
        <w:rPr>
          <w:rFonts w:ascii="Times New Roman" w:hAnsi="Times New Roman" w:cs="Times New Roman"/>
          <w:b/>
          <w:bCs/>
          <w:sz w:val="24"/>
          <w:szCs w:val="24"/>
        </w:rPr>
        <w:t>three convolutional blocks</w:t>
      </w:r>
      <w:r w:rsidRPr="005A5476">
        <w:rPr>
          <w:rFonts w:ascii="Times New Roman" w:hAnsi="Times New Roman" w:cs="Times New Roman"/>
          <w:sz w:val="24"/>
          <w:szCs w:val="24"/>
        </w:rPr>
        <w:t>, each designed to extract increasingly complex features from the input patch. Each block contains:</w:t>
      </w:r>
    </w:p>
    <w:p w14:paraId="52034D04" w14:textId="77777777" w:rsidR="001823E8" w:rsidRPr="005A5476" w:rsidRDefault="001823E8" w:rsidP="001823E8">
      <w:pPr>
        <w:numPr>
          <w:ilvl w:val="0"/>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Two Sub-Blocks</w:t>
      </w:r>
      <w:r w:rsidRPr="005A5476">
        <w:rPr>
          <w:rFonts w:ascii="Times New Roman" w:hAnsi="Times New Roman" w:cs="Times New Roman"/>
          <w:sz w:val="24"/>
          <w:szCs w:val="24"/>
        </w:rPr>
        <w:t xml:space="preserve">: </w:t>
      </w:r>
    </w:p>
    <w:p w14:paraId="63AE6BB1" w14:textId="77777777" w:rsidR="001823E8" w:rsidRPr="005A5476" w:rsidRDefault="001823E8" w:rsidP="001823E8">
      <w:pPr>
        <w:numPr>
          <w:ilvl w:val="1"/>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2D Convolutional Layer</w:t>
      </w:r>
      <w:r w:rsidRPr="005A5476">
        <w:rPr>
          <w:rFonts w:ascii="Times New Roman" w:hAnsi="Times New Roman" w:cs="Times New Roman"/>
          <w:sz w:val="24"/>
          <w:szCs w:val="24"/>
        </w:rPr>
        <w:t xml:space="preserve">: This layer scans the patch with small filters (e.g., 3x3 pixel windows) to detect patterns like edges or lines. Each filter produces a feature map highlighting specific patterns. </w:t>
      </w:r>
    </w:p>
    <w:p w14:paraId="35664BF4" w14:textId="77777777" w:rsidR="001823E8" w:rsidRPr="005A5476" w:rsidRDefault="001823E8" w:rsidP="001823E8">
      <w:pPr>
        <w:numPr>
          <w:ilvl w:val="1"/>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Batch Normalization Layer</w:t>
      </w:r>
      <w:r w:rsidRPr="005A5476">
        <w:rPr>
          <w:rFonts w:ascii="Times New Roman" w:hAnsi="Times New Roman" w:cs="Times New Roman"/>
          <w:sz w:val="24"/>
          <w:szCs w:val="24"/>
        </w:rPr>
        <w:t xml:space="preserve">: Adjusts the output of the convolutional layer to have a consistent range (mean near 0, standard deviation near 1). This stabilizes and speeds up training. </w:t>
      </w:r>
    </w:p>
    <w:p w14:paraId="307CA3A3" w14:textId="77777777" w:rsidR="001823E8" w:rsidRPr="005A5476" w:rsidRDefault="001823E8" w:rsidP="001823E8">
      <w:pPr>
        <w:numPr>
          <w:ilvl w:val="1"/>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ReLU Activation Layer</w:t>
      </w:r>
      <w:r w:rsidRPr="005A5476">
        <w:rPr>
          <w:rFonts w:ascii="Times New Roman" w:hAnsi="Times New Roman" w:cs="Times New Roman"/>
          <w:sz w:val="24"/>
          <w:szCs w:val="24"/>
        </w:rPr>
        <w:t xml:space="preserve">: Applies the Rectified Linear Unit (ReLU) function to introduce non-linearity, making the model better at learning complex patterns. ReLU sets negative values to 0 and keeps positive values unchanged. </w:t>
      </w:r>
    </w:p>
    <w:p w14:paraId="389E6F72" w14:textId="77777777" w:rsidR="001823E8" w:rsidRPr="005A5476" w:rsidRDefault="001823E8" w:rsidP="001823E8">
      <w:pPr>
        <w:numPr>
          <w:ilvl w:val="0"/>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Max Pooling Layer</w:t>
      </w:r>
      <w:r w:rsidRPr="005A5476">
        <w:rPr>
          <w:rFonts w:ascii="Times New Roman" w:hAnsi="Times New Roman" w:cs="Times New Roman"/>
          <w:sz w:val="24"/>
          <w:szCs w:val="24"/>
        </w:rPr>
        <w:t xml:space="preserve">: Reduces the size of the feature maps (e.g., from 64x64 to 32x32) by taking the maximum value in small regions (e.g., 2x2). This makes the model focus on the most important features and reduces computation. </w:t>
      </w:r>
    </w:p>
    <w:p w14:paraId="312629FA" w14:textId="77777777" w:rsidR="001823E8" w:rsidRPr="005A5476" w:rsidRDefault="001823E8" w:rsidP="001823E8">
      <w:pPr>
        <w:numPr>
          <w:ilvl w:val="0"/>
          <w:numId w:val="61"/>
        </w:numPr>
        <w:jc w:val="both"/>
        <w:rPr>
          <w:rFonts w:ascii="Times New Roman" w:hAnsi="Times New Roman" w:cs="Times New Roman"/>
          <w:sz w:val="24"/>
          <w:szCs w:val="24"/>
        </w:rPr>
      </w:pPr>
      <w:r w:rsidRPr="005A5476">
        <w:rPr>
          <w:rFonts w:ascii="Times New Roman" w:hAnsi="Times New Roman" w:cs="Times New Roman"/>
          <w:b/>
          <w:bCs/>
          <w:sz w:val="24"/>
          <w:szCs w:val="24"/>
        </w:rPr>
        <w:lastRenderedPageBreak/>
        <w:t>Dropout Layer (25% rate)</w:t>
      </w:r>
      <w:r w:rsidRPr="005A5476">
        <w:rPr>
          <w:rFonts w:ascii="Times New Roman" w:hAnsi="Times New Roman" w:cs="Times New Roman"/>
          <w:sz w:val="24"/>
          <w:szCs w:val="24"/>
        </w:rPr>
        <w:t xml:space="preserve">: Randomly sets 25% of the feature map values to 0 during training to prevent overfitting (when the model memorizes the training data instead of learning general patterns). </w:t>
      </w:r>
    </w:p>
    <w:p w14:paraId="20253330" w14:textId="77777777" w:rsidR="001823E8" w:rsidRPr="005A5476" w:rsidRDefault="001823E8" w:rsidP="001823E8">
      <w:pPr>
        <w:numPr>
          <w:ilvl w:val="0"/>
          <w:numId w:val="61"/>
        </w:numPr>
        <w:jc w:val="both"/>
        <w:rPr>
          <w:rFonts w:ascii="Times New Roman" w:hAnsi="Times New Roman" w:cs="Times New Roman"/>
          <w:sz w:val="24"/>
          <w:szCs w:val="24"/>
        </w:rPr>
      </w:pPr>
      <w:r w:rsidRPr="005A5476">
        <w:rPr>
          <w:rFonts w:ascii="Times New Roman" w:hAnsi="Times New Roman" w:cs="Times New Roman"/>
          <w:b/>
          <w:bCs/>
          <w:sz w:val="24"/>
          <w:szCs w:val="24"/>
        </w:rPr>
        <w:t>Filter Doubling</w:t>
      </w:r>
      <w:r w:rsidRPr="005A5476">
        <w:rPr>
          <w:rFonts w:ascii="Times New Roman" w:hAnsi="Times New Roman" w:cs="Times New Roman"/>
          <w:sz w:val="24"/>
          <w:szCs w:val="24"/>
        </w:rPr>
        <w:t>: Each subsequent convolutional block uses twice as many filters as the previous one (e.g., 32 filters in the first block, 64 in the second, 128 in the third). This allows the model to learn more complex features as it goes deeper.</w:t>
      </w:r>
    </w:p>
    <w:p w14:paraId="4E298A55"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3. Flattening</w:t>
      </w:r>
    </w:p>
    <w:p w14:paraId="2AACCD2D"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After the convolutional blocks, the feature maps (e.g., multiple 2D arrays) are converted into a single 1D vector (a long list of numbers). This prepares the features for the next stage.</w:t>
      </w:r>
    </w:p>
    <w:p w14:paraId="4247F936"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4. Fully Connected Layers</w:t>
      </w:r>
    </w:p>
    <w:p w14:paraId="5E30597E"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The 1D feature vector is passed through a series of fully connected layers, which combine the extracted features to make a classification decision. Each fully connected layer includes:</w:t>
      </w:r>
    </w:p>
    <w:p w14:paraId="7FE61E8C" w14:textId="77777777" w:rsidR="001823E8" w:rsidRPr="005A5476" w:rsidRDefault="001823E8" w:rsidP="001823E8">
      <w:pPr>
        <w:numPr>
          <w:ilvl w:val="0"/>
          <w:numId w:val="62"/>
        </w:numPr>
        <w:jc w:val="both"/>
        <w:rPr>
          <w:rFonts w:ascii="Times New Roman" w:hAnsi="Times New Roman" w:cs="Times New Roman"/>
          <w:sz w:val="24"/>
          <w:szCs w:val="24"/>
        </w:rPr>
      </w:pPr>
      <w:r w:rsidRPr="005A5476">
        <w:rPr>
          <w:rFonts w:ascii="Times New Roman" w:hAnsi="Times New Roman" w:cs="Times New Roman"/>
          <w:b/>
          <w:bCs/>
          <w:sz w:val="24"/>
          <w:szCs w:val="24"/>
        </w:rPr>
        <w:t>Linear Transformation</w:t>
      </w:r>
      <w:r w:rsidRPr="005A5476">
        <w:rPr>
          <w:rFonts w:ascii="Times New Roman" w:hAnsi="Times New Roman" w:cs="Times New Roman"/>
          <w:sz w:val="24"/>
          <w:szCs w:val="24"/>
        </w:rPr>
        <w:t xml:space="preserve">: Combines the input features using weights and biases. </w:t>
      </w:r>
    </w:p>
    <w:p w14:paraId="3A2ED0A7" w14:textId="77777777" w:rsidR="001823E8" w:rsidRPr="005A5476" w:rsidRDefault="001823E8" w:rsidP="001823E8">
      <w:pPr>
        <w:numPr>
          <w:ilvl w:val="0"/>
          <w:numId w:val="62"/>
        </w:numPr>
        <w:jc w:val="both"/>
        <w:rPr>
          <w:rFonts w:ascii="Times New Roman" w:hAnsi="Times New Roman" w:cs="Times New Roman"/>
          <w:sz w:val="24"/>
          <w:szCs w:val="24"/>
        </w:rPr>
      </w:pPr>
      <w:r w:rsidRPr="005A5476">
        <w:rPr>
          <w:rFonts w:ascii="Times New Roman" w:hAnsi="Times New Roman" w:cs="Times New Roman"/>
          <w:b/>
          <w:bCs/>
          <w:sz w:val="24"/>
          <w:szCs w:val="24"/>
        </w:rPr>
        <w:t>Batch Normalization</w:t>
      </w:r>
      <w:r w:rsidRPr="005A5476">
        <w:rPr>
          <w:rFonts w:ascii="Times New Roman" w:hAnsi="Times New Roman" w:cs="Times New Roman"/>
          <w:sz w:val="24"/>
          <w:szCs w:val="24"/>
        </w:rPr>
        <w:t>: Same as in the convolutional blocks, to stabilize outputs.</w:t>
      </w:r>
    </w:p>
    <w:p w14:paraId="310770CF" w14:textId="77777777" w:rsidR="001823E8" w:rsidRPr="005A5476" w:rsidRDefault="001823E8" w:rsidP="001823E8">
      <w:pPr>
        <w:numPr>
          <w:ilvl w:val="0"/>
          <w:numId w:val="62"/>
        </w:numPr>
        <w:jc w:val="both"/>
        <w:rPr>
          <w:rFonts w:ascii="Times New Roman" w:hAnsi="Times New Roman" w:cs="Times New Roman"/>
          <w:sz w:val="24"/>
          <w:szCs w:val="24"/>
        </w:rPr>
      </w:pPr>
      <w:r w:rsidRPr="005A5476">
        <w:rPr>
          <w:rFonts w:ascii="Times New Roman" w:hAnsi="Times New Roman" w:cs="Times New Roman"/>
          <w:b/>
          <w:bCs/>
          <w:sz w:val="24"/>
          <w:szCs w:val="24"/>
        </w:rPr>
        <w:t>ReLU Activation</w:t>
      </w:r>
      <w:r w:rsidRPr="005A5476">
        <w:rPr>
          <w:rFonts w:ascii="Times New Roman" w:hAnsi="Times New Roman" w:cs="Times New Roman"/>
          <w:sz w:val="24"/>
          <w:szCs w:val="24"/>
        </w:rPr>
        <w:t>: Adds non-linearity, as described above.</w:t>
      </w:r>
    </w:p>
    <w:p w14:paraId="057F7C63" w14:textId="77777777" w:rsidR="001823E8" w:rsidRPr="005A5476" w:rsidRDefault="001823E8" w:rsidP="001823E8">
      <w:pPr>
        <w:numPr>
          <w:ilvl w:val="0"/>
          <w:numId w:val="62"/>
        </w:numPr>
        <w:jc w:val="both"/>
        <w:rPr>
          <w:rFonts w:ascii="Times New Roman" w:hAnsi="Times New Roman" w:cs="Times New Roman"/>
          <w:sz w:val="24"/>
          <w:szCs w:val="24"/>
        </w:rPr>
      </w:pPr>
      <w:r w:rsidRPr="005A5476">
        <w:rPr>
          <w:rFonts w:ascii="Times New Roman" w:hAnsi="Times New Roman" w:cs="Times New Roman"/>
          <w:b/>
          <w:bCs/>
          <w:sz w:val="24"/>
          <w:szCs w:val="24"/>
        </w:rPr>
        <w:t>Dropout (25% rate)</w:t>
      </w:r>
      <w:r w:rsidRPr="005A5476">
        <w:rPr>
          <w:rFonts w:ascii="Times New Roman" w:hAnsi="Times New Roman" w:cs="Times New Roman"/>
          <w:sz w:val="24"/>
          <w:szCs w:val="24"/>
        </w:rPr>
        <w:t>: Prevents overfitting, as described above.</w:t>
      </w:r>
    </w:p>
    <w:p w14:paraId="06D38483"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These layers refine the features to focus on whether the patch contains a vessel.</w:t>
      </w:r>
    </w:p>
    <w:p w14:paraId="7B8F3EF2"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5. Output Layer</w:t>
      </w:r>
    </w:p>
    <w:p w14:paraId="416ED44F"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The final layer produces a single output for each patch, classifying it as:</w:t>
      </w:r>
    </w:p>
    <w:p w14:paraId="53D3A10E" w14:textId="77777777" w:rsidR="001823E8" w:rsidRPr="005A5476" w:rsidRDefault="001823E8" w:rsidP="001823E8">
      <w:pPr>
        <w:numPr>
          <w:ilvl w:val="0"/>
          <w:numId w:val="63"/>
        </w:numPr>
        <w:jc w:val="both"/>
        <w:rPr>
          <w:rFonts w:ascii="Times New Roman" w:hAnsi="Times New Roman" w:cs="Times New Roman"/>
          <w:sz w:val="24"/>
          <w:szCs w:val="24"/>
        </w:rPr>
      </w:pPr>
      <w:r w:rsidRPr="005A5476">
        <w:rPr>
          <w:rFonts w:ascii="Times New Roman" w:hAnsi="Times New Roman" w:cs="Times New Roman"/>
          <w:sz w:val="24"/>
          <w:szCs w:val="24"/>
        </w:rPr>
        <w:t>Vessel (1)</w:t>
      </w:r>
    </w:p>
    <w:p w14:paraId="78D6856D" w14:textId="77777777" w:rsidR="001823E8" w:rsidRPr="005A5476" w:rsidRDefault="001823E8" w:rsidP="001823E8">
      <w:pPr>
        <w:numPr>
          <w:ilvl w:val="0"/>
          <w:numId w:val="63"/>
        </w:numPr>
        <w:jc w:val="both"/>
        <w:rPr>
          <w:rFonts w:ascii="Times New Roman" w:hAnsi="Times New Roman" w:cs="Times New Roman"/>
          <w:sz w:val="24"/>
          <w:szCs w:val="24"/>
        </w:rPr>
      </w:pPr>
      <w:r w:rsidRPr="005A5476">
        <w:rPr>
          <w:rFonts w:ascii="Times New Roman" w:hAnsi="Times New Roman" w:cs="Times New Roman"/>
          <w:sz w:val="24"/>
          <w:szCs w:val="24"/>
        </w:rPr>
        <w:t>Non-vessel (0)</w:t>
      </w:r>
    </w:p>
    <w:p w14:paraId="58C9A3A7"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This is typically done using a sigmoid activation function, which outputs a probability between 0 and 1. </w:t>
      </w:r>
    </w:p>
    <w:p w14:paraId="4A981DA7"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The outputs for all patches are reshaped to match the original image’s dimensions, creating a binary map of blood vessels.</w:t>
      </w:r>
    </w:p>
    <w:p w14:paraId="48B65D4B"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6. Post-Processing (Morphological Erosion)</w:t>
      </w:r>
    </w:p>
    <w:p w14:paraId="1725E6FB" w14:textId="77777777" w:rsidR="001823E8" w:rsidRPr="005A5476" w:rsidRDefault="001823E8" w:rsidP="001823E8">
      <w:pPr>
        <w:jc w:val="both"/>
        <w:rPr>
          <w:rFonts w:ascii="Times New Roman" w:hAnsi="Times New Roman" w:cs="Times New Roman"/>
          <w:sz w:val="24"/>
          <w:szCs w:val="24"/>
        </w:rPr>
      </w:pPr>
      <w:r w:rsidRPr="005A5476">
        <w:rPr>
          <w:rFonts w:ascii="Times New Roman" w:hAnsi="Times New Roman" w:cs="Times New Roman"/>
          <w:sz w:val="24"/>
          <w:szCs w:val="24"/>
        </w:rPr>
        <w:t xml:space="preserve">The binary vessel map may contain small errors, like stray pixels classified as vessels. </w:t>
      </w:r>
      <w:r w:rsidRPr="005A5476">
        <w:rPr>
          <w:rFonts w:ascii="Times New Roman" w:hAnsi="Times New Roman" w:cs="Times New Roman"/>
          <w:b/>
          <w:bCs/>
          <w:sz w:val="24"/>
          <w:szCs w:val="24"/>
        </w:rPr>
        <w:t>Morphological erosion</w:t>
      </w:r>
      <w:r w:rsidRPr="005A5476">
        <w:rPr>
          <w:rFonts w:ascii="Times New Roman" w:hAnsi="Times New Roman" w:cs="Times New Roman"/>
          <w:sz w:val="24"/>
          <w:szCs w:val="24"/>
        </w:rPr>
        <w:t xml:space="preserve"> is applied to remove these noisy pixels by shrinking the vessel regions slightly.</w:t>
      </w:r>
    </w:p>
    <w:p w14:paraId="241AF1C5" w14:textId="77777777" w:rsidR="001823E8" w:rsidRPr="005A5476" w:rsidRDefault="001823E8" w:rsidP="001823E8">
      <w:pPr>
        <w:numPr>
          <w:ilvl w:val="0"/>
          <w:numId w:val="64"/>
        </w:numPr>
        <w:jc w:val="both"/>
        <w:rPr>
          <w:rFonts w:ascii="Times New Roman" w:hAnsi="Times New Roman" w:cs="Times New Roman"/>
          <w:sz w:val="24"/>
          <w:szCs w:val="24"/>
        </w:rPr>
      </w:pPr>
      <w:r w:rsidRPr="005A5476">
        <w:rPr>
          <w:rFonts w:ascii="Times New Roman" w:hAnsi="Times New Roman" w:cs="Times New Roman"/>
          <w:b/>
          <w:bCs/>
          <w:sz w:val="24"/>
          <w:szCs w:val="24"/>
        </w:rPr>
        <w:t>How it works</w:t>
      </w:r>
      <w:r w:rsidRPr="005A5476">
        <w:rPr>
          <w:rFonts w:ascii="Times New Roman" w:hAnsi="Times New Roman" w:cs="Times New Roman"/>
          <w:sz w:val="24"/>
          <w:szCs w:val="24"/>
        </w:rPr>
        <w:t xml:space="preserve">: For each pixel classified as a vessel, erosion checks its neighbouring pixels (e.g., in a 3x3 grid). If </w:t>
      </w:r>
      <w:proofErr w:type="gramStart"/>
      <w:r w:rsidRPr="005A5476">
        <w:rPr>
          <w:rFonts w:ascii="Times New Roman" w:hAnsi="Times New Roman" w:cs="Times New Roman"/>
          <w:sz w:val="24"/>
          <w:szCs w:val="24"/>
        </w:rPr>
        <w:t>not</w:t>
      </w:r>
      <w:proofErr w:type="gramEnd"/>
      <w:r w:rsidRPr="005A5476">
        <w:rPr>
          <w:rFonts w:ascii="Times New Roman" w:hAnsi="Times New Roman" w:cs="Times New Roman"/>
          <w:sz w:val="24"/>
          <w:szCs w:val="24"/>
        </w:rPr>
        <w:t xml:space="preserve"> enough Neighbors are also vessels, the pixel is reclassified as non-vessel.</w:t>
      </w:r>
    </w:p>
    <w:p w14:paraId="38B9CA17"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Why This Architecture Works</w:t>
      </w:r>
    </w:p>
    <w:p w14:paraId="4A8A9EAF"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Convolutional Blocks</w:t>
      </w:r>
      <w:r w:rsidRPr="005A5476">
        <w:rPr>
          <w:rFonts w:ascii="Times New Roman" w:hAnsi="Times New Roman" w:cs="Times New Roman"/>
          <w:sz w:val="24"/>
          <w:szCs w:val="24"/>
        </w:rPr>
        <w:t>: Extract both simple (edges) and complex (vessel shapes) features, making the model good at spotting vessels.</w:t>
      </w:r>
    </w:p>
    <w:p w14:paraId="42F6809B"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lastRenderedPageBreak/>
        <w:t>Batch Normalization and ReLU</w:t>
      </w:r>
      <w:r w:rsidRPr="005A5476">
        <w:rPr>
          <w:rFonts w:ascii="Times New Roman" w:hAnsi="Times New Roman" w:cs="Times New Roman"/>
          <w:sz w:val="24"/>
          <w:szCs w:val="24"/>
        </w:rPr>
        <w:t>: Stabilize and enhance learning, allowing the model to handle complex patterns.</w:t>
      </w:r>
    </w:p>
    <w:p w14:paraId="05B09CC5"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Max Pooling</w:t>
      </w:r>
      <w:r w:rsidRPr="005A5476">
        <w:rPr>
          <w:rFonts w:ascii="Times New Roman" w:hAnsi="Times New Roman" w:cs="Times New Roman"/>
          <w:sz w:val="24"/>
          <w:szCs w:val="24"/>
        </w:rPr>
        <w:t>: Reduces computation and focuses on key features.</w:t>
      </w:r>
    </w:p>
    <w:p w14:paraId="637AD89A"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Dropout</w:t>
      </w:r>
      <w:r w:rsidRPr="005A5476">
        <w:rPr>
          <w:rFonts w:ascii="Times New Roman" w:hAnsi="Times New Roman" w:cs="Times New Roman"/>
          <w:sz w:val="24"/>
          <w:szCs w:val="24"/>
        </w:rPr>
        <w:t>: Prevents the model from overfitting to the training data, ensuring it generalizes to new images.</w:t>
      </w:r>
    </w:p>
    <w:p w14:paraId="7AD47E22"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Fully Connected Layers</w:t>
      </w:r>
      <w:r w:rsidRPr="005A5476">
        <w:rPr>
          <w:rFonts w:ascii="Times New Roman" w:hAnsi="Times New Roman" w:cs="Times New Roman"/>
          <w:sz w:val="24"/>
          <w:szCs w:val="24"/>
        </w:rPr>
        <w:t>: Combine all features to make accurate classifications.</w:t>
      </w:r>
    </w:p>
    <w:p w14:paraId="44F7D7A9"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Morphological Erosion</w:t>
      </w:r>
      <w:r w:rsidRPr="005A5476">
        <w:rPr>
          <w:rFonts w:ascii="Times New Roman" w:hAnsi="Times New Roman" w:cs="Times New Roman"/>
          <w:sz w:val="24"/>
          <w:szCs w:val="24"/>
        </w:rPr>
        <w:t>: Cleans up the output for a smoother, more accurate vessel map.</w:t>
      </w:r>
    </w:p>
    <w:p w14:paraId="73194B3A" w14:textId="77777777" w:rsidR="001823E8" w:rsidRPr="005A5476" w:rsidRDefault="001823E8" w:rsidP="001823E8">
      <w:pPr>
        <w:numPr>
          <w:ilvl w:val="0"/>
          <w:numId w:val="65"/>
        </w:numPr>
        <w:jc w:val="both"/>
        <w:rPr>
          <w:rFonts w:ascii="Times New Roman" w:hAnsi="Times New Roman" w:cs="Times New Roman"/>
          <w:sz w:val="24"/>
          <w:szCs w:val="24"/>
        </w:rPr>
      </w:pPr>
      <w:r w:rsidRPr="005A5476">
        <w:rPr>
          <w:rFonts w:ascii="Times New Roman" w:hAnsi="Times New Roman" w:cs="Times New Roman"/>
          <w:b/>
          <w:bCs/>
          <w:sz w:val="24"/>
          <w:szCs w:val="24"/>
        </w:rPr>
        <w:t>Grid Search</w:t>
      </w:r>
      <w:r w:rsidRPr="005A5476">
        <w:rPr>
          <w:rFonts w:ascii="Times New Roman" w:hAnsi="Times New Roman" w:cs="Times New Roman"/>
          <w:sz w:val="24"/>
          <w:szCs w:val="24"/>
        </w:rPr>
        <w:t>: Ensures the model uses the best settings for high accuracy.</w:t>
      </w:r>
    </w:p>
    <w:p w14:paraId="2C67F24C" w14:textId="77777777" w:rsidR="001823E8" w:rsidRPr="005A5476" w:rsidRDefault="001823E8" w:rsidP="001823E8">
      <w:pPr>
        <w:jc w:val="both"/>
        <w:rPr>
          <w:rFonts w:ascii="Times New Roman" w:hAnsi="Times New Roman" w:cs="Times New Roman"/>
          <w:b/>
          <w:bCs/>
          <w:sz w:val="24"/>
          <w:szCs w:val="24"/>
        </w:rPr>
      </w:pPr>
      <w:r w:rsidRPr="005A5476">
        <w:rPr>
          <w:rFonts w:ascii="Times New Roman" w:hAnsi="Times New Roman" w:cs="Times New Roman"/>
          <w:b/>
          <w:bCs/>
          <w:sz w:val="24"/>
          <w:szCs w:val="24"/>
        </w:rPr>
        <w:t>Key Points</w:t>
      </w:r>
    </w:p>
    <w:p w14:paraId="2AC71BC3" w14:textId="77777777" w:rsidR="001823E8" w:rsidRPr="005A5476" w:rsidRDefault="001823E8" w:rsidP="001823E8">
      <w:pPr>
        <w:numPr>
          <w:ilvl w:val="0"/>
          <w:numId w:val="66"/>
        </w:numPr>
        <w:jc w:val="both"/>
        <w:rPr>
          <w:rFonts w:ascii="Times New Roman" w:hAnsi="Times New Roman" w:cs="Times New Roman"/>
          <w:sz w:val="24"/>
          <w:szCs w:val="24"/>
        </w:rPr>
      </w:pPr>
      <w:r w:rsidRPr="005A5476">
        <w:rPr>
          <w:rFonts w:ascii="Times New Roman" w:hAnsi="Times New Roman" w:cs="Times New Roman"/>
          <w:sz w:val="24"/>
          <w:szCs w:val="24"/>
        </w:rPr>
        <w:t>The CNN processes small patches (64x64) to classify them as vessel or non-vessel, making it efficient for high-resolution retinal images.</w:t>
      </w:r>
    </w:p>
    <w:p w14:paraId="3380CCA0" w14:textId="77777777" w:rsidR="001823E8" w:rsidRPr="005A5476" w:rsidRDefault="001823E8" w:rsidP="001823E8">
      <w:pPr>
        <w:numPr>
          <w:ilvl w:val="0"/>
          <w:numId w:val="66"/>
        </w:numPr>
        <w:jc w:val="both"/>
        <w:rPr>
          <w:rFonts w:ascii="Times New Roman" w:hAnsi="Times New Roman" w:cs="Times New Roman"/>
          <w:sz w:val="24"/>
          <w:szCs w:val="24"/>
        </w:rPr>
      </w:pPr>
      <w:r w:rsidRPr="005A5476">
        <w:rPr>
          <w:rFonts w:ascii="Times New Roman" w:hAnsi="Times New Roman" w:cs="Times New Roman"/>
          <w:sz w:val="24"/>
          <w:szCs w:val="24"/>
        </w:rPr>
        <w:t>The architecture is deep (three blocks with sub-blocks) to capture detailed vessel patterns.</w:t>
      </w:r>
    </w:p>
    <w:p w14:paraId="6F36E639" w14:textId="77777777" w:rsidR="001823E8" w:rsidRPr="005A5476" w:rsidRDefault="001823E8" w:rsidP="001823E8">
      <w:pPr>
        <w:numPr>
          <w:ilvl w:val="0"/>
          <w:numId w:val="66"/>
        </w:numPr>
        <w:jc w:val="both"/>
        <w:rPr>
          <w:rFonts w:ascii="Times New Roman" w:hAnsi="Times New Roman" w:cs="Times New Roman"/>
          <w:sz w:val="24"/>
          <w:szCs w:val="24"/>
        </w:rPr>
      </w:pPr>
      <w:r w:rsidRPr="005A5476">
        <w:rPr>
          <w:rFonts w:ascii="Times New Roman" w:hAnsi="Times New Roman" w:cs="Times New Roman"/>
          <w:sz w:val="24"/>
          <w:szCs w:val="24"/>
        </w:rPr>
        <w:t>Features like dropout and batch normalization prevent common issues like overfitting and unstable training.</w:t>
      </w:r>
    </w:p>
    <w:p w14:paraId="282AF937" w14:textId="77777777" w:rsidR="001823E8" w:rsidRPr="005A5476" w:rsidRDefault="001823E8" w:rsidP="001823E8">
      <w:pPr>
        <w:numPr>
          <w:ilvl w:val="0"/>
          <w:numId w:val="66"/>
        </w:numPr>
        <w:jc w:val="both"/>
        <w:rPr>
          <w:rFonts w:ascii="Times New Roman" w:hAnsi="Times New Roman" w:cs="Times New Roman"/>
          <w:sz w:val="24"/>
          <w:szCs w:val="24"/>
        </w:rPr>
      </w:pPr>
      <w:r w:rsidRPr="005A5476">
        <w:rPr>
          <w:rFonts w:ascii="Times New Roman" w:hAnsi="Times New Roman" w:cs="Times New Roman"/>
          <w:sz w:val="24"/>
          <w:szCs w:val="24"/>
        </w:rPr>
        <w:t>Post-processing ensures the final vessel map is clean and accurate.</w:t>
      </w:r>
    </w:p>
    <w:p w14:paraId="13A78B06" w14:textId="77777777" w:rsidR="001823E8" w:rsidRPr="005A5476" w:rsidRDefault="001823E8" w:rsidP="001823E8">
      <w:pPr>
        <w:ind w:left="720"/>
        <w:jc w:val="both"/>
        <w:rPr>
          <w:rFonts w:ascii="Times New Roman" w:hAnsi="Times New Roman" w:cs="Times New Roman"/>
          <w:sz w:val="24"/>
          <w:szCs w:val="24"/>
        </w:rPr>
      </w:pPr>
    </w:p>
    <w:p w14:paraId="1D8D2911" w14:textId="77777777" w:rsidR="001823E8" w:rsidRPr="005A5476" w:rsidRDefault="001823E8" w:rsidP="001823E8">
      <w:pPr>
        <w:ind w:left="720"/>
        <w:jc w:val="both"/>
        <w:rPr>
          <w:rFonts w:ascii="Times New Roman" w:hAnsi="Times New Roman" w:cs="Times New Roman"/>
          <w:sz w:val="24"/>
          <w:szCs w:val="24"/>
        </w:rPr>
      </w:pPr>
      <w:r w:rsidRPr="005A5476">
        <w:rPr>
          <w:rFonts w:ascii="Times New Roman" w:hAnsi="Times New Roman" w:cs="Times New Roman"/>
          <w:noProof/>
          <w:sz w:val="24"/>
          <w:szCs w:val="24"/>
        </w:rPr>
        <w:lastRenderedPageBreak/>
        <w:drawing>
          <wp:inline distT="0" distB="0" distL="0" distR="0" wp14:anchorId="4387F959" wp14:editId="52759BCE">
            <wp:extent cx="5731510" cy="5215255"/>
            <wp:effectExtent l="0" t="0" r="2540" b="4445"/>
            <wp:docPr id="396283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15255"/>
                    </a:xfrm>
                    <a:prstGeom prst="rect">
                      <a:avLst/>
                    </a:prstGeom>
                    <a:noFill/>
                    <a:ln>
                      <a:noFill/>
                    </a:ln>
                  </pic:spPr>
                </pic:pic>
              </a:graphicData>
            </a:graphic>
          </wp:inline>
        </w:drawing>
      </w:r>
    </w:p>
    <w:p w14:paraId="4B6D3A61" w14:textId="77777777" w:rsidR="001823E8" w:rsidRPr="005A5476" w:rsidRDefault="001823E8" w:rsidP="001823E8">
      <w:pPr>
        <w:ind w:left="720"/>
        <w:jc w:val="both"/>
        <w:rPr>
          <w:rFonts w:ascii="Times New Roman" w:hAnsi="Times New Roman" w:cs="Times New Roman"/>
          <w:sz w:val="24"/>
          <w:szCs w:val="24"/>
        </w:rPr>
      </w:pPr>
      <w:r w:rsidRPr="005A5476">
        <w:rPr>
          <w:rFonts w:ascii="Times New Roman" w:hAnsi="Times New Roman" w:cs="Times New Roman"/>
          <w:noProof/>
          <w:sz w:val="24"/>
          <w:szCs w:val="24"/>
        </w:rPr>
        <w:lastRenderedPageBreak/>
        <w:drawing>
          <wp:inline distT="0" distB="0" distL="0" distR="0" wp14:anchorId="04E70AD3" wp14:editId="2E970417">
            <wp:extent cx="5731510" cy="4451985"/>
            <wp:effectExtent l="0" t="0" r="2540" b="5715"/>
            <wp:docPr id="88137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51985"/>
                    </a:xfrm>
                    <a:prstGeom prst="rect">
                      <a:avLst/>
                    </a:prstGeom>
                    <a:noFill/>
                    <a:ln>
                      <a:noFill/>
                    </a:ln>
                  </pic:spPr>
                </pic:pic>
              </a:graphicData>
            </a:graphic>
          </wp:inline>
        </w:drawing>
      </w:r>
    </w:p>
    <w:p w14:paraId="386586D6" w14:textId="77777777" w:rsidR="001823E8" w:rsidRPr="005A5476" w:rsidRDefault="001823E8" w:rsidP="001823E8">
      <w:pPr>
        <w:jc w:val="both"/>
        <w:rPr>
          <w:rFonts w:ascii="Times New Roman" w:hAnsi="Times New Roman" w:cs="Times New Roman"/>
          <w:sz w:val="24"/>
          <w:szCs w:val="24"/>
        </w:rPr>
      </w:pPr>
    </w:p>
    <w:p w14:paraId="6D76BBFE" w14:textId="77777777" w:rsidR="00057932" w:rsidRPr="00E62904" w:rsidRDefault="00057932">
      <w:pPr>
        <w:rPr>
          <w:rFonts w:ascii="Times New Roman" w:hAnsi="Times New Roman" w:cs="Times New Roman"/>
          <w:sz w:val="24"/>
          <w:szCs w:val="24"/>
        </w:rPr>
      </w:pPr>
    </w:p>
    <w:sectPr w:rsidR="00057932" w:rsidRPr="00E62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797"/>
    <w:multiLevelType w:val="multilevel"/>
    <w:tmpl w:val="F7B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4FDE"/>
    <w:multiLevelType w:val="multilevel"/>
    <w:tmpl w:val="8D8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7C41"/>
    <w:multiLevelType w:val="multilevel"/>
    <w:tmpl w:val="C590B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3121"/>
    <w:multiLevelType w:val="multilevel"/>
    <w:tmpl w:val="68B0B8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A54CA"/>
    <w:multiLevelType w:val="multilevel"/>
    <w:tmpl w:val="1602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D0BE0"/>
    <w:multiLevelType w:val="multilevel"/>
    <w:tmpl w:val="243463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14AC9"/>
    <w:multiLevelType w:val="multilevel"/>
    <w:tmpl w:val="0D0A7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44E58"/>
    <w:multiLevelType w:val="multilevel"/>
    <w:tmpl w:val="76F88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F374E"/>
    <w:multiLevelType w:val="multilevel"/>
    <w:tmpl w:val="F27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56F5A"/>
    <w:multiLevelType w:val="multilevel"/>
    <w:tmpl w:val="56F6A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E35EA"/>
    <w:multiLevelType w:val="multilevel"/>
    <w:tmpl w:val="D310C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9779E"/>
    <w:multiLevelType w:val="multilevel"/>
    <w:tmpl w:val="77D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14436"/>
    <w:multiLevelType w:val="multilevel"/>
    <w:tmpl w:val="1ED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E394A"/>
    <w:multiLevelType w:val="multilevel"/>
    <w:tmpl w:val="046C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E07DF"/>
    <w:multiLevelType w:val="multilevel"/>
    <w:tmpl w:val="F8FC7D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63F8B"/>
    <w:multiLevelType w:val="multilevel"/>
    <w:tmpl w:val="5B961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44BB3"/>
    <w:multiLevelType w:val="multilevel"/>
    <w:tmpl w:val="9658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1602C"/>
    <w:multiLevelType w:val="multilevel"/>
    <w:tmpl w:val="6DE8F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36466"/>
    <w:multiLevelType w:val="multilevel"/>
    <w:tmpl w:val="EB4A2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73762"/>
    <w:multiLevelType w:val="multilevel"/>
    <w:tmpl w:val="D4C4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E6AB0"/>
    <w:multiLevelType w:val="multilevel"/>
    <w:tmpl w:val="B8DA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80841"/>
    <w:multiLevelType w:val="multilevel"/>
    <w:tmpl w:val="98D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F3BAB"/>
    <w:multiLevelType w:val="multilevel"/>
    <w:tmpl w:val="6FF22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756A8"/>
    <w:multiLevelType w:val="multilevel"/>
    <w:tmpl w:val="8532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67AE4"/>
    <w:multiLevelType w:val="multilevel"/>
    <w:tmpl w:val="9B5A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640B72"/>
    <w:multiLevelType w:val="multilevel"/>
    <w:tmpl w:val="758ABE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873092"/>
    <w:multiLevelType w:val="multilevel"/>
    <w:tmpl w:val="331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42B8D"/>
    <w:multiLevelType w:val="multilevel"/>
    <w:tmpl w:val="856C0E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42616"/>
    <w:multiLevelType w:val="multilevel"/>
    <w:tmpl w:val="C6E84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247B8"/>
    <w:multiLevelType w:val="multilevel"/>
    <w:tmpl w:val="62C0D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6F21A4"/>
    <w:multiLevelType w:val="multilevel"/>
    <w:tmpl w:val="966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20B88"/>
    <w:multiLevelType w:val="multilevel"/>
    <w:tmpl w:val="40D6B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75F9E"/>
    <w:multiLevelType w:val="multilevel"/>
    <w:tmpl w:val="F42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96808"/>
    <w:multiLevelType w:val="multilevel"/>
    <w:tmpl w:val="8B8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65644"/>
    <w:multiLevelType w:val="multilevel"/>
    <w:tmpl w:val="61D2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774C8"/>
    <w:multiLevelType w:val="multilevel"/>
    <w:tmpl w:val="B790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FF2A5F"/>
    <w:multiLevelType w:val="multilevel"/>
    <w:tmpl w:val="B8809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3115A"/>
    <w:multiLevelType w:val="multilevel"/>
    <w:tmpl w:val="AB2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407AF"/>
    <w:multiLevelType w:val="multilevel"/>
    <w:tmpl w:val="D186B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B4DE0"/>
    <w:multiLevelType w:val="multilevel"/>
    <w:tmpl w:val="3FA040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C1124D"/>
    <w:multiLevelType w:val="multilevel"/>
    <w:tmpl w:val="A96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C16C0"/>
    <w:multiLevelType w:val="multilevel"/>
    <w:tmpl w:val="E37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60540"/>
    <w:multiLevelType w:val="multilevel"/>
    <w:tmpl w:val="3A3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AB05A3"/>
    <w:multiLevelType w:val="multilevel"/>
    <w:tmpl w:val="44B89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C2DB1"/>
    <w:multiLevelType w:val="multilevel"/>
    <w:tmpl w:val="5F3C02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386C4E"/>
    <w:multiLevelType w:val="multilevel"/>
    <w:tmpl w:val="051A23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E00D25"/>
    <w:multiLevelType w:val="multilevel"/>
    <w:tmpl w:val="78B8C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31051A"/>
    <w:multiLevelType w:val="multilevel"/>
    <w:tmpl w:val="B6DE0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F35159"/>
    <w:multiLevelType w:val="multilevel"/>
    <w:tmpl w:val="366E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637E"/>
    <w:multiLevelType w:val="multilevel"/>
    <w:tmpl w:val="327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6549F"/>
    <w:multiLevelType w:val="multilevel"/>
    <w:tmpl w:val="2826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214D50"/>
    <w:multiLevelType w:val="multilevel"/>
    <w:tmpl w:val="65A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F258EC"/>
    <w:multiLevelType w:val="multilevel"/>
    <w:tmpl w:val="5246A6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CE59AA"/>
    <w:multiLevelType w:val="multilevel"/>
    <w:tmpl w:val="0BA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E83900"/>
    <w:multiLevelType w:val="multilevel"/>
    <w:tmpl w:val="DA9C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4C3FED"/>
    <w:multiLevelType w:val="multilevel"/>
    <w:tmpl w:val="748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A3307"/>
    <w:multiLevelType w:val="multilevel"/>
    <w:tmpl w:val="7BF63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44EA2"/>
    <w:multiLevelType w:val="multilevel"/>
    <w:tmpl w:val="C4C8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942F0E"/>
    <w:multiLevelType w:val="multilevel"/>
    <w:tmpl w:val="B5FAC0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9815A6"/>
    <w:multiLevelType w:val="multilevel"/>
    <w:tmpl w:val="7BF4D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1D7454"/>
    <w:multiLevelType w:val="multilevel"/>
    <w:tmpl w:val="ACB62C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205BD0"/>
    <w:multiLevelType w:val="multilevel"/>
    <w:tmpl w:val="043A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B01F36"/>
    <w:multiLevelType w:val="multilevel"/>
    <w:tmpl w:val="2ECA5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D6C22"/>
    <w:multiLevelType w:val="multilevel"/>
    <w:tmpl w:val="682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6D5D04"/>
    <w:multiLevelType w:val="multilevel"/>
    <w:tmpl w:val="5D90E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14BEC"/>
    <w:multiLevelType w:val="multilevel"/>
    <w:tmpl w:val="A99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736418">
    <w:abstractNumId w:val="24"/>
  </w:num>
  <w:num w:numId="2" w16cid:durableId="619843426">
    <w:abstractNumId w:val="23"/>
  </w:num>
  <w:num w:numId="3" w16cid:durableId="1484391213">
    <w:abstractNumId w:val="42"/>
  </w:num>
  <w:num w:numId="4" w16cid:durableId="1863594580">
    <w:abstractNumId w:val="4"/>
  </w:num>
  <w:num w:numId="5" w16cid:durableId="1612592397">
    <w:abstractNumId w:val="62"/>
  </w:num>
  <w:num w:numId="6" w16cid:durableId="217789429">
    <w:abstractNumId w:val="65"/>
  </w:num>
  <w:num w:numId="7" w16cid:durableId="621158246">
    <w:abstractNumId w:val="7"/>
  </w:num>
  <w:num w:numId="8" w16cid:durableId="1631979472">
    <w:abstractNumId w:val="18"/>
  </w:num>
  <w:num w:numId="9" w16cid:durableId="233050969">
    <w:abstractNumId w:val="55"/>
  </w:num>
  <w:num w:numId="10" w16cid:durableId="2127196690">
    <w:abstractNumId w:val="48"/>
  </w:num>
  <w:num w:numId="11" w16cid:durableId="308753574">
    <w:abstractNumId w:val="56"/>
  </w:num>
  <w:num w:numId="12" w16cid:durableId="1033113039">
    <w:abstractNumId w:val="9"/>
  </w:num>
  <w:num w:numId="13" w16cid:durableId="1581476806">
    <w:abstractNumId w:val="64"/>
  </w:num>
  <w:num w:numId="14" w16cid:durableId="1873110707">
    <w:abstractNumId w:val="46"/>
  </w:num>
  <w:num w:numId="15" w16cid:durableId="98139772">
    <w:abstractNumId w:val="31"/>
  </w:num>
  <w:num w:numId="16" w16cid:durableId="793401135">
    <w:abstractNumId w:val="2"/>
  </w:num>
  <w:num w:numId="17" w16cid:durableId="1209730986">
    <w:abstractNumId w:val="22"/>
  </w:num>
  <w:num w:numId="18" w16cid:durableId="185296628">
    <w:abstractNumId w:val="10"/>
  </w:num>
  <w:num w:numId="19" w16cid:durableId="881795276">
    <w:abstractNumId w:val="20"/>
  </w:num>
  <w:num w:numId="20" w16cid:durableId="1084373142">
    <w:abstractNumId w:val="6"/>
  </w:num>
  <w:num w:numId="21" w16cid:durableId="1874921781">
    <w:abstractNumId w:val="38"/>
  </w:num>
  <w:num w:numId="22" w16cid:durableId="2002081171">
    <w:abstractNumId w:val="15"/>
  </w:num>
  <w:num w:numId="23" w16cid:durableId="1944528101">
    <w:abstractNumId w:val="43"/>
  </w:num>
  <w:num w:numId="24" w16cid:durableId="1106845749">
    <w:abstractNumId w:val="36"/>
  </w:num>
  <w:num w:numId="25" w16cid:durableId="1229071469">
    <w:abstractNumId w:val="59"/>
  </w:num>
  <w:num w:numId="26" w16cid:durableId="1559321285">
    <w:abstractNumId w:val="28"/>
  </w:num>
  <w:num w:numId="27" w16cid:durableId="766971290">
    <w:abstractNumId w:val="14"/>
  </w:num>
  <w:num w:numId="28" w16cid:durableId="894466379">
    <w:abstractNumId w:val="45"/>
  </w:num>
  <w:num w:numId="29" w16cid:durableId="320894454">
    <w:abstractNumId w:val="44"/>
  </w:num>
  <w:num w:numId="30" w16cid:durableId="232203995">
    <w:abstractNumId w:val="60"/>
  </w:num>
  <w:num w:numId="31" w16cid:durableId="1029524855">
    <w:abstractNumId w:val="5"/>
  </w:num>
  <w:num w:numId="32" w16cid:durableId="204224135">
    <w:abstractNumId w:val="52"/>
  </w:num>
  <w:num w:numId="33" w16cid:durableId="1255357498">
    <w:abstractNumId w:val="25"/>
  </w:num>
  <w:num w:numId="34" w16cid:durableId="1768967405">
    <w:abstractNumId w:val="58"/>
  </w:num>
  <w:num w:numId="35" w16cid:durableId="2081555554">
    <w:abstractNumId w:val="27"/>
  </w:num>
  <w:num w:numId="36" w16cid:durableId="171800168">
    <w:abstractNumId w:val="3"/>
  </w:num>
  <w:num w:numId="37" w16cid:durableId="1629890420">
    <w:abstractNumId w:val="13"/>
  </w:num>
  <w:num w:numId="38" w16cid:durableId="1422600712">
    <w:abstractNumId w:val="39"/>
  </w:num>
  <w:num w:numId="39" w16cid:durableId="1222791269">
    <w:abstractNumId w:val="47"/>
  </w:num>
  <w:num w:numId="40" w16cid:durableId="497230728">
    <w:abstractNumId w:val="63"/>
  </w:num>
  <w:num w:numId="41" w16cid:durableId="1138493880">
    <w:abstractNumId w:val="35"/>
  </w:num>
  <w:num w:numId="42" w16cid:durableId="216597605">
    <w:abstractNumId w:val="61"/>
  </w:num>
  <w:num w:numId="43" w16cid:durableId="1029454760">
    <w:abstractNumId w:val="16"/>
  </w:num>
  <w:num w:numId="44" w16cid:durableId="372846122">
    <w:abstractNumId w:val="51"/>
  </w:num>
  <w:num w:numId="45" w16cid:durableId="408505419">
    <w:abstractNumId w:val="17"/>
  </w:num>
  <w:num w:numId="46" w16cid:durableId="1753118358">
    <w:abstractNumId w:val="11"/>
  </w:num>
  <w:num w:numId="47" w16cid:durableId="354967428">
    <w:abstractNumId w:val="30"/>
  </w:num>
  <w:num w:numId="48" w16cid:durableId="1626428846">
    <w:abstractNumId w:val="57"/>
  </w:num>
  <w:num w:numId="49" w16cid:durableId="431435665">
    <w:abstractNumId w:val="29"/>
  </w:num>
  <w:num w:numId="50" w16cid:durableId="2061783381">
    <w:abstractNumId w:val="1"/>
  </w:num>
  <w:num w:numId="51" w16cid:durableId="1084692365">
    <w:abstractNumId w:val="50"/>
  </w:num>
  <w:num w:numId="52" w16cid:durableId="911818287">
    <w:abstractNumId w:val="26"/>
  </w:num>
  <w:num w:numId="53" w16cid:durableId="1437559767">
    <w:abstractNumId w:val="8"/>
  </w:num>
  <w:num w:numId="54" w16cid:durableId="1468859183">
    <w:abstractNumId w:val="21"/>
  </w:num>
  <w:num w:numId="55" w16cid:durableId="37899534">
    <w:abstractNumId w:val="40"/>
  </w:num>
  <w:num w:numId="56" w16cid:durableId="1403484281">
    <w:abstractNumId w:val="41"/>
  </w:num>
  <w:num w:numId="57" w16cid:durableId="1627274233">
    <w:abstractNumId w:val="12"/>
  </w:num>
  <w:num w:numId="58" w16cid:durableId="487400334">
    <w:abstractNumId w:val="54"/>
  </w:num>
  <w:num w:numId="59" w16cid:durableId="553933031">
    <w:abstractNumId w:val="32"/>
  </w:num>
  <w:num w:numId="60" w16cid:durableId="592325942">
    <w:abstractNumId w:val="33"/>
  </w:num>
  <w:num w:numId="61" w16cid:durableId="555971415">
    <w:abstractNumId w:val="19"/>
  </w:num>
  <w:num w:numId="62" w16cid:durableId="1968051162">
    <w:abstractNumId w:val="34"/>
  </w:num>
  <w:num w:numId="63" w16cid:durableId="1980766193">
    <w:abstractNumId w:val="37"/>
  </w:num>
  <w:num w:numId="64" w16cid:durableId="847595417">
    <w:abstractNumId w:val="49"/>
  </w:num>
  <w:num w:numId="65" w16cid:durableId="1383021821">
    <w:abstractNumId w:val="53"/>
  </w:num>
  <w:num w:numId="66" w16cid:durableId="801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04"/>
    <w:rsid w:val="00057932"/>
    <w:rsid w:val="001823E8"/>
    <w:rsid w:val="002A1D89"/>
    <w:rsid w:val="004C0B84"/>
    <w:rsid w:val="009A5C15"/>
    <w:rsid w:val="00D15250"/>
    <w:rsid w:val="00E12541"/>
    <w:rsid w:val="00E6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B8FC"/>
  <w15:chartTrackingRefBased/>
  <w15:docId w15:val="{4A5A264B-DE96-4959-9326-EFAFEE9A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904"/>
  </w:style>
  <w:style w:type="paragraph" w:styleId="Heading1">
    <w:name w:val="heading 1"/>
    <w:basedOn w:val="Normal"/>
    <w:next w:val="Normal"/>
    <w:link w:val="Heading1Char"/>
    <w:uiPriority w:val="9"/>
    <w:qFormat/>
    <w:rsid w:val="00E62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904"/>
    <w:rPr>
      <w:rFonts w:eastAsiaTheme="majorEastAsia" w:cstheme="majorBidi"/>
      <w:color w:val="272727" w:themeColor="text1" w:themeTint="D8"/>
    </w:rPr>
  </w:style>
  <w:style w:type="paragraph" w:styleId="Title">
    <w:name w:val="Title"/>
    <w:basedOn w:val="Normal"/>
    <w:next w:val="Normal"/>
    <w:link w:val="TitleChar"/>
    <w:uiPriority w:val="10"/>
    <w:qFormat/>
    <w:rsid w:val="00E6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904"/>
    <w:pPr>
      <w:spacing w:before="160"/>
      <w:jc w:val="center"/>
    </w:pPr>
    <w:rPr>
      <w:i/>
      <w:iCs/>
      <w:color w:val="404040" w:themeColor="text1" w:themeTint="BF"/>
    </w:rPr>
  </w:style>
  <w:style w:type="character" w:customStyle="1" w:styleId="QuoteChar">
    <w:name w:val="Quote Char"/>
    <w:basedOn w:val="DefaultParagraphFont"/>
    <w:link w:val="Quote"/>
    <w:uiPriority w:val="29"/>
    <w:rsid w:val="00E62904"/>
    <w:rPr>
      <w:i/>
      <w:iCs/>
      <w:color w:val="404040" w:themeColor="text1" w:themeTint="BF"/>
    </w:rPr>
  </w:style>
  <w:style w:type="paragraph" w:styleId="ListParagraph">
    <w:name w:val="List Paragraph"/>
    <w:basedOn w:val="Normal"/>
    <w:uiPriority w:val="34"/>
    <w:qFormat/>
    <w:rsid w:val="00E62904"/>
    <w:pPr>
      <w:ind w:left="720"/>
      <w:contextualSpacing/>
    </w:pPr>
  </w:style>
  <w:style w:type="character" w:styleId="IntenseEmphasis">
    <w:name w:val="Intense Emphasis"/>
    <w:basedOn w:val="DefaultParagraphFont"/>
    <w:uiPriority w:val="21"/>
    <w:qFormat/>
    <w:rsid w:val="00E62904"/>
    <w:rPr>
      <w:i/>
      <w:iCs/>
      <w:color w:val="2F5496" w:themeColor="accent1" w:themeShade="BF"/>
    </w:rPr>
  </w:style>
  <w:style w:type="paragraph" w:styleId="IntenseQuote">
    <w:name w:val="Intense Quote"/>
    <w:basedOn w:val="Normal"/>
    <w:next w:val="Normal"/>
    <w:link w:val="IntenseQuoteChar"/>
    <w:uiPriority w:val="30"/>
    <w:qFormat/>
    <w:rsid w:val="00E62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904"/>
    <w:rPr>
      <w:i/>
      <w:iCs/>
      <w:color w:val="2F5496" w:themeColor="accent1" w:themeShade="BF"/>
    </w:rPr>
  </w:style>
  <w:style w:type="character" w:styleId="IntenseReference">
    <w:name w:val="Intense Reference"/>
    <w:basedOn w:val="DefaultParagraphFont"/>
    <w:uiPriority w:val="32"/>
    <w:qFormat/>
    <w:rsid w:val="00E62904"/>
    <w:rPr>
      <w:b/>
      <w:bCs/>
      <w:smallCaps/>
      <w:color w:val="2F5496" w:themeColor="accent1" w:themeShade="BF"/>
      <w:spacing w:val="5"/>
    </w:rPr>
  </w:style>
  <w:style w:type="table" w:styleId="TableGrid">
    <w:name w:val="Table Grid"/>
    <w:basedOn w:val="TableNormal"/>
    <w:uiPriority w:val="39"/>
    <w:rsid w:val="00E6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958">
      <w:bodyDiv w:val="1"/>
      <w:marLeft w:val="0"/>
      <w:marRight w:val="0"/>
      <w:marTop w:val="0"/>
      <w:marBottom w:val="0"/>
      <w:divBdr>
        <w:top w:val="none" w:sz="0" w:space="0" w:color="auto"/>
        <w:left w:val="none" w:sz="0" w:space="0" w:color="auto"/>
        <w:bottom w:val="none" w:sz="0" w:space="0" w:color="auto"/>
        <w:right w:val="none" w:sz="0" w:space="0" w:color="auto"/>
      </w:divBdr>
      <w:divsChild>
        <w:div w:id="1305887857">
          <w:marLeft w:val="0"/>
          <w:marRight w:val="0"/>
          <w:marTop w:val="0"/>
          <w:marBottom w:val="0"/>
          <w:divBdr>
            <w:top w:val="none" w:sz="0" w:space="0" w:color="auto"/>
            <w:left w:val="none" w:sz="0" w:space="0" w:color="auto"/>
            <w:bottom w:val="none" w:sz="0" w:space="0" w:color="auto"/>
            <w:right w:val="none" w:sz="0" w:space="0" w:color="auto"/>
          </w:divBdr>
          <w:divsChild>
            <w:div w:id="1704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6022">
      <w:bodyDiv w:val="1"/>
      <w:marLeft w:val="0"/>
      <w:marRight w:val="0"/>
      <w:marTop w:val="0"/>
      <w:marBottom w:val="0"/>
      <w:divBdr>
        <w:top w:val="none" w:sz="0" w:space="0" w:color="auto"/>
        <w:left w:val="none" w:sz="0" w:space="0" w:color="auto"/>
        <w:bottom w:val="none" w:sz="0" w:space="0" w:color="auto"/>
        <w:right w:val="none" w:sz="0" w:space="0" w:color="auto"/>
      </w:divBdr>
      <w:divsChild>
        <w:div w:id="1073161443">
          <w:marLeft w:val="0"/>
          <w:marRight w:val="0"/>
          <w:marTop w:val="0"/>
          <w:marBottom w:val="0"/>
          <w:divBdr>
            <w:top w:val="none" w:sz="0" w:space="0" w:color="auto"/>
            <w:left w:val="none" w:sz="0" w:space="0" w:color="auto"/>
            <w:bottom w:val="none" w:sz="0" w:space="0" w:color="auto"/>
            <w:right w:val="none" w:sz="0" w:space="0" w:color="auto"/>
          </w:divBdr>
          <w:divsChild>
            <w:div w:id="11897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2025-06-27T11:32:00Z</dcterms:created>
  <dcterms:modified xsi:type="dcterms:W3CDTF">2025-06-27T13:03:00Z</dcterms:modified>
</cp:coreProperties>
</file>