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4: VibeCoding</w:t>
      </w:r>
    </w:p>
    <w:p>
      <w:pPr>
        <w:jc w:val="center"/>
      </w:pPr>
      <w:r>
        <w:rPr>
          <w:i/>
        </w:rPr>
        <w:t>Tug of War Repair Lab (56_tug_of_war)</w:t>
      </w:r>
    </w:p>
    <w:p>
      <w:r>
        <w:rPr>
          <w:b/>
        </w:rPr>
        <w:t xml:space="preserve">Name: </w:t>
      </w:r>
      <w:r>
        <w:t>Prithvi Aithal</w:t>
      </w:r>
    </w:p>
    <w:p>
      <w:r>
        <w:rPr>
          <w:b/>
        </w:rPr>
        <w:t xml:space="preserve">SRN: </w:t>
      </w:r>
      <w:r>
        <w:t>PES1UG24CS909</w:t>
      </w:r>
    </w:p>
    <w:p>
      <w:pPr>
        <w:pStyle w:val="Heading1"/>
      </w:pPr>
      <w:r>
        <w:t>Google Drive Link (Videos &amp; Chat History)</w:t>
      </w:r>
    </w:p>
    <w:p>
      <w:hyperlink r:id="rId9">
        <w:r>
          <w:rPr>
            <w:color w:val="0563C1"/>
            <w:u w:val="single"/>
          </w:rPr>
          <w:t>https://drive.google.com/drive/folders/1Qo7FCJIK2dLm0ne3xsC9yRyCfXA2INaW?usp=sharing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tug-of-war-before.mp4</w:t>
            </w:r>
          </w:p>
        </w:tc>
        <w:tc>
          <w:tcPr>
            <w:tcW w:type="dxa" w:w="4320"/>
          </w:tcPr>
          <w:p>
            <w:r>
              <w:t>Gameplay before changes, showing the input deadlock bug</w:t>
            </w:r>
          </w:p>
        </w:tc>
      </w:tr>
      <w:tr>
        <w:tc>
          <w:tcPr>
            <w:tcW w:type="dxa" w:w="4320"/>
          </w:tcPr>
          <w:p>
            <w:r>
              <w:t>tug-of-war-after.mp4</w:t>
            </w:r>
          </w:p>
        </w:tc>
        <w:tc>
          <w:tcPr>
            <w:tcW w:type="dxa" w:w="4320"/>
          </w:tcPr>
          <w:p>
            <w:r>
              <w:t>Gameplay after the bug fix and all new features</w:t>
            </w:r>
          </w:p>
        </w:tc>
      </w:tr>
      <w:tr>
        <w:tc>
          <w:tcPr>
            <w:tcW w:type="dxa" w:w="4320"/>
          </w:tcPr>
          <w:p>
            <w:r>
              <w:t>SE-Lab4-ChatHistory.pdf</w:t>
            </w:r>
          </w:p>
        </w:tc>
        <w:tc>
          <w:tcPr>
            <w:tcW w:type="dxa" w:w="4320"/>
          </w:tcPr>
          <w:p>
            <w:r>
              <w:t>Exported LLM chat history</w:t>
            </w:r>
          </w:p>
        </w:tc>
      </w:tr>
    </w:tbl>
    <w:p>
      <w:pPr>
        <w:pStyle w:val="Heading1"/>
      </w:pPr>
      <w:r>
        <w:t>GitHub Repository (Updated Code)</w:t>
      </w:r>
    </w:p>
    <w:p>
      <w:hyperlink r:id="rId10">
        <w:r>
          <w:rPr>
            <w:color w:val="0563C1"/>
            <w:u w:val="single"/>
          </w:rPr>
          <w:t>https://github.com/Prithvi-Aithal/SE-Labs-PES1UG24CS909/tree/main/Lab%204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rive.google.com/drive/folders/1Qo7FCJIK2dLm0ne3xsC9yRyCfXA2INaW?usp=sharing" TargetMode="External"/><Relationship Id="rId10" Type="http://schemas.openxmlformats.org/officeDocument/2006/relationships/hyperlink" Target="https://github.com/Prithvi-Aithal/SE-Labs-PES1UG24CS909/tree/main/Lab%2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