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E47" w:rsidRPr="00C07479" w:rsidRDefault="00C07479" w:rsidP="00C07479">
      <w:pPr>
        <w:jc w:val="both"/>
        <w:rPr>
          <w:color w:val="000000" w:themeColor="text1"/>
        </w:rPr>
      </w:pPr>
      <w:r w:rsidRPr="00C07479">
        <w:rPr>
          <w:rFonts w:ascii="Arial" w:hAnsi="Arial" w:cs="Arial"/>
          <w:color w:val="000000" w:themeColor="text1"/>
          <w:shd w:val="clear" w:color="auto" w:fill="FFFFFF"/>
        </w:rPr>
        <w:t>The </w:t>
      </w:r>
      <w:r w:rsidRPr="00C07479">
        <w:rPr>
          <w:rFonts w:ascii="Arial" w:hAnsi="Arial" w:cs="Arial"/>
          <w:b/>
          <w:bCs/>
          <w:color w:val="000000" w:themeColor="text1"/>
          <w:shd w:val="clear" w:color="auto" w:fill="FFFFFF"/>
        </w:rPr>
        <w:t>Roman Catholic Diocese of Udupi</w:t>
      </w:r>
      <w:r w:rsidRPr="00C07479">
        <w:rPr>
          <w:rFonts w:ascii="Arial" w:hAnsi="Arial" w:cs="Arial"/>
          <w:color w:val="000000" w:themeColor="text1"/>
          <w:shd w:val="clear" w:color="auto" w:fill="FFFFFF"/>
        </w:rPr>
        <w:t> (</w:t>
      </w:r>
      <w:hyperlink r:id="rId4" w:tooltip="Latin language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Latin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: </w:t>
      </w:r>
      <w:r w:rsidRPr="00C07479">
        <w:rPr>
          <w:rFonts w:ascii="Arial" w:hAnsi="Arial" w:cs="Arial"/>
          <w:i/>
          <w:iCs/>
          <w:color w:val="000000" w:themeColor="text1"/>
          <w:shd w:val="clear" w:color="auto" w:fill="FFFFFF"/>
          <w:lang w:val="la-Latn"/>
        </w:rPr>
        <w:t>Dioecesis Udupiensis</w:t>
      </w:r>
      <w:r w:rsidRPr="00C07479">
        <w:rPr>
          <w:rFonts w:ascii="Arial" w:hAnsi="Arial" w:cs="Arial"/>
          <w:color w:val="000000" w:themeColor="text1"/>
          <w:shd w:val="clear" w:color="auto" w:fill="FFFFFF"/>
        </w:rPr>
        <w:t>) is a </w:t>
      </w:r>
      <w:hyperlink r:id="rId5" w:tooltip="Diocese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diocese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 located in </w:t>
      </w:r>
      <w:hyperlink r:id="rId6" w:tooltip="Udupi District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Udupi District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 of </w:t>
      </w:r>
      <w:hyperlink r:id="rId7" w:tooltip="Karnataka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Karnataka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, India. It was announced by </w:t>
      </w:r>
      <w:hyperlink r:id="rId8" w:tooltip="Pope Benedict XVI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Pope Benedict XVI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 on 16 July 2012. It comprises the three civil </w:t>
      </w:r>
      <w:hyperlink r:id="rId9" w:tooltip="Talukas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talukas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 </w:t>
      </w:r>
      <w:hyperlink r:id="rId10" w:tooltip="Udupi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Udupi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, </w:t>
      </w:r>
      <w:hyperlink r:id="rId11" w:tooltip="Karkala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Karkala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 and </w:t>
      </w:r>
      <w:hyperlink r:id="rId12" w:tooltip="Kundapura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Kundapura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 and is a </w:t>
      </w:r>
      <w:hyperlink r:id="rId13" w:tooltip="Suffragan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suffragan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of the </w:t>
      </w:r>
      <w:hyperlink r:id="rId14" w:tooltip="Archdiocese of Bangalore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Archdiocese of Bangalore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. The diocese contains 47 </w:t>
      </w:r>
      <w:hyperlink r:id="rId15" w:tooltip="Parish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parishes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, and the </w:t>
      </w:r>
      <w:hyperlink r:id="rId16" w:tooltip="Parish church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parish church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 of "Our Lady of Miracles", also known as </w:t>
      </w:r>
      <w:hyperlink r:id="rId17" w:tooltip="Milagres Church (Kallianpur)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Milagres Church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, is the </w:t>
      </w:r>
      <w:hyperlink r:id="rId18" w:tooltip="Cathedral church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Cathedral church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 of the dioecese which is situated in </w:t>
      </w:r>
      <w:hyperlink r:id="rId19" w:tooltip="Kallianpur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Kallianpur</w:t>
        </w:r>
      </w:hyperlink>
      <w:r w:rsidRPr="00C07479">
        <w:rPr>
          <w:rFonts w:ascii="Arial" w:hAnsi="Arial" w:cs="Arial"/>
          <w:color w:val="000000" w:themeColor="text1"/>
          <w:shd w:val="clear" w:color="auto" w:fill="FFFFFF"/>
        </w:rPr>
        <w:t> of </w:t>
      </w:r>
      <w:hyperlink r:id="rId20" w:tooltip="Udupi district" w:history="1">
        <w:r w:rsidRPr="00C0747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Udupi district</w:t>
        </w:r>
      </w:hyperlink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sectPr w:rsidR="00175E47" w:rsidRPr="00C0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C07479"/>
    <w:rsid w:val="00175E47"/>
    <w:rsid w:val="00C0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74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pe_Benedict_XVI" TargetMode="External"/><Relationship Id="rId13" Type="http://schemas.openxmlformats.org/officeDocument/2006/relationships/hyperlink" Target="https://en.wikipedia.org/wiki/Suffragan" TargetMode="External"/><Relationship Id="rId18" Type="http://schemas.openxmlformats.org/officeDocument/2006/relationships/hyperlink" Target="https://en.wikipedia.org/wiki/Cathedral_church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Karnataka" TargetMode="External"/><Relationship Id="rId12" Type="http://schemas.openxmlformats.org/officeDocument/2006/relationships/hyperlink" Target="https://en.wikipedia.org/wiki/Kundapura" TargetMode="External"/><Relationship Id="rId17" Type="http://schemas.openxmlformats.org/officeDocument/2006/relationships/hyperlink" Target="https://en.wikipedia.org/wiki/Milagres_Church_(Kallianpur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arish_church" TargetMode="External"/><Relationship Id="rId20" Type="http://schemas.openxmlformats.org/officeDocument/2006/relationships/hyperlink" Target="https://en.wikipedia.org/wiki/Udupi_distric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Udupi_District" TargetMode="External"/><Relationship Id="rId11" Type="http://schemas.openxmlformats.org/officeDocument/2006/relationships/hyperlink" Target="https://en.wikipedia.org/wiki/Karkala" TargetMode="External"/><Relationship Id="rId5" Type="http://schemas.openxmlformats.org/officeDocument/2006/relationships/hyperlink" Target="https://en.wikipedia.org/wiki/Diocese" TargetMode="External"/><Relationship Id="rId15" Type="http://schemas.openxmlformats.org/officeDocument/2006/relationships/hyperlink" Target="https://en.wikipedia.org/wiki/Parish" TargetMode="External"/><Relationship Id="rId10" Type="http://schemas.openxmlformats.org/officeDocument/2006/relationships/hyperlink" Target="https://en.wikipedia.org/wiki/Udupi" TargetMode="External"/><Relationship Id="rId19" Type="http://schemas.openxmlformats.org/officeDocument/2006/relationships/hyperlink" Target="https://en.wikipedia.org/wiki/Kallianpur" TargetMode="External"/><Relationship Id="rId4" Type="http://schemas.openxmlformats.org/officeDocument/2006/relationships/hyperlink" Target="https://en.wikipedia.org/wiki/Latin_language" TargetMode="External"/><Relationship Id="rId9" Type="http://schemas.openxmlformats.org/officeDocument/2006/relationships/hyperlink" Target="https://en.wikipedia.org/wiki/Talukas" TargetMode="External"/><Relationship Id="rId14" Type="http://schemas.openxmlformats.org/officeDocument/2006/relationships/hyperlink" Target="https://en.wikipedia.org/wiki/Archdiocese_of_Bangalo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2018-04-17T16:35:00Z</dcterms:created>
  <dcterms:modified xsi:type="dcterms:W3CDTF">2018-04-17T16:35:00Z</dcterms:modified>
</cp:coreProperties>
</file>