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5BA" w:rsidRPr="00564B0E" w:rsidRDefault="001625BA" w:rsidP="001625BA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r w:rsidRPr="00564B0E">
        <w:rPr>
          <w:rFonts w:ascii="Arial" w:hAnsi="Arial" w:cs="Arial"/>
          <w:bCs/>
          <w:color w:val="000000" w:themeColor="text1"/>
          <w:sz w:val="26"/>
          <w:szCs w:val="26"/>
        </w:rPr>
        <w:t>It</w:t>
      </w:r>
      <w:r w:rsidRPr="00564B0E">
        <w:rPr>
          <w:rFonts w:ascii="Arial" w:hAnsi="Arial" w:cs="Arial"/>
          <w:color w:val="000000" w:themeColor="text1"/>
          <w:sz w:val="26"/>
          <w:szCs w:val="26"/>
        </w:rPr>
        <w:t>, is a </w:t>
      </w:r>
      <w:hyperlink r:id="rId4" w:tooltip="Town Municipal Council" w:history="1">
        <w:r w:rsidRPr="00564B0E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</w:rPr>
          <w:t>Town Municipal Council</w:t>
        </w:r>
      </w:hyperlink>
      <w:r w:rsidRPr="00564B0E">
        <w:rPr>
          <w:rFonts w:ascii="Arial" w:hAnsi="Arial" w:cs="Arial"/>
          <w:color w:val="000000" w:themeColor="text1"/>
          <w:sz w:val="26"/>
          <w:szCs w:val="26"/>
        </w:rPr>
        <w:t> and a </w:t>
      </w:r>
      <w:proofErr w:type="spellStart"/>
      <w:r w:rsidR="00C24A84" w:rsidRPr="00564B0E">
        <w:rPr>
          <w:rFonts w:ascii="Arial" w:hAnsi="Arial" w:cs="Arial"/>
          <w:color w:val="000000" w:themeColor="text1"/>
          <w:sz w:val="26"/>
          <w:szCs w:val="26"/>
        </w:rPr>
        <w:fldChar w:fldCharType="begin"/>
      </w:r>
      <w:r w:rsidRPr="00564B0E">
        <w:rPr>
          <w:rFonts w:ascii="Arial" w:hAnsi="Arial" w:cs="Arial"/>
          <w:color w:val="000000" w:themeColor="text1"/>
          <w:sz w:val="26"/>
          <w:szCs w:val="26"/>
        </w:rPr>
        <w:instrText xml:space="preserve"> HYPERLINK "https://en.wikipedia.org/wiki/Taluka" \o "Taluka" </w:instrText>
      </w:r>
      <w:r w:rsidR="00C24A84" w:rsidRPr="00564B0E">
        <w:rPr>
          <w:rFonts w:ascii="Arial" w:hAnsi="Arial" w:cs="Arial"/>
          <w:color w:val="000000" w:themeColor="text1"/>
          <w:sz w:val="26"/>
          <w:szCs w:val="26"/>
        </w:rPr>
        <w:fldChar w:fldCharType="separate"/>
      </w:r>
      <w:r w:rsidRPr="00564B0E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</w:rPr>
        <w:t>taluka</w:t>
      </w:r>
      <w:proofErr w:type="spellEnd"/>
      <w:r w:rsidR="00C24A84" w:rsidRPr="00564B0E">
        <w:rPr>
          <w:rFonts w:ascii="Arial" w:hAnsi="Arial" w:cs="Arial"/>
          <w:color w:val="000000" w:themeColor="text1"/>
          <w:sz w:val="26"/>
          <w:szCs w:val="26"/>
        </w:rPr>
        <w:fldChar w:fldCharType="end"/>
      </w:r>
      <w:r w:rsidRPr="00564B0E">
        <w:rPr>
          <w:rFonts w:ascii="Arial" w:hAnsi="Arial" w:cs="Arial"/>
          <w:color w:val="000000" w:themeColor="text1"/>
          <w:sz w:val="26"/>
          <w:szCs w:val="26"/>
        </w:rPr>
        <w:t> in </w:t>
      </w:r>
      <w:proofErr w:type="spellStart"/>
      <w:r w:rsidR="00C24A84" w:rsidRPr="00564B0E">
        <w:rPr>
          <w:rFonts w:ascii="Arial" w:hAnsi="Arial" w:cs="Arial"/>
          <w:color w:val="000000" w:themeColor="text1"/>
          <w:sz w:val="26"/>
          <w:szCs w:val="26"/>
        </w:rPr>
        <w:fldChar w:fldCharType="begin"/>
      </w:r>
      <w:r w:rsidRPr="00564B0E">
        <w:rPr>
          <w:rFonts w:ascii="Arial" w:hAnsi="Arial" w:cs="Arial"/>
          <w:color w:val="000000" w:themeColor="text1"/>
          <w:sz w:val="26"/>
          <w:szCs w:val="26"/>
        </w:rPr>
        <w:instrText xml:space="preserve"> HYPERLINK "https://en.wikipedia.org/wiki/Uttara_Kannada" \o "Uttara Kannada" </w:instrText>
      </w:r>
      <w:r w:rsidR="00C24A84" w:rsidRPr="00564B0E">
        <w:rPr>
          <w:rFonts w:ascii="Arial" w:hAnsi="Arial" w:cs="Arial"/>
          <w:color w:val="000000" w:themeColor="text1"/>
          <w:sz w:val="26"/>
          <w:szCs w:val="26"/>
        </w:rPr>
        <w:fldChar w:fldCharType="separate"/>
      </w:r>
      <w:r w:rsidRPr="00564B0E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</w:rPr>
        <w:t>Uttara</w:t>
      </w:r>
      <w:proofErr w:type="spellEnd"/>
      <w:r w:rsidRPr="00564B0E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</w:rPr>
        <w:t xml:space="preserve"> Kannada</w:t>
      </w:r>
      <w:r w:rsidR="00C24A84" w:rsidRPr="00564B0E">
        <w:rPr>
          <w:rFonts w:ascii="Arial" w:hAnsi="Arial" w:cs="Arial"/>
          <w:color w:val="000000" w:themeColor="text1"/>
          <w:sz w:val="26"/>
          <w:szCs w:val="26"/>
        </w:rPr>
        <w:fldChar w:fldCharType="end"/>
      </w:r>
      <w:r w:rsidRPr="00564B0E">
        <w:rPr>
          <w:rFonts w:ascii="Arial" w:hAnsi="Arial" w:cs="Arial"/>
          <w:color w:val="000000" w:themeColor="text1"/>
          <w:sz w:val="26"/>
          <w:szCs w:val="26"/>
        </w:rPr>
        <w:t> district of </w:t>
      </w:r>
      <w:hyperlink r:id="rId5" w:tooltip="Karnataka" w:history="1">
        <w:r w:rsidRPr="00564B0E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</w:rPr>
          <w:t>Karnataka</w:t>
        </w:r>
      </w:hyperlink>
      <w:r w:rsidRPr="00564B0E">
        <w:rPr>
          <w:rFonts w:ascii="Arial" w:hAnsi="Arial" w:cs="Arial"/>
          <w:color w:val="000000" w:themeColor="text1"/>
          <w:sz w:val="26"/>
          <w:szCs w:val="26"/>
        </w:rPr>
        <w:t> state, </w:t>
      </w:r>
      <w:hyperlink r:id="rId6" w:tooltip="India" w:history="1">
        <w:r w:rsidRPr="00564B0E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</w:rPr>
          <w:t>India</w:t>
        </w:r>
      </w:hyperlink>
      <w:r w:rsidRPr="00564B0E">
        <w:rPr>
          <w:rFonts w:ascii="Arial" w:hAnsi="Arial" w:cs="Arial"/>
          <w:color w:val="000000" w:themeColor="text1"/>
          <w:sz w:val="26"/>
          <w:szCs w:val="26"/>
        </w:rPr>
        <w:t xml:space="preserve">).The name of the place is derived from a forest shrub </w:t>
      </w:r>
      <w:proofErr w:type="spellStart"/>
      <w:r w:rsidRPr="00564B0E">
        <w:rPr>
          <w:rFonts w:ascii="Arial" w:hAnsi="Arial" w:cs="Arial"/>
          <w:color w:val="000000" w:themeColor="text1"/>
          <w:sz w:val="26"/>
          <w:szCs w:val="26"/>
        </w:rPr>
        <w:t>Ankola</w:t>
      </w:r>
      <w:proofErr w:type="spellEnd"/>
      <w:r w:rsidRPr="00564B0E">
        <w:rPr>
          <w:rFonts w:ascii="Arial" w:hAnsi="Arial" w:cs="Arial"/>
          <w:color w:val="000000" w:themeColor="text1"/>
          <w:sz w:val="26"/>
          <w:szCs w:val="26"/>
        </w:rPr>
        <w:t xml:space="preserve"> grown on the coastal hill side and worshiped by the </w:t>
      </w:r>
      <w:proofErr w:type="spellStart"/>
      <w:r w:rsidR="00C24A84" w:rsidRPr="00564B0E">
        <w:rPr>
          <w:rFonts w:ascii="Arial" w:hAnsi="Arial" w:cs="Arial"/>
          <w:color w:val="000000" w:themeColor="text1"/>
          <w:sz w:val="26"/>
          <w:szCs w:val="26"/>
        </w:rPr>
        <w:fldChar w:fldCharType="begin"/>
      </w:r>
      <w:r w:rsidRPr="00564B0E">
        <w:rPr>
          <w:rFonts w:ascii="Arial" w:hAnsi="Arial" w:cs="Arial"/>
          <w:color w:val="000000" w:themeColor="text1"/>
          <w:sz w:val="26"/>
          <w:szCs w:val="26"/>
        </w:rPr>
        <w:instrText xml:space="preserve"> HYPERLINK "https://en.wikipedia.org/wiki/Halakki_Vokkaliga" \o "Halakki Vokkaliga" </w:instrText>
      </w:r>
      <w:r w:rsidR="00C24A84" w:rsidRPr="00564B0E">
        <w:rPr>
          <w:rFonts w:ascii="Arial" w:hAnsi="Arial" w:cs="Arial"/>
          <w:color w:val="000000" w:themeColor="text1"/>
          <w:sz w:val="26"/>
          <w:szCs w:val="26"/>
        </w:rPr>
        <w:fldChar w:fldCharType="separate"/>
      </w:r>
      <w:r w:rsidRPr="00564B0E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</w:rPr>
        <w:t>Halakki</w:t>
      </w:r>
      <w:proofErr w:type="spellEnd"/>
      <w:r w:rsidRPr="00564B0E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</w:rPr>
        <w:t xml:space="preserve"> </w:t>
      </w:r>
      <w:proofErr w:type="spellStart"/>
      <w:r w:rsidRPr="00564B0E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</w:rPr>
        <w:t>Vokkaligas</w:t>
      </w:r>
      <w:proofErr w:type="spellEnd"/>
      <w:r w:rsidR="00C24A84" w:rsidRPr="00564B0E">
        <w:rPr>
          <w:rFonts w:ascii="Arial" w:hAnsi="Arial" w:cs="Arial"/>
          <w:color w:val="000000" w:themeColor="text1"/>
          <w:sz w:val="26"/>
          <w:szCs w:val="26"/>
        </w:rPr>
        <w:fldChar w:fldCharType="end"/>
      </w:r>
      <w:r w:rsidRPr="00564B0E">
        <w:rPr>
          <w:rFonts w:ascii="Arial" w:hAnsi="Arial" w:cs="Arial"/>
          <w:color w:val="000000" w:themeColor="text1"/>
          <w:sz w:val="26"/>
          <w:szCs w:val="26"/>
        </w:rPr>
        <w:t> as a </w:t>
      </w:r>
      <w:hyperlink r:id="rId7" w:tooltip="Totem" w:history="1">
        <w:r w:rsidRPr="00564B0E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</w:rPr>
          <w:t>totem</w:t>
        </w:r>
      </w:hyperlink>
      <w:r w:rsidRPr="00564B0E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564B0E">
        <w:rPr>
          <w:rFonts w:ascii="Arial" w:hAnsi="Arial" w:cs="Arial"/>
          <w:color w:val="000000" w:themeColor="text1"/>
          <w:sz w:val="26"/>
          <w:szCs w:val="26"/>
        </w:rPr>
        <w:t>Ankola</w:t>
      </w:r>
      <w:proofErr w:type="spellEnd"/>
      <w:r w:rsidRPr="00564B0E">
        <w:rPr>
          <w:rFonts w:ascii="Arial" w:hAnsi="Arial" w:cs="Arial"/>
          <w:color w:val="000000" w:themeColor="text1"/>
          <w:sz w:val="26"/>
          <w:szCs w:val="26"/>
        </w:rPr>
        <w:t xml:space="preserve"> is a small town surrounded by temples, schools, paddy fields and mango groves. It is located on the coast of the </w:t>
      </w:r>
      <w:hyperlink r:id="rId8" w:tooltip="Arabian sea" w:history="1">
        <w:r w:rsidRPr="00564B0E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</w:rPr>
          <w:t xml:space="preserve">Arabian </w:t>
        </w:r>
        <w:proofErr w:type="gramStart"/>
        <w:r w:rsidRPr="00564B0E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</w:rPr>
          <w:t>sea</w:t>
        </w:r>
        <w:proofErr w:type="gramEnd"/>
      </w:hyperlink>
      <w:r w:rsidRPr="00564B0E">
        <w:rPr>
          <w:rFonts w:ascii="Arial" w:hAnsi="Arial" w:cs="Arial"/>
          <w:color w:val="000000" w:themeColor="text1"/>
          <w:sz w:val="26"/>
          <w:szCs w:val="26"/>
        </w:rPr>
        <w:t xml:space="preserve"> and has natural beaches. </w:t>
      </w:r>
      <w:proofErr w:type="spellStart"/>
      <w:r w:rsidRPr="00564B0E">
        <w:rPr>
          <w:rFonts w:ascii="Arial" w:hAnsi="Arial" w:cs="Arial"/>
          <w:color w:val="000000" w:themeColor="text1"/>
          <w:sz w:val="26"/>
          <w:szCs w:val="26"/>
        </w:rPr>
        <w:t>Ankola</w:t>
      </w:r>
      <w:proofErr w:type="spellEnd"/>
      <w:r w:rsidRPr="00564B0E">
        <w:rPr>
          <w:rFonts w:ascii="Arial" w:hAnsi="Arial" w:cs="Arial"/>
          <w:color w:val="000000" w:themeColor="text1"/>
          <w:sz w:val="26"/>
          <w:szCs w:val="26"/>
        </w:rPr>
        <w:t xml:space="preserve"> is famous for its native breed of </w:t>
      </w:r>
      <w:proofErr w:type="spellStart"/>
      <w:r w:rsidR="00C24A84" w:rsidRPr="00564B0E">
        <w:rPr>
          <w:rFonts w:ascii="Arial" w:hAnsi="Arial" w:cs="Arial"/>
          <w:color w:val="000000" w:themeColor="text1"/>
          <w:sz w:val="26"/>
          <w:szCs w:val="26"/>
        </w:rPr>
        <w:fldChar w:fldCharType="begin"/>
      </w:r>
      <w:r w:rsidRPr="00564B0E">
        <w:rPr>
          <w:rFonts w:ascii="Arial" w:hAnsi="Arial" w:cs="Arial"/>
          <w:color w:val="000000" w:themeColor="text1"/>
          <w:sz w:val="26"/>
          <w:szCs w:val="26"/>
        </w:rPr>
        <w:instrText xml:space="preserve"> HYPERLINK "https://en.wikipedia.org/wiki/Mango" \o "Mango" </w:instrText>
      </w:r>
      <w:r w:rsidR="00C24A84" w:rsidRPr="00564B0E">
        <w:rPr>
          <w:rFonts w:ascii="Arial" w:hAnsi="Arial" w:cs="Arial"/>
          <w:color w:val="000000" w:themeColor="text1"/>
          <w:sz w:val="26"/>
          <w:szCs w:val="26"/>
        </w:rPr>
        <w:fldChar w:fldCharType="separate"/>
      </w:r>
      <w:r w:rsidRPr="00564B0E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</w:rPr>
        <w:t>Mango</w:t>
      </w:r>
      <w:r w:rsidR="00C24A84" w:rsidRPr="00564B0E">
        <w:rPr>
          <w:rFonts w:ascii="Arial" w:hAnsi="Arial" w:cs="Arial"/>
          <w:color w:val="000000" w:themeColor="text1"/>
          <w:sz w:val="26"/>
          <w:szCs w:val="26"/>
        </w:rPr>
        <w:fldChar w:fldCharType="end"/>
      </w:r>
      <w:r w:rsidRPr="00564B0E">
        <w:rPr>
          <w:rFonts w:ascii="Arial" w:hAnsi="Arial" w:cs="Arial"/>
          <w:color w:val="000000" w:themeColor="text1"/>
          <w:sz w:val="26"/>
          <w:szCs w:val="26"/>
        </w:rPr>
        <w:t>called</w:t>
      </w:r>
      <w:proofErr w:type="spellEnd"/>
      <w:r w:rsidRPr="00564B0E">
        <w:rPr>
          <w:rFonts w:ascii="Arial" w:hAnsi="Arial" w:cs="Arial"/>
          <w:color w:val="000000" w:themeColor="text1"/>
          <w:sz w:val="26"/>
          <w:szCs w:val="26"/>
        </w:rPr>
        <w:t> </w:t>
      </w:r>
      <w:proofErr w:type="spellStart"/>
      <w:r w:rsidRPr="00564B0E">
        <w:rPr>
          <w:rFonts w:ascii="Arial" w:hAnsi="Arial" w:cs="Arial"/>
          <w:i/>
          <w:iCs/>
          <w:color w:val="000000" w:themeColor="text1"/>
          <w:sz w:val="26"/>
          <w:szCs w:val="26"/>
        </w:rPr>
        <w:t>Ishaad</w:t>
      </w:r>
      <w:proofErr w:type="spellEnd"/>
      <w:r w:rsidRPr="00564B0E">
        <w:rPr>
          <w:rFonts w:ascii="Arial" w:hAnsi="Arial" w:cs="Arial"/>
          <w:color w:val="000000" w:themeColor="text1"/>
          <w:sz w:val="26"/>
          <w:szCs w:val="26"/>
        </w:rPr>
        <w:t> as wells as its bountiful </w:t>
      </w:r>
      <w:hyperlink r:id="rId9" w:tooltip="Cashew" w:history="1">
        <w:r w:rsidRPr="00564B0E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</w:rPr>
          <w:t>cashews</w:t>
        </w:r>
      </w:hyperlink>
      <w:r w:rsidRPr="00564B0E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4243B8" w:rsidRPr="00564B0E" w:rsidRDefault="004243B8"/>
    <w:sectPr w:rsidR="004243B8" w:rsidRPr="00564B0E" w:rsidSect="00E43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625BA"/>
    <w:rsid w:val="001625BA"/>
    <w:rsid w:val="003A4CCA"/>
    <w:rsid w:val="004243B8"/>
    <w:rsid w:val="00564B0E"/>
    <w:rsid w:val="00C24A84"/>
    <w:rsid w:val="00E43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25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2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rabian_se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Tote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di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Karnatak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Town_Municipal_Council" TargetMode="External"/><Relationship Id="rId9" Type="http://schemas.openxmlformats.org/officeDocument/2006/relationships/hyperlink" Target="https://en.wikipedia.org/wiki/Cash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2018-03-14T18:15:00Z</dcterms:created>
  <dcterms:modified xsi:type="dcterms:W3CDTF">2018-04-28T17:52:00Z</dcterms:modified>
</cp:coreProperties>
</file>