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218" w:rsidRPr="000F06CF" w:rsidRDefault="000F06CF" w:rsidP="000F06CF">
      <w:pPr>
        <w:jc w:val="both"/>
        <w:rPr>
          <w:color w:val="000000" w:themeColor="text1"/>
          <w:sz w:val="24"/>
          <w:szCs w:val="24"/>
        </w:rPr>
      </w:pPr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 </w:t>
      </w:r>
      <w:proofErr w:type="spellStart"/>
      <w:r w:rsidRPr="000F06C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Netravati</w:t>
      </w:r>
      <w:proofErr w:type="spellEnd"/>
      <w:r w:rsidRPr="000F06C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River</w:t>
      </w:r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has its origins at </w:t>
      </w:r>
      <w:proofErr w:type="spellStart"/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Bangrabalige</w:t>
      </w:r>
      <w:proofErr w:type="spellEnd"/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valley, </w:t>
      </w:r>
      <w:proofErr w:type="spellStart"/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Yelaneeru</w:t>
      </w:r>
      <w:proofErr w:type="spellEnd"/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Ghat</w:t>
      </w:r>
      <w:proofErr w:type="spellEnd"/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 </w:t>
      </w:r>
      <w:proofErr w:type="spellStart"/>
      <w:r w:rsidRPr="000F06CF">
        <w:rPr>
          <w:color w:val="000000" w:themeColor="text1"/>
          <w:sz w:val="24"/>
          <w:szCs w:val="24"/>
        </w:rPr>
        <w:fldChar w:fldCharType="begin"/>
      </w:r>
      <w:r w:rsidRPr="000F06CF">
        <w:rPr>
          <w:color w:val="000000" w:themeColor="text1"/>
          <w:sz w:val="24"/>
          <w:szCs w:val="24"/>
        </w:rPr>
        <w:instrText xml:space="preserve"> HYPERLINK "https://en.wikipedia.org/wiki/Kudremukh" \o "Kudremukh" </w:instrText>
      </w:r>
      <w:r w:rsidRPr="000F06CF">
        <w:rPr>
          <w:color w:val="000000" w:themeColor="text1"/>
          <w:sz w:val="24"/>
          <w:szCs w:val="24"/>
        </w:rPr>
        <w:fldChar w:fldCharType="separate"/>
      </w:r>
      <w:r w:rsidRPr="000F06CF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Kudremukh</w:t>
      </w:r>
      <w:proofErr w:type="spellEnd"/>
      <w:r w:rsidRPr="000F06CF">
        <w:rPr>
          <w:color w:val="000000" w:themeColor="text1"/>
          <w:sz w:val="24"/>
          <w:szCs w:val="24"/>
        </w:rPr>
        <w:fldChar w:fldCharType="end"/>
      </w:r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 </w:t>
      </w:r>
      <w:proofErr w:type="spellStart"/>
      <w:r w:rsidRPr="000F06CF">
        <w:rPr>
          <w:color w:val="000000" w:themeColor="text1"/>
          <w:sz w:val="24"/>
          <w:szCs w:val="24"/>
        </w:rPr>
        <w:fldChar w:fldCharType="begin"/>
      </w:r>
      <w:r w:rsidRPr="000F06CF">
        <w:rPr>
          <w:color w:val="000000" w:themeColor="text1"/>
          <w:sz w:val="24"/>
          <w:szCs w:val="24"/>
        </w:rPr>
        <w:instrText xml:space="preserve"> HYPERLINK "https://en.wikipedia.org/wiki/Chikkamagaluru_district" \o "Chikkamagaluru district" </w:instrText>
      </w:r>
      <w:r w:rsidRPr="000F06CF">
        <w:rPr>
          <w:color w:val="000000" w:themeColor="text1"/>
          <w:sz w:val="24"/>
          <w:szCs w:val="24"/>
        </w:rPr>
        <w:fldChar w:fldCharType="separate"/>
      </w:r>
      <w:r w:rsidRPr="000F06CF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Chikkamagaluru</w:t>
      </w:r>
      <w:proofErr w:type="spellEnd"/>
      <w:r w:rsidRPr="000F06CF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district</w:t>
      </w:r>
      <w:r w:rsidRPr="000F06CF">
        <w:rPr>
          <w:color w:val="000000" w:themeColor="text1"/>
          <w:sz w:val="24"/>
          <w:szCs w:val="24"/>
        </w:rPr>
        <w:fldChar w:fldCharType="end"/>
      </w:r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 </w:t>
      </w:r>
      <w:hyperlink r:id="rId4" w:tooltip="Karnataka" w:history="1">
        <w:r w:rsidRPr="000F06C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</w:hyperlink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India. This river flows through the famous pilgrimage place </w:t>
      </w:r>
      <w:proofErr w:type="spellStart"/>
      <w:r w:rsidRPr="000F06CF">
        <w:rPr>
          <w:color w:val="000000" w:themeColor="text1"/>
          <w:sz w:val="24"/>
          <w:szCs w:val="24"/>
        </w:rPr>
        <w:fldChar w:fldCharType="begin"/>
      </w:r>
      <w:r w:rsidRPr="000F06CF">
        <w:rPr>
          <w:color w:val="000000" w:themeColor="text1"/>
          <w:sz w:val="24"/>
          <w:szCs w:val="24"/>
        </w:rPr>
        <w:instrText xml:space="preserve"> HYPERLINK "https://en.wikipedia.org/wiki/Dharmasthala" \o "Dharmasthala" </w:instrText>
      </w:r>
      <w:r w:rsidRPr="000F06CF">
        <w:rPr>
          <w:color w:val="000000" w:themeColor="text1"/>
          <w:sz w:val="24"/>
          <w:szCs w:val="24"/>
        </w:rPr>
        <w:fldChar w:fldCharType="separate"/>
      </w:r>
      <w:r w:rsidRPr="000F06CF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Dharmasthala</w:t>
      </w:r>
      <w:proofErr w:type="spellEnd"/>
      <w:r w:rsidRPr="000F06CF">
        <w:rPr>
          <w:color w:val="000000" w:themeColor="text1"/>
          <w:sz w:val="24"/>
          <w:szCs w:val="24"/>
        </w:rPr>
        <w:fldChar w:fldCharType="end"/>
      </w:r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and is considered as one of the Holy </w:t>
      </w:r>
      <w:proofErr w:type="gramStart"/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rivers</w:t>
      </w:r>
      <w:proofErr w:type="gramEnd"/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 India. It merges with the </w:t>
      </w:r>
      <w:proofErr w:type="spellStart"/>
      <w:r w:rsidRPr="000F06CF">
        <w:rPr>
          <w:color w:val="000000" w:themeColor="text1"/>
          <w:sz w:val="24"/>
          <w:szCs w:val="24"/>
        </w:rPr>
        <w:fldChar w:fldCharType="begin"/>
      </w:r>
      <w:r w:rsidRPr="000F06CF">
        <w:rPr>
          <w:color w:val="000000" w:themeColor="text1"/>
          <w:sz w:val="24"/>
          <w:szCs w:val="24"/>
        </w:rPr>
        <w:instrText xml:space="preserve"> HYPERLINK "https://en.wikipedia.org/wiki/Kumaradhara_River" \o "Kumaradhara River" </w:instrText>
      </w:r>
      <w:r w:rsidRPr="000F06CF">
        <w:rPr>
          <w:color w:val="000000" w:themeColor="text1"/>
          <w:sz w:val="24"/>
          <w:szCs w:val="24"/>
        </w:rPr>
        <w:fldChar w:fldCharType="separate"/>
      </w:r>
      <w:r w:rsidRPr="000F06CF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Kumaradhara</w:t>
      </w:r>
      <w:proofErr w:type="spellEnd"/>
      <w:r w:rsidRPr="000F06CF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River</w:t>
      </w:r>
      <w:r w:rsidRPr="000F06CF">
        <w:rPr>
          <w:color w:val="000000" w:themeColor="text1"/>
          <w:sz w:val="24"/>
          <w:szCs w:val="24"/>
        </w:rPr>
        <w:fldChar w:fldCharType="end"/>
      </w:r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at </w:t>
      </w:r>
      <w:proofErr w:type="spellStart"/>
      <w:r w:rsidRPr="000F06CF">
        <w:rPr>
          <w:color w:val="000000" w:themeColor="text1"/>
          <w:sz w:val="24"/>
          <w:szCs w:val="24"/>
        </w:rPr>
        <w:fldChar w:fldCharType="begin"/>
      </w:r>
      <w:r w:rsidRPr="000F06CF">
        <w:rPr>
          <w:color w:val="000000" w:themeColor="text1"/>
          <w:sz w:val="24"/>
          <w:szCs w:val="24"/>
        </w:rPr>
        <w:instrText xml:space="preserve"> HYPERLINK "https://en.wikipedia.org/wiki/Uppinangadi" \o "Uppinangadi" </w:instrText>
      </w:r>
      <w:r w:rsidRPr="000F06CF">
        <w:rPr>
          <w:color w:val="000000" w:themeColor="text1"/>
          <w:sz w:val="24"/>
          <w:szCs w:val="24"/>
        </w:rPr>
        <w:fldChar w:fldCharType="separate"/>
      </w:r>
      <w:r w:rsidRPr="000F06CF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Uppinangadi</w:t>
      </w:r>
      <w:proofErr w:type="spellEnd"/>
      <w:r w:rsidRPr="000F06CF">
        <w:rPr>
          <w:color w:val="000000" w:themeColor="text1"/>
          <w:sz w:val="24"/>
          <w:szCs w:val="24"/>
        </w:rPr>
        <w:fldChar w:fldCharType="end"/>
      </w:r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before flowing to the </w:t>
      </w:r>
      <w:hyperlink r:id="rId5" w:tooltip="Arabian Sea" w:history="1">
        <w:r w:rsidRPr="000F06C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Arabian Sea</w:t>
        </w:r>
      </w:hyperlink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south of </w:t>
      </w:r>
      <w:hyperlink r:id="rId6" w:tooltip="Mangalore" w:history="1">
        <w:r w:rsidRPr="000F06C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Mangalore</w:t>
        </w:r>
      </w:hyperlink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city. This river is the main source of water to </w:t>
      </w:r>
      <w:proofErr w:type="spellStart"/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Bantwal</w:t>
      </w:r>
      <w:proofErr w:type="spellEnd"/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and </w:t>
      </w:r>
      <w:hyperlink r:id="rId7" w:tooltip="Mangalore" w:history="1">
        <w:r w:rsidRPr="000F06C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Mangalore</w:t>
        </w:r>
      </w:hyperlink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The </w:t>
      </w:r>
      <w:proofErr w:type="spellStart"/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Netravati</w:t>
      </w:r>
      <w:proofErr w:type="spellEnd"/>
      <w:r w:rsidRPr="000F06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railway bridge is one of the known bridges which serve as the gateway to Mangalore.</w:t>
      </w:r>
    </w:p>
    <w:sectPr w:rsidR="00FB0218" w:rsidRPr="000F0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06CF"/>
    <w:rsid w:val="000F06CF"/>
    <w:rsid w:val="00FB0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06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angal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ngalore" TargetMode="External"/><Relationship Id="rId5" Type="http://schemas.openxmlformats.org/officeDocument/2006/relationships/hyperlink" Target="https://en.wikipedia.org/wiki/Arabian_Sea" TargetMode="External"/><Relationship Id="rId4" Type="http://schemas.openxmlformats.org/officeDocument/2006/relationships/hyperlink" Target="https://en.wikipedia.org/wiki/Karnatak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2018-04-17T13:55:00Z</dcterms:created>
  <dcterms:modified xsi:type="dcterms:W3CDTF">2018-04-17T13:56:00Z</dcterms:modified>
</cp:coreProperties>
</file>