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3213478"/>
        <w:docPartObj>
          <w:docPartGallery w:val="Table of Contents"/>
          <w:docPartUnique/>
        </w:docPartObj>
      </w:sdtPr>
      <w:sdtEndPr/>
      <w:sdtContent>
        <w:p w14:paraId="46A995F5" w14:textId="299FB138" w:rsidR="052853BA" w:rsidRDefault="052853BA" w:rsidP="052853BA">
          <w:pPr>
            <w:pStyle w:val="TOC1"/>
            <w:tabs>
              <w:tab w:val="right" w:leader="dot" w:pos="9360"/>
              <w:tab w:val="left" w:pos="435"/>
            </w:tabs>
          </w:pPr>
          <w:r>
            <w:fldChar w:fldCharType="begin"/>
          </w:r>
          <w:r>
            <w:instrText>TOC \o \z \u \h</w:instrText>
          </w:r>
          <w:r>
            <w:fldChar w:fldCharType="separate"/>
          </w:r>
          <w:hyperlink w:anchor="_Toc1675896817">
            <w:r w:rsidRPr="052853BA">
              <w:rPr>
                <w:rStyle w:val="Hyperlink"/>
              </w:rPr>
              <w:t>1</w:t>
            </w:r>
            <w:r w:rsidR="00027F79">
              <w:rPr>
                <w:rStyle w:val="Hyperlink"/>
              </w:rPr>
              <w:t>.</w:t>
            </w:r>
            <w:r w:rsidRPr="052853BA">
              <w:rPr>
                <w:rStyle w:val="Hyperlink"/>
              </w:rPr>
              <w:t>Task</w:t>
            </w:r>
            <w:r>
              <w:tab/>
            </w:r>
            <w:r>
              <w:fldChar w:fldCharType="begin"/>
            </w:r>
            <w:r>
              <w:instrText>PAGEREF _Toc1675896817 \h</w:instrText>
            </w:r>
            <w:r>
              <w:fldChar w:fldCharType="separate"/>
            </w:r>
            <w:r w:rsidRPr="052853BA">
              <w:rPr>
                <w:rStyle w:val="Hyperlink"/>
              </w:rPr>
              <w:t>1</w:t>
            </w:r>
            <w:r>
              <w:fldChar w:fldCharType="end"/>
            </w:r>
          </w:hyperlink>
        </w:p>
        <w:p w14:paraId="6A57ADED" w14:textId="393030CC" w:rsidR="052853BA" w:rsidRDefault="00027F79" w:rsidP="052853BA">
          <w:pPr>
            <w:pStyle w:val="TOC1"/>
            <w:tabs>
              <w:tab w:val="right" w:leader="dot" w:pos="9360"/>
              <w:tab w:val="left" w:pos="435"/>
            </w:tabs>
          </w:pPr>
          <w:hyperlink w:anchor="_Toc442180164">
            <w:r w:rsidR="052853BA" w:rsidRPr="052853BA">
              <w:rPr>
                <w:rStyle w:val="Hyperlink"/>
              </w:rPr>
              <w:t>2.Implementation</w:t>
            </w:r>
            <w:r w:rsidR="052853BA">
              <w:tab/>
            </w:r>
            <w:r w:rsidR="052853BA">
              <w:fldChar w:fldCharType="begin"/>
            </w:r>
            <w:r w:rsidR="052853BA">
              <w:instrText>PAGEREF _Toc442180164 \h</w:instrText>
            </w:r>
            <w:r w:rsidR="052853BA">
              <w:fldChar w:fldCharType="separate"/>
            </w:r>
            <w:r w:rsidR="052853BA" w:rsidRPr="052853BA">
              <w:rPr>
                <w:rStyle w:val="Hyperlink"/>
              </w:rPr>
              <w:t>3</w:t>
            </w:r>
            <w:r w:rsidR="052853BA">
              <w:fldChar w:fldCharType="end"/>
            </w:r>
          </w:hyperlink>
        </w:p>
        <w:p w14:paraId="55339A66" w14:textId="472C4D51" w:rsidR="052853BA" w:rsidRDefault="00027F79" w:rsidP="052853BA">
          <w:pPr>
            <w:pStyle w:val="TOC2"/>
            <w:tabs>
              <w:tab w:val="right" w:leader="dot" w:pos="9360"/>
            </w:tabs>
          </w:pPr>
          <w:hyperlink w:anchor="_Toc1936479271">
            <w:r w:rsidR="052853BA" w:rsidRPr="052853BA">
              <w:rPr>
                <w:rStyle w:val="Hyperlink"/>
              </w:rPr>
              <w:t>2.1 Main Window</w:t>
            </w:r>
            <w:r w:rsidR="052853BA">
              <w:tab/>
            </w:r>
            <w:r w:rsidR="052853BA">
              <w:fldChar w:fldCharType="begin"/>
            </w:r>
            <w:r w:rsidR="052853BA">
              <w:instrText>PAGEREF _Toc1936479271 \h</w:instrText>
            </w:r>
            <w:r w:rsidR="052853BA">
              <w:fldChar w:fldCharType="separate"/>
            </w:r>
            <w:r w:rsidR="052853BA" w:rsidRPr="052853BA">
              <w:rPr>
                <w:rStyle w:val="Hyperlink"/>
              </w:rPr>
              <w:t>3</w:t>
            </w:r>
            <w:r w:rsidR="052853BA">
              <w:fldChar w:fldCharType="end"/>
            </w:r>
          </w:hyperlink>
        </w:p>
        <w:p w14:paraId="3DE76411" w14:textId="55DB2AA7" w:rsidR="052853BA" w:rsidRDefault="00027F79" w:rsidP="052853BA">
          <w:pPr>
            <w:pStyle w:val="TOC2"/>
            <w:tabs>
              <w:tab w:val="right" w:leader="dot" w:pos="9360"/>
            </w:tabs>
          </w:pPr>
          <w:hyperlink w:anchor="_Toc327987228">
            <w:r w:rsidR="052853BA" w:rsidRPr="052853BA">
              <w:rPr>
                <w:rStyle w:val="Hyperlink"/>
              </w:rPr>
              <w:t>2.2 Start / Stop Button</w:t>
            </w:r>
            <w:r w:rsidR="052853BA">
              <w:tab/>
            </w:r>
            <w:r w:rsidR="052853BA">
              <w:fldChar w:fldCharType="begin"/>
            </w:r>
            <w:r w:rsidR="052853BA">
              <w:instrText>PAGEREF _Toc327987228 \h</w:instrText>
            </w:r>
            <w:r w:rsidR="052853BA">
              <w:fldChar w:fldCharType="separate"/>
            </w:r>
            <w:r w:rsidR="052853BA" w:rsidRPr="052853BA">
              <w:rPr>
                <w:rStyle w:val="Hyperlink"/>
              </w:rPr>
              <w:t>3</w:t>
            </w:r>
            <w:r w:rsidR="052853BA">
              <w:fldChar w:fldCharType="end"/>
            </w:r>
          </w:hyperlink>
        </w:p>
        <w:p w14:paraId="0D0B19D6" w14:textId="59828C62" w:rsidR="052853BA" w:rsidRDefault="00027F79" w:rsidP="052853BA">
          <w:pPr>
            <w:pStyle w:val="TOC3"/>
            <w:tabs>
              <w:tab w:val="right" w:leader="dot" w:pos="9360"/>
            </w:tabs>
          </w:pPr>
          <w:hyperlink w:anchor="_Toc1492257018">
            <w:r w:rsidR="052853BA" w:rsidRPr="052853BA">
              <w:rPr>
                <w:rStyle w:val="Hyperlink"/>
              </w:rPr>
              <w:t>2.2.1 Start</w:t>
            </w:r>
            <w:r w:rsidR="052853BA">
              <w:tab/>
            </w:r>
            <w:r w:rsidR="052853BA">
              <w:fldChar w:fldCharType="begin"/>
            </w:r>
            <w:r w:rsidR="052853BA">
              <w:instrText>PAGEREF _Toc1492257018 \h</w:instrText>
            </w:r>
            <w:r w:rsidR="052853BA">
              <w:fldChar w:fldCharType="separate"/>
            </w:r>
            <w:r w:rsidR="052853BA" w:rsidRPr="052853BA">
              <w:rPr>
                <w:rStyle w:val="Hyperlink"/>
              </w:rPr>
              <w:t>3</w:t>
            </w:r>
            <w:r w:rsidR="052853BA">
              <w:fldChar w:fldCharType="end"/>
            </w:r>
          </w:hyperlink>
        </w:p>
        <w:p w14:paraId="504F49A0" w14:textId="2BE701B0" w:rsidR="052853BA" w:rsidRDefault="00027F79" w:rsidP="052853BA">
          <w:pPr>
            <w:pStyle w:val="TOC3"/>
            <w:tabs>
              <w:tab w:val="right" w:leader="dot" w:pos="9360"/>
            </w:tabs>
          </w:pPr>
          <w:hyperlink w:anchor="_Toc1190308711">
            <w:r w:rsidR="052853BA" w:rsidRPr="052853BA">
              <w:rPr>
                <w:rStyle w:val="Hyperlink"/>
              </w:rPr>
              <w:t>2.2.2 Stop</w:t>
            </w:r>
            <w:r w:rsidR="052853BA">
              <w:tab/>
            </w:r>
            <w:r w:rsidR="052853BA">
              <w:fldChar w:fldCharType="begin"/>
            </w:r>
            <w:r w:rsidR="052853BA">
              <w:instrText>PAGEREF _Toc1190308711 \h</w:instrText>
            </w:r>
            <w:r w:rsidR="052853BA">
              <w:fldChar w:fldCharType="separate"/>
            </w:r>
            <w:r w:rsidR="052853BA" w:rsidRPr="052853BA">
              <w:rPr>
                <w:rStyle w:val="Hyperlink"/>
              </w:rPr>
              <w:t>3</w:t>
            </w:r>
            <w:r w:rsidR="052853BA">
              <w:fldChar w:fldCharType="end"/>
            </w:r>
          </w:hyperlink>
        </w:p>
        <w:p w14:paraId="08CA26A8" w14:textId="36E14AB1" w:rsidR="052853BA" w:rsidRDefault="00027F79" w:rsidP="052853BA">
          <w:pPr>
            <w:pStyle w:val="TOC2"/>
            <w:tabs>
              <w:tab w:val="right" w:leader="dot" w:pos="9360"/>
            </w:tabs>
          </w:pPr>
          <w:hyperlink w:anchor="_Toc290102985">
            <w:r w:rsidR="052853BA" w:rsidRPr="052853BA">
              <w:rPr>
                <w:rStyle w:val="Hyperlink"/>
              </w:rPr>
              <w:t>2.3 Idle / Busy Indicator</w:t>
            </w:r>
            <w:r w:rsidR="052853BA">
              <w:tab/>
            </w:r>
            <w:r w:rsidR="052853BA">
              <w:fldChar w:fldCharType="begin"/>
            </w:r>
            <w:r w:rsidR="052853BA">
              <w:instrText>PAGEREF _Toc290102985 \h</w:instrText>
            </w:r>
            <w:r w:rsidR="052853BA">
              <w:fldChar w:fldCharType="separate"/>
            </w:r>
            <w:r w:rsidR="052853BA" w:rsidRPr="052853BA">
              <w:rPr>
                <w:rStyle w:val="Hyperlink"/>
              </w:rPr>
              <w:t>4</w:t>
            </w:r>
            <w:r w:rsidR="052853BA">
              <w:fldChar w:fldCharType="end"/>
            </w:r>
          </w:hyperlink>
        </w:p>
        <w:p w14:paraId="44AEFCC5" w14:textId="577D711A" w:rsidR="052853BA" w:rsidRDefault="00027F79" w:rsidP="052853BA">
          <w:pPr>
            <w:pStyle w:val="TOC2"/>
            <w:tabs>
              <w:tab w:val="right" w:leader="dot" w:pos="9360"/>
            </w:tabs>
          </w:pPr>
          <w:hyperlink w:anchor="_Toc1326850801">
            <w:r w:rsidR="052853BA" w:rsidRPr="052853BA">
              <w:rPr>
                <w:rStyle w:val="Hyperlink"/>
              </w:rPr>
              <w:t>2.4 Display Indicators</w:t>
            </w:r>
            <w:r w:rsidR="052853BA">
              <w:tab/>
            </w:r>
            <w:r w:rsidR="052853BA">
              <w:fldChar w:fldCharType="begin"/>
            </w:r>
            <w:r w:rsidR="052853BA">
              <w:instrText>PAGEREF _Toc1326850801 \h</w:instrText>
            </w:r>
            <w:r w:rsidR="052853BA">
              <w:fldChar w:fldCharType="separate"/>
            </w:r>
            <w:r w:rsidR="052853BA" w:rsidRPr="052853BA">
              <w:rPr>
                <w:rStyle w:val="Hyperlink"/>
              </w:rPr>
              <w:t>4</w:t>
            </w:r>
            <w:r w:rsidR="052853BA">
              <w:fldChar w:fldCharType="end"/>
            </w:r>
          </w:hyperlink>
        </w:p>
        <w:p w14:paraId="7183009E" w14:textId="0922C802" w:rsidR="052853BA" w:rsidRDefault="00027F79" w:rsidP="052853BA">
          <w:pPr>
            <w:pStyle w:val="TOC2"/>
            <w:tabs>
              <w:tab w:val="right" w:leader="dot" w:pos="9360"/>
            </w:tabs>
          </w:pPr>
          <w:hyperlink w:anchor="_Toc115948970">
            <w:r w:rsidR="052853BA" w:rsidRPr="052853BA">
              <w:rPr>
                <w:rStyle w:val="Hyperlink"/>
              </w:rPr>
              <w:t>2.5 Time Input / Indicator</w:t>
            </w:r>
            <w:r w:rsidR="052853BA">
              <w:tab/>
            </w:r>
            <w:r w:rsidR="052853BA">
              <w:fldChar w:fldCharType="begin"/>
            </w:r>
            <w:r w:rsidR="052853BA">
              <w:instrText>PAGEREF _Toc115948970 \h</w:instrText>
            </w:r>
            <w:r w:rsidR="052853BA">
              <w:fldChar w:fldCharType="separate"/>
            </w:r>
            <w:r w:rsidR="052853BA" w:rsidRPr="052853BA">
              <w:rPr>
                <w:rStyle w:val="Hyperlink"/>
              </w:rPr>
              <w:t>5</w:t>
            </w:r>
            <w:r w:rsidR="052853BA">
              <w:fldChar w:fldCharType="end"/>
            </w:r>
          </w:hyperlink>
        </w:p>
        <w:p w14:paraId="1F54E77D" w14:textId="66047E28" w:rsidR="052853BA" w:rsidRDefault="00027F79" w:rsidP="052853BA">
          <w:pPr>
            <w:pStyle w:val="TOC2"/>
            <w:tabs>
              <w:tab w:val="right" w:leader="dot" w:pos="9360"/>
            </w:tabs>
          </w:pPr>
          <w:hyperlink w:anchor="_Toc1880637262">
            <w:r w:rsidR="052853BA" w:rsidRPr="052853BA">
              <w:rPr>
                <w:rStyle w:val="Hyperlink"/>
              </w:rPr>
              <w:t>2.6 Graph</w:t>
            </w:r>
            <w:r w:rsidR="052853BA">
              <w:tab/>
            </w:r>
            <w:r w:rsidR="052853BA">
              <w:fldChar w:fldCharType="begin"/>
            </w:r>
            <w:r w:rsidR="052853BA">
              <w:instrText>PAGEREF _Toc1880637262 \h</w:instrText>
            </w:r>
            <w:r w:rsidR="052853BA">
              <w:fldChar w:fldCharType="separate"/>
            </w:r>
            <w:r w:rsidR="052853BA" w:rsidRPr="052853BA">
              <w:rPr>
                <w:rStyle w:val="Hyperlink"/>
              </w:rPr>
              <w:t>5</w:t>
            </w:r>
            <w:r w:rsidR="052853BA">
              <w:fldChar w:fldCharType="end"/>
            </w:r>
          </w:hyperlink>
          <w:r w:rsidR="052853BA">
            <w:fldChar w:fldCharType="end"/>
          </w:r>
        </w:p>
      </w:sdtContent>
    </w:sdt>
    <w:p w14:paraId="0DF28972" w14:textId="01670E22" w:rsidR="052853BA" w:rsidRDefault="052853BA"/>
    <w:p w14:paraId="7CF923F0" w14:textId="78031941" w:rsidR="35D45859" w:rsidRDefault="35D45859" w:rsidP="1421804D">
      <w:r>
        <w:br w:type="page"/>
      </w:r>
    </w:p>
    <w:p w14:paraId="2C078E63" w14:textId="1E85099C" w:rsidR="00CE3190" w:rsidRDefault="052853BA" w:rsidP="35D45859">
      <w:pPr>
        <w:pStyle w:val="Heading1"/>
        <w:numPr>
          <w:ilvl w:val="0"/>
          <w:numId w:val="3"/>
        </w:numPr>
        <w:rPr>
          <w:sz w:val="36"/>
          <w:szCs w:val="36"/>
        </w:rPr>
      </w:pPr>
      <w:bookmarkStart w:id="0" w:name="_Toc1675896817"/>
      <w:r w:rsidRPr="052853BA">
        <w:rPr>
          <w:rFonts w:ascii="Calibri Light" w:hAnsi="Calibri Light"/>
          <w:sz w:val="36"/>
          <w:szCs w:val="36"/>
        </w:rPr>
        <w:lastRenderedPageBreak/>
        <w:t>Task</w:t>
      </w:r>
      <w:bookmarkEnd w:id="0"/>
    </w:p>
    <w:p w14:paraId="7B8CFF63" w14:textId="7DAE2B1A" w:rsidR="35D45859" w:rsidRDefault="35D45859" w:rsidP="35D45859"/>
    <w:p w14:paraId="10195208" w14:textId="60ACFC3E" w:rsidR="35D45859" w:rsidRDefault="35D45859" w:rsidP="35D45859">
      <w:pPr>
        <w:rPr>
          <w:sz w:val="24"/>
          <w:szCs w:val="24"/>
        </w:rPr>
      </w:pPr>
      <w:r w:rsidRPr="35D45859">
        <w:rPr>
          <w:sz w:val="24"/>
          <w:szCs w:val="24"/>
        </w:rPr>
        <w:t xml:space="preserve">As the advancement in Embedded systems has progressed, more and more complex task is achieved by the embedded systems. As a result, GUI in Embedded systems has more meaning than ever. One of the possible ways to design a GUI of Embedded systems is using the FLTK libraries for C++. This development is possible in Windows and Linux, the system used by me is Linux. I prefer Linux, because the terminal functions can be easily </w:t>
      </w:r>
      <w:proofErr w:type="gramStart"/>
      <w:r w:rsidRPr="35D45859">
        <w:rPr>
          <w:sz w:val="24"/>
          <w:szCs w:val="24"/>
        </w:rPr>
        <w:t>executed</w:t>
      </w:r>
      <w:proofErr w:type="gramEnd"/>
      <w:r w:rsidRPr="35D45859">
        <w:rPr>
          <w:sz w:val="24"/>
          <w:szCs w:val="24"/>
        </w:rPr>
        <w:t xml:space="preserve"> and installation of the libraries is quite easy compared to windows system.</w:t>
      </w:r>
    </w:p>
    <w:p w14:paraId="2BD84D48" w14:textId="4D7590B2" w:rsidR="35D45859" w:rsidRDefault="35D45859" w:rsidP="35D45859">
      <w:pPr>
        <w:rPr>
          <w:sz w:val="24"/>
          <w:szCs w:val="24"/>
        </w:rPr>
      </w:pPr>
      <w:r w:rsidRPr="35D45859">
        <w:rPr>
          <w:sz w:val="24"/>
          <w:szCs w:val="24"/>
        </w:rPr>
        <w:t>The functional requirements for the GUI are as follow,</w:t>
      </w:r>
    </w:p>
    <w:p w14:paraId="2358B6E3" w14:textId="08C933E6" w:rsidR="35D45859" w:rsidRDefault="35D45859" w:rsidP="35D45859">
      <w:pPr>
        <w:pStyle w:val="ListParagraph"/>
        <w:numPr>
          <w:ilvl w:val="0"/>
          <w:numId w:val="2"/>
        </w:numPr>
        <w:rPr>
          <w:rFonts w:eastAsiaTheme="minorEastAsia"/>
          <w:sz w:val="24"/>
          <w:szCs w:val="24"/>
        </w:rPr>
      </w:pPr>
      <w:r w:rsidRPr="35D45859">
        <w:rPr>
          <w:sz w:val="24"/>
          <w:szCs w:val="24"/>
        </w:rPr>
        <w:t>Embedded GUI design must be applicable to touchscreen: big buttons, no Sub windows, no menus, no sliders</w:t>
      </w:r>
    </w:p>
    <w:p w14:paraId="0690C73A" w14:textId="498BE125" w:rsidR="35D45859" w:rsidRDefault="35D45859" w:rsidP="35D45859">
      <w:pPr>
        <w:pStyle w:val="ListParagraph"/>
        <w:numPr>
          <w:ilvl w:val="0"/>
          <w:numId w:val="2"/>
        </w:numPr>
        <w:rPr>
          <w:rFonts w:eastAsiaTheme="minorEastAsia"/>
          <w:sz w:val="24"/>
          <w:szCs w:val="24"/>
        </w:rPr>
      </w:pPr>
      <w:r w:rsidRPr="35D45859">
        <w:rPr>
          <w:sz w:val="24"/>
          <w:szCs w:val="24"/>
        </w:rPr>
        <w:t>Embedded GUI Buttons must be responsive during SPS measurement: asynchronous programming</w:t>
      </w:r>
    </w:p>
    <w:p w14:paraId="267E1E94" w14:textId="1A95449E" w:rsidR="35D45859" w:rsidRDefault="35D45859" w:rsidP="35D45859">
      <w:pPr>
        <w:pStyle w:val="ListParagraph"/>
        <w:numPr>
          <w:ilvl w:val="0"/>
          <w:numId w:val="2"/>
        </w:numPr>
        <w:rPr>
          <w:rFonts w:eastAsiaTheme="minorEastAsia"/>
          <w:sz w:val="24"/>
          <w:szCs w:val="24"/>
        </w:rPr>
      </w:pPr>
      <w:r w:rsidRPr="35D45859">
        <w:rPr>
          <w:sz w:val="24"/>
          <w:szCs w:val="24"/>
        </w:rPr>
        <w:t>Embedded GUI should detect SPS state change from Response-Simulation e.g., Busy to Idle and update Buttons accordingly</w:t>
      </w:r>
    </w:p>
    <w:p w14:paraId="7553BC6D" w14:textId="7E134224" w:rsidR="35D45859" w:rsidRDefault="35D45859" w:rsidP="35D45859">
      <w:pPr>
        <w:pStyle w:val="ListParagraph"/>
        <w:numPr>
          <w:ilvl w:val="0"/>
          <w:numId w:val="2"/>
        </w:numPr>
        <w:rPr>
          <w:sz w:val="24"/>
          <w:szCs w:val="24"/>
        </w:rPr>
      </w:pPr>
      <w:r w:rsidRPr="35D45859">
        <w:rPr>
          <w:b/>
          <w:bCs/>
          <w:sz w:val="24"/>
          <w:szCs w:val="24"/>
        </w:rPr>
        <w:t>Start / Stop Button</w:t>
      </w:r>
      <w:r w:rsidRPr="35D45859">
        <w:rPr>
          <w:sz w:val="24"/>
          <w:szCs w:val="24"/>
        </w:rPr>
        <w:t xml:space="preserve">: </w:t>
      </w:r>
    </w:p>
    <w:p w14:paraId="336A96CD" w14:textId="690EC113" w:rsidR="35D45859" w:rsidRDefault="35D45859" w:rsidP="35D45859">
      <w:pPr>
        <w:pStyle w:val="ListParagraph"/>
        <w:numPr>
          <w:ilvl w:val="1"/>
          <w:numId w:val="2"/>
        </w:numPr>
        <w:rPr>
          <w:sz w:val="24"/>
          <w:szCs w:val="24"/>
        </w:rPr>
      </w:pPr>
      <w:r w:rsidRPr="35D45859">
        <w:rPr>
          <w:sz w:val="24"/>
          <w:szCs w:val="24"/>
        </w:rPr>
        <w:t>Start = Send SPS Set to set measurement time and then send SPS Busy to start measurement.</w:t>
      </w:r>
    </w:p>
    <w:p w14:paraId="16CDD227" w14:textId="53D251B7" w:rsidR="35D45859" w:rsidRDefault="35D45859" w:rsidP="35D45859">
      <w:pPr>
        <w:pStyle w:val="ListParagraph"/>
        <w:numPr>
          <w:ilvl w:val="1"/>
          <w:numId w:val="2"/>
        </w:numPr>
        <w:rPr>
          <w:sz w:val="24"/>
          <w:szCs w:val="24"/>
        </w:rPr>
      </w:pPr>
      <w:r w:rsidRPr="35D45859">
        <w:rPr>
          <w:sz w:val="24"/>
          <w:szCs w:val="24"/>
        </w:rPr>
        <w:t>Stop = Send SPS Idle to stop measurement before completion</w:t>
      </w:r>
    </w:p>
    <w:p w14:paraId="20B068C6" w14:textId="0F693A41" w:rsidR="35D45859" w:rsidRDefault="35D45859" w:rsidP="35D45859">
      <w:pPr>
        <w:pStyle w:val="ListParagraph"/>
        <w:numPr>
          <w:ilvl w:val="0"/>
          <w:numId w:val="2"/>
        </w:numPr>
        <w:rPr>
          <w:rFonts w:eastAsiaTheme="minorEastAsia"/>
          <w:sz w:val="24"/>
          <w:szCs w:val="24"/>
        </w:rPr>
      </w:pPr>
      <w:r w:rsidRPr="35D45859">
        <w:rPr>
          <w:b/>
          <w:bCs/>
          <w:sz w:val="24"/>
          <w:szCs w:val="24"/>
        </w:rPr>
        <w:t>Idle / Busy Indicator</w:t>
      </w:r>
    </w:p>
    <w:p w14:paraId="62C65EFF" w14:textId="7C6F3862" w:rsidR="35D45859" w:rsidRDefault="35D45859" w:rsidP="35D45859">
      <w:pPr>
        <w:pStyle w:val="ListParagraph"/>
        <w:numPr>
          <w:ilvl w:val="0"/>
          <w:numId w:val="2"/>
        </w:numPr>
        <w:rPr>
          <w:rFonts w:eastAsiaTheme="minorEastAsia"/>
          <w:sz w:val="24"/>
          <w:szCs w:val="24"/>
        </w:rPr>
      </w:pPr>
      <w:r w:rsidRPr="35D45859">
        <w:rPr>
          <w:b/>
          <w:bCs/>
          <w:sz w:val="24"/>
          <w:szCs w:val="24"/>
        </w:rPr>
        <w:t>Display Indicator</w:t>
      </w:r>
      <w:r w:rsidRPr="35D45859">
        <w:rPr>
          <w:sz w:val="24"/>
          <w:szCs w:val="24"/>
        </w:rPr>
        <w:t>: Show SPS measurement data 1 and 2 current values</w:t>
      </w:r>
    </w:p>
    <w:p w14:paraId="004C2C69" w14:textId="01959966" w:rsidR="35D45859" w:rsidRDefault="35D45859" w:rsidP="35D45859">
      <w:pPr>
        <w:pStyle w:val="ListParagraph"/>
        <w:numPr>
          <w:ilvl w:val="0"/>
          <w:numId w:val="2"/>
        </w:numPr>
        <w:rPr>
          <w:rFonts w:eastAsiaTheme="minorEastAsia"/>
          <w:sz w:val="24"/>
          <w:szCs w:val="24"/>
        </w:rPr>
      </w:pPr>
      <w:r w:rsidRPr="35D45859">
        <w:rPr>
          <w:b/>
          <w:bCs/>
          <w:sz w:val="24"/>
          <w:szCs w:val="24"/>
        </w:rPr>
        <w:t>Time Button / Indicator</w:t>
      </w:r>
      <w:r w:rsidRPr="35D45859">
        <w:rPr>
          <w:sz w:val="24"/>
          <w:szCs w:val="24"/>
        </w:rPr>
        <w:t xml:space="preserve">: </w:t>
      </w:r>
    </w:p>
    <w:p w14:paraId="047985EE" w14:textId="4A0D7839" w:rsidR="35D45859" w:rsidRDefault="35D45859" w:rsidP="35D45859">
      <w:pPr>
        <w:pStyle w:val="ListParagraph"/>
        <w:numPr>
          <w:ilvl w:val="1"/>
          <w:numId w:val="2"/>
        </w:numPr>
        <w:rPr>
          <w:sz w:val="24"/>
          <w:szCs w:val="24"/>
        </w:rPr>
      </w:pPr>
      <w:r w:rsidRPr="35D45859">
        <w:rPr>
          <w:sz w:val="24"/>
          <w:szCs w:val="24"/>
        </w:rPr>
        <w:t>Idle = Change measurement time</w:t>
      </w:r>
    </w:p>
    <w:p w14:paraId="0C780E13" w14:textId="47957C9A" w:rsidR="35D45859" w:rsidRDefault="35D45859" w:rsidP="35D45859">
      <w:pPr>
        <w:pStyle w:val="ListParagraph"/>
        <w:numPr>
          <w:ilvl w:val="1"/>
          <w:numId w:val="2"/>
        </w:numPr>
        <w:rPr>
          <w:sz w:val="24"/>
          <w:szCs w:val="24"/>
        </w:rPr>
      </w:pPr>
      <w:r w:rsidRPr="35D45859">
        <w:rPr>
          <w:sz w:val="24"/>
          <w:szCs w:val="24"/>
        </w:rPr>
        <w:t>Busy = Show remaining time</w:t>
      </w:r>
    </w:p>
    <w:p w14:paraId="0CB20682" w14:textId="1B1450C6" w:rsidR="35D45859" w:rsidRDefault="35D45859" w:rsidP="35D45859">
      <w:pPr>
        <w:pStyle w:val="ListParagraph"/>
        <w:numPr>
          <w:ilvl w:val="0"/>
          <w:numId w:val="2"/>
        </w:numPr>
        <w:rPr>
          <w:rFonts w:eastAsiaTheme="minorEastAsia"/>
          <w:sz w:val="24"/>
          <w:szCs w:val="24"/>
        </w:rPr>
      </w:pPr>
      <w:r w:rsidRPr="35D45859">
        <w:rPr>
          <w:b/>
          <w:bCs/>
          <w:sz w:val="24"/>
          <w:szCs w:val="24"/>
        </w:rPr>
        <w:t>Graph</w:t>
      </w:r>
      <w:r w:rsidRPr="35D45859">
        <w:rPr>
          <w:sz w:val="24"/>
          <w:szCs w:val="24"/>
        </w:rPr>
        <w:t>: Scale to set measurement time, Plot SPS measurement data 1 and 2, indicate elapsed time</w:t>
      </w:r>
    </w:p>
    <w:p w14:paraId="2029EE81" w14:textId="45DFBE54" w:rsidR="35D45859" w:rsidRDefault="35D45859">
      <w:r>
        <w:br w:type="page"/>
      </w:r>
    </w:p>
    <w:p w14:paraId="07DA1FFC" w14:textId="3E97F4A8" w:rsidR="35D45859" w:rsidRDefault="35D45859" w:rsidP="35D45859"/>
    <w:p w14:paraId="296BF906" w14:textId="5EDBBC86" w:rsidR="35D45859" w:rsidRDefault="052853BA" w:rsidP="35D45859">
      <w:pPr>
        <w:pStyle w:val="Heading1"/>
        <w:numPr>
          <w:ilvl w:val="0"/>
          <w:numId w:val="3"/>
        </w:numPr>
        <w:rPr>
          <w:sz w:val="36"/>
          <w:szCs w:val="36"/>
        </w:rPr>
      </w:pPr>
      <w:bookmarkStart w:id="1" w:name="_Toc442180164"/>
      <w:r w:rsidRPr="052853BA">
        <w:rPr>
          <w:rFonts w:ascii="Calibri Light" w:hAnsi="Calibri Light"/>
          <w:sz w:val="36"/>
          <w:szCs w:val="36"/>
        </w:rPr>
        <w:t>Implementation</w:t>
      </w:r>
      <w:bookmarkEnd w:id="1"/>
    </w:p>
    <w:p w14:paraId="64CA2B9C" w14:textId="432EA4BE" w:rsidR="35D45859" w:rsidRDefault="35D45859" w:rsidP="35D45859"/>
    <w:p w14:paraId="5915F637" w14:textId="582C3002" w:rsidR="35D45859" w:rsidRDefault="1421804D" w:rsidP="1421804D">
      <w:pPr>
        <w:rPr>
          <w:sz w:val="24"/>
          <w:szCs w:val="24"/>
        </w:rPr>
      </w:pPr>
      <w:r w:rsidRPr="1421804D">
        <w:rPr>
          <w:sz w:val="24"/>
          <w:szCs w:val="24"/>
        </w:rPr>
        <w:t xml:space="preserve">This chapter will discuss in </w:t>
      </w:r>
      <w:proofErr w:type="gramStart"/>
      <w:r w:rsidRPr="1421804D">
        <w:rPr>
          <w:sz w:val="24"/>
          <w:szCs w:val="24"/>
        </w:rPr>
        <w:t>details</w:t>
      </w:r>
      <w:proofErr w:type="gramEnd"/>
      <w:r w:rsidRPr="1421804D">
        <w:rPr>
          <w:sz w:val="24"/>
          <w:szCs w:val="24"/>
        </w:rPr>
        <w:t xml:space="preserve"> about the implementation of the GUI for all the components in the project in its own section.</w:t>
      </w:r>
    </w:p>
    <w:p w14:paraId="14FF8098" w14:textId="0D382E03" w:rsidR="1421804D" w:rsidRDefault="1421804D" w:rsidP="1421804D">
      <w:pPr>
        <w:rPr>
          <w:sz w:val="24"/>
          <w:szCs w:val="24"/>
        </w:rPr>
      </w:pPr>
    </w:p>
    <w:p w14:paraId="0B639070" w14:textId="56C43EF4" w:rsidR="35D45859" w:rsidRDefault="052853BA" w:rsidP="35D45859">
      <w:pPr>
        <w:pStyle w:val="Heading2"/>
        <w:rPr>
          <w:rFonts w:ascii="Calibri Light" w:hAnsi="Calibri Light"/>
          <w:sz w:val="32"/>
          <w:szCs w:val="32"/>
        </w:rPr>
      </w:pPr>
      <w:bookmarkStart w:id="2" w:name="_Toc1936479271"/>
      <w:r w:rsidRPr="052853BA">
        <w:rPr>
          <w:rFonts w:ascii="Calibri Light" w:hAnsi="Calibri Light"/>
          <w:sz w:val="32"/>
          <w:szCs w:val="32"/>
        </w:rPr>
        <w:t>2.1 Main Window</w:t>
      </w:r>
      <w:bookmarkEnd w:id="2"/>
    </w:p>
    <w:p w14:paraId="07AC1211" w14:textId="3A8C901F" w:rsidR="35D45859" w:rsidRDefault="35D45859" w:rsidP="35D45859"/>
    <w:p w14:paraId="2A2BBD60" w14:textId="0852EE9F" w:rsidR="35D45859" w:rsidRDefault="35D45859" w:rsidP="35D45859">
      <w:pPr>
        <w:rPr>
          <w:sz w:val="24"/>
          <w:szCs w:val="24"/>
        </w:rPr>
      </w:pPr>
      <w:r w:rsidRPr="35D45859">
        <w:rPr>
          <w:sz w:val="24"/>
          <w:szCs w:val="24"/>
        </w:rPr>
        <w:t xml:space="preserve">As per the requirement there is only one window which consists of all the components mentioned in the Functional requirements. The size of the main window is fixed but can be changed by just two global defines WINDOW_X and WINDOW_Y. The window components dynamically adapt to the change in the Window. </w:t>
      </w:r>
      <w:proofErr w:type="gramStart"/>
      <w:r w:rsidRPr="35D45859">
        <w:rPr>
          <w:sz w:val="24"/>
          <w:szCs w:val="24"/>
        </w:rPr>
        <w:t>The majority of</w:t>
      </w:r>
      <w:proofErr w:type="gramEnd"/>
      <w:r w:rsidRPr="35D45859">
        <w:rPr>
          <w:sz w:val="24"/>
          <w:szCs w:val="24"/>
        </w:rPr>
        <w:t xml:space="preserve"> the part of the window is the Graph, all the controls and the indicators are present at the bottom of the window as shown in the Figure_.</w:t>
      </w:r>
    </w:p>
    <w:p w14:paraId="4EF5051A" w14:textId="1D526445" w:rsidR="35D45859" w:rsidRDefault="35D45859" w:rsidP="35D45859">
      <w:pPr>
        <w:rPr>
          <w:sz w:val="24"/>
          <w:szCs w:val="24"/>
        </w:rPr>
      </w:pPr>
    </w:p>
    <w:p w14:paraId="55C79C66" w14:textId="437E590C" w:rsidR="35D45859" w:rsidRDefault="052853BA" w:rsidP="35D45859">
      <w:pPr>
        <w:pStyle w:val="Heading2"/>
        <w:rPr>
          <w:rFonts w:ascii="Calibri Light" w:hAnsi="Calibri Light"/>
          <w:sz w:val="32"/>
          <w:szCs w:val="32"/>
        </w:rPr>
      </w:pPr>
      <w:bookmarkStart w:id="3" w:name="_Toc327987228"/>
      <w:r w:rsidRPr="052853BA">
        <w:rPr>
          <w:rFonts w:ascii="Calibri Light" w:hAnsi="Calibri Light"/>
          <w:sz w:val="32"/>
          <w:szCs w:val="32"/>
        </w:rPr>
        <w:t>2.2 Start / Stop Button</w:t>
      </w:r>
      <w:bookmarkEnd w:id="3"/>
    </w:p>
    <w:p w14:paraId="60B8CAD3" w14:textId="71DD89B3" w:rsidR="35D45859" w:rsidRDefault="35D45859" w:rsidP="35D45859"/>
    <w:p w14:paraId="4D124785" w14:textId="56EAE0AA" w:rsidR="35D45859" w:rsidRDefault="1421804D" w:rsidP="35D45859">
      <w:r w:rsidRPr="1421804D">
        <w:rPr>
          <w:sz w:val="24"/>
          <w:szCs w:val="24"/>
        </w:rPr>
        <w:t xml:space="preserve">Start/Stop button does exactly what it says, it starts and stop the measurement reading from the SPS. This button also changes some of the indicators such as the Idle/Busy and starts/stops the time indicators. </w:t>
      </w:r>
    </w:p>
    <w:p w14:paraId="796D0738" w14:textId="5C0E8436" w:rsidR="1421804D" w:rsidRDefault="1421804D" w:rsidP="1421804D">
      <w:pPr>
        <w:rPr>
          <w:sz w:val="24"/>
          <w:szCs w:val="24"/>
        </w:rPr>
      </w:pPr>
    </w:p>
    <w:p w14:paraId="43CF3C99" w14:textId="43B92CCB" w:rsidR="35D45859" w:rsidRDefault="052853BA" w:rsidP="35D45859">
      <w:pPr>
        <w:pStyle w:val="Heading3"/>
        <w:rPr>
          <w:rFonts w:ascii="Calibri Light" w:hAnsi="Calibri Light"/>
          <w:color w:val="1F3763"/>
          <w:sz w:val="28"/>
          <w:szCs w:val="28"/>
        </w:rPr>
      </w:pPr>
      <w:bookmarkStart w:id="4" w:name="_Toc1492257018"/>
      <w:r w:rsidRPr="052853BA">
        <w:rPr>
          <w:rFonts w:ascii="Calibri Light" w:hAnsi="Calibri Light"/>
          <w:color w:val="1F3763"/>
          <w:sz w:val="28"/>
          <w:szCs w:val="28"/>
        </w:rPr>
        <w:t>2.2.1 Start</w:t>
      </w:r>
      <w:bookmarkEnd w:id="4"/>
    </w:p>
    <w:p w14:paraId="396559B1" w14:textId="366DEC59" w:rsidR="35D45859" w:rsidRDefault="35D45859" w:rsidP="1421804D">
      <w:pPr>
        <w:rPr>
          <w:sz w:val="24"/>
          <w:szCs w:val="24"/>
        </w:rPr>
      </w:pPr>
    </w:p>
    <w:p w14:paraId="5634153A" w14:textId="7D6140CA" w:rsidR="35D45859" w:rsidRDefault="1421804D" w:rsidP="1421804D">
      <w:pPr>
        <w:rPr>
          <w:i/>
          <w:iCs/>
          <w:sz w:val="24"/>
          <w:szCs w:val="24"/>
        </w:rPr>
      </w:pPr>
      <w:r w:rsidRPr="1421804D">
        <w:rPr>
          <w:sz w:val="24"/>
          <w:szCs w:val="24"/>
        </w:rPr>
        <w:t xml:space="preserve">On Start, it takes the input of measurement time and converts it into set value which is then set in the SPS using the method </w:t>
      </w:r>
      <w:proofErr w:type="spellStart"/>
      <w:r w:rsidRPr="1421804D">
        <w:rPr>
          <w:i/>
          <w:iCs/>
          <w:sz w:val="24"/>
          <w:szCs w:val="24"/>
        </w:rPr>
        <w:t>IDLE_</w:t>
      </w:r>
      <w:proofErr w:type="gramStart"/>
      <w:r w:rsidRPr="1421804D">
        <w:rPr>
          <w:i/>
          <w:iCs/>
          <w:sz w:val="24"/>
          <w:szCs w:val="24"/>
        </w:rPr>
        <w:t>setCycle</w:t>
      </w:r>
      <w:proofErr w:type="spellEnd"/>
      <w:r w:rsidRPr="1421804D">
        <w:rPr>
          <w:i/>
          <w:iCs/>
          <w:sz w:val="24"/>
          <w:szCs w:val="24"/>
        </w:rPr>
        <w:t>(</w:t>
      </w:r>
      <w:proofErr w:type="gramEnd"/>
      <w:r w:rsidRPr="1421804D">
        <w:rPr>
          <w:i/>
          <w:iCs/>
          <w:sz w:val="24"/>
          <w:szCs w:val="24"/>
        </w:rPr>
        <w:t>)</w:t>
      </w:r>
      <w:r w:rsidRPr="1421804D">
        <w:rPr>
          <w:sz w:val="24"/>
          <w:szCs w:val="24"/>
        </w:rPr>
        <w:t xml:space="preserve">. Then it is time to set it </w:t>
      </w:r>
      <w:proofErr w:type="spellStart"/>
      <w:r w:rsidRPr="1421804D">
        <w:rPr>
          <w:sz w:val="24"/>
          <w:szCs w:val="24"/>
        </w:rPr>
        <w:t>to</w:t>
      </w:r>
      <w:proofErr w:type="spellEnd"/>
      <w:r w:rsidRPr="1421804D">
        <w:rPr>
          <w:sz w:val="24"/>
          <w:szCs w:val="24"/>
        </w:rPr>
        <w:t xml:space="preserve"> busy state and takes a response from the SPS. The status of the SPS is changed on the GUI and the status of the reading can be set to true. The Start button is than converted into Stop button and the Elapsed time counting can be started.</w:t>
      </w:r>
    </w:p>
    <w:p w14:paraId="49A1AF21" w14:textId="39F3AFEF" w:rsidR="35D45859" w:rsidRDefault="35D45859" w:rsidP="1421804D">
      <w:r>
        <w:br w:type="page"/>
      </w:r>
    </w:p>
    <w:p w14:paraId="45A702E1" w14:textId="7B636140" w:rsidR="35D45859" w:rsidRDefault="052853BA" w:rsidP="1421804D">
      <w:pPr>
        <w:pStyle w:val="Heading3"/>
        <w:rPr>
          <w:rFonts w:ascii="Calibri Light" w:hAnsi="Calibri Light"/>
          <w:color w:val="1F3763"/>
        </w:rPr>
      </w:pPr>
      <w:bookmarkStart w:id="5" w:name="_Toc1190308711"/>
      <w:r w:rsidRPr="052853BA">
        <w:rPr>
          <w:rFonts w:ascii="Calibri Light" w:hAnsi="Calibri Light"/>
          <w:color w:val="1F3763"/>
          <w:sz w:val="28"/>
          <w:szCs w:val="28"/>
        </w:rPr>
        <w:lastRenderedPageBreak/>
        <w:t>2.2.2 Stop</w:t>
      </w:r>
      <w:bookmarkEnd w:id="5"/>
    </w:p>
    <w:p w14:paraId="77E6333F" w14:textId="5F5E8828" w:rsidR="35D45859" w:rsidRDefault="35D45859" w:rsidP="1421804D"/>
    <w:p w14:paraId="4A5D85FC" w14:textId="07E9053A" w:rsidR="1421804D" w:rsidRDefault="1421804D" w:rsidP="1421804D">
      <w:r w:rsidRPr="1421804D">
        <w:rPr>
          <w:sz w:val="24"/>
          <w:szCs w:val="24"/>
        </w:rPr>
        <w:t>On Stop it stop the reading of the measurement values from the SPS, sets the SPS in Idle state and converts the button in to Start for user to start the measurement again.</w:t>
      </w:r>
    </w:p>
    <w:p w14:paraId="7A739271" w14:textId="5AF43E1C" w:rsidR="1421804D" w:rsidRDefault="1421804D" w:rsidP="1421804D">
      <w:pPr>
        <w:jc w:val="center"/>
      </w:pPr>
      <w:r>
        <w:rPr>
          <w:noProof/>
        </w:rPr>
        <w:drawing>
          <wp:inline distT="0" distB="0" distL="0" distR="0" wp14:anchorId="5A71B132" wp14:editId="5FD0ECA9">
            <wp:extent cx="4929119" cy="3984371"/>
            <wp:effectExtent l="0" t="0" r="0" b="0"/>
            <wp:docPr id="1149711483" name="Picture 1149711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929119" cy="3984371"/>
                    </a:xfrm>
                    <a:prstGeom prst="rect">
                      <a:avLst/>
                    </a:prstGeom>
                  </pic:spPr>
                </pic:pic>
              </a:graphicData>
            </a:graphic>
          </wp:inline>
        </w:drawing>
      </w:r>
    </w:p>
    <w:p w14:paraId="6309A86E" w14:textId="6136EE1C" w:rsidR="1421804D" w:rsidRDefault="1421804D" w:rsidP="1421804D">
      <w:pPr>
        <w:jc w:val="center"/>
        <w:rPr>
          <w:sz w:val="24"/>
          <w:szCs w:val="24"/>
        </w:rPr>
      </w:pPr>
    </w:p>
    <w:p w14:paraId="0235D6E5" w14:textId="6738BFD7" w:rsidR="1421804D" w:rsidRDefault="052853BA" w:rsidP="1421804D">
      <w:pPr>
        <w:pStyle w:val="Heading2"/>
        <w:rPr>
          <w:rFonts w:ascii="Calibri Light" w:hAnsi="Calibri Light"/>
          <w:sz w:val="32"/>
          <w:szCs w:val="32"/>
        </w:rPr>
      </w:pPr>
      <w:bookmarkStart w:id="6" w:name="_Toc290102985"/>
      <w:r w:rsidRPr="052853BA">
        <w:rPr>
          <w:rFonts w:ascii="Calibri Light" w:hAnsi="Calibri Light"/>
          <w:sz w:val="32"/>
          <w:szCs w:val="32"/>
        </w:rPr>
        <w:t>2.3 Idle / Busy Indicator</w:t>
      </w:r>
      <w:bookmarkEnd w:id="6"/>
    </w:p>
    <w:p w14:paraId="059D49BA" w14:textId="75177D78" w:rsidR="1421804D" w:rsidRDefault="1421804D" w:rsidP="1421804D"/>
    <w:p w14:paraId="39D76D94" w14:textId="53D3C8B6" w:rsidR="1421804D" w:rsidRDefault="1421804D" w:rsidP="1421804D">
      <w:r w:rsidRPr="1421804D">
        <w:rPr>
          <w:sz w:val="24"/>
          <w:szCs w:val="24"/>
        </w:rPr>
        <w:t xml:space="preserve">This indicator indicates the state of the </w:t>
      </w:r>
      <w:proofErr w:type="gramStart"/>
      <w:r w:rsidRPr="1421804D">
        <w:rPr>
          <w:sz w:val="24"/>
          <w:szCs w:val="24"/>
        </w:rPr>
        <w:t>SPS</w:t>
      </w:r>
      <w:proofErr w:type="gramEnd"/>
      <w:r w:rsidRPr="1421804D">
        <w:rPr>
          <w:sz w:val="24"/>
          <w:szCs w:val="24"/>
        </w:rPr>
        <w:t xml:space="preserve"> and its value is changed by the button Start/Stop as mentioned in the chapter 2.3.</w:t>
      </w:r>
    </w:p>
    <w:p w14:paraId="7C0579DD" w14:textId="5393587D" w:rsidR="1421804D" w:rsidRDefault="1421804D" w:rsidP="1421804D">
      <w:pPr>
        <w:jc w:val="center"/>
      </w:pPr>
      <w:r>
        <w:rPr>
          <w:noProof/>
        </w:rPr>
        <w:drawing>
          <wp:inline distT="0" distB="0" distL="0" distR="0" wp14:anchorId="63D0CDA9" wp14:editId="0B0797AD">
            <wp:extent cx="3004140" cy="1134615"/>
            <wp:effectExtent l="0" t="0" r="0" b="0"/>
            <wp:docPr id="1627896781" name="Picture 1627896781" title="Start Button and corresponding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7896781"/>
                    <pic:cNvPicPr/>
                  </pic:nvPicPr>
                  <pic:blipFill>
                    <a:blip r:embed="rId6">
                      <a:extLst>
                        <a:ext uri="{28A0092B-C50C-407E-A947-70E740481C1C}">
                          <a14:useLocalDpi xmlns:a14="http://schemas.microsoft.com/office/drawing/2010/main" val="0"/>
                        </a:ext>
                      </a:extLst>
                    </a:blip>
                    <a:srcRect l="51593" t="46074" r="16897" b="32769"/>
                    <a:stretch>
                      <a:fillRect/>
                    </a:stretch>
                  </pic:blipFill>
                  <pic:spPr>
                    <a:xfrm>
                      <a:off x="0" y="0"/>
                      <a:ext cx="3004140" cy="1134615"/>
                    </a:xfrm>
                    <a:prstGeom prst="rect">
                      <a:avLst/>
                    </a:prstGeom>
                  </pic:spPr>
                </pic:pic>
              </a:graphicData>
            </a:graphic>
          </wp:inline>
        </w:drawing>
      </w:r>
      <w:r w:rsidR="052853BA">
        <w:t xml:space="preserve">    </w:t>
      </w:r>
      <w:r>
        <w:rPr>
          <w:noProof/>
        </w:rPr>
        <w:drawing>
          <wp:inline distT="0" distB="0" distL="0" distR="0" wp14:anchorId="4A52668F" wp14:editId="26BDB1A3">
            <wp:extent cx="2768642" cy="1136118"/>
            <wp:effectExtent l="0" t="0" r="0" b="0"/>
            <wp:docPr id="452342897" name="Picture 452342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342897"/>
                    <pic:cNvPicPr/>
                  </pic:nvPicPr>
                  <pic:blipFill>
                    <a:blip r:embed="rId7">
                      <a:extLst>
                        <a:ext uri="{28A0092B-C50C-407E-A947-70E740481C1C}">
                          <a14:useLocalDpi xmlns:a14="http://schemas.microsoft.com/office/drawing/2010/main" val="0"/>
                        </a:ext>
                      </a:extLst>
                    </a:blip>
                    <a:srcRect l="51803" t="44371" r="16491" b="32499"/>
                    <a:stretch>
                      <a:fillRect/>
                    </a:stretch>
                  </pic:blipFill>
                  <pic:spPr>
                    <a:xfrm>
                      <a:off x="0" y="0"/>
                      <a:ext cx="2768642" cy="1136118"/>
                    </a:xfrm>
                    <a:prstGeom prst="rect">
                      <a:avLst/>
                    </a:prstGeom>
                  </pic:spPr>
                </pic:pic>
              </a:graphicData>
            </a:graphic>
          </wp:inline>
        </w:drawing>
      </w:r>
    </w:p>
    <w:p w14:paraId="71143BE4" w14:textId="557037D8" w:rsidR="1421804D" w:rsidRDefault="1421804D">
      <w:r>
        <w:br w:type="page"/>
      </w:r>
    </w:p>
    <w:p w14:paraId="40CD6ADF" w14:textId="4F8BC4A8" w:rsidR="1421804D" w:rsidRDefault="052853BA" w:rsidP="1421804D">
      <w:pPr>
        <w:pStyle w:val="Heading2"/>
        <w:rPr>
          <w:rFonts w:ascii="Calibri Light" w:hAnsi="Calibri Light"/>
          <w:sz w:val="32"/>
          <w:szCs w:val="32"/>
        </w:rPr>
      </w:pPr>
      <w:bookmarkStart w:id="7" w:name="_Toc1326850801"/>
      <w:r w:rsidRPr="052853BA">
        <w:rPr>
          <w:sz w:val="32"/>
          <w:szCs w:val="32"/>
        </w:rPr>
        <w:lastRenderedPageBreak/>
        <w:t>2.4 Display Indicators</w:t>
      </w:r>
      <w:bookmarkEnd w:id="7"/>
    </w:p>
    <w:p w14:paraId="06C43321" w14:textId="0CB83EA8" w:rsidR="1421804D" w:rsidRDefault="1421804D" w:rsidP="1421804D"/>
    <w:p w14:paraId="1506CC10" w14:textId="3BFE05EF" w:rsidR="1421804D" w:rsidRDefault="1421804D" w:rsidP="1421804D">
      <w:r w:rsidRPr="1421804D">
        <w:rPr>
          <w:sz w:val="24"/>
          <w:szCs w:val="24"/>
        </w:rPr>
        <w:t xml:space="preserve">Display </w:t>
      </w:r>
      <w:proofErr w:type="gramStart"/>
      <w:r w:rsidRPr="1421804D">
        <w:rPr>
          <w:sz w:val="24"/>
          <w:szCs w:val="24"/>
        </w:rPr>
        <w:t>indicator</w:t>
      </w:r>
      <w:proofErr w:type="gramEnd"/>
      <w:r w:rsidRPr="1421804D">
        <w:rPr>
          <w:sz w:val="24"/>
          <w:szCs w:val="24"/>
        </w:rPr>
        <w:t xml:space="preserve"> show the current values of the data read from the SPS. This data changes with every time the graph is updated after reading the data from the SPS. As show in the Figure_, to make it more readable, this data is color coded corresponding to the graph.</w:t>
      </w:r>
    </w:p>
    <w:p w14:paraId="2005CED5" w14:textId="61AD7DBC" w:rsidR="1421804D" w:rsidRDefault="1421804D" w:rsidP="1421804D">
      <w:pPr>
        <w:rPr>
          <w:sz w:val="24"/>
          <w:szCs w:val="24"/>
        </w:rPr>
      </w:pPr>
    </w:p>
    <w:p w14:paraId="096B99B7" w14:textId="4D2E59ED" w:rsidR="1421804D" w:rsidRDefault="052853BA" w:rsidP="1421804D">
      <w:pPr>
        <w:pStyle w:val="Heading2"/>
        <w:rPr>
          <w:rFonts w:ascii="Calibri Light" w:hAnsi="Calibri Light"/>
          <w:sz w:val="32"/>
          <w:szCs w:val="32"/>
        </w:rPr>
      </w:pPr>
      <w:bookmarkStart w:id="8" w:name="_Toc115948970"/>
      <w:r w:rsidRPr="052853BA">
        <w:rPr>
          <w:sz w:val="32"/>
          <w:szCs w:val="32"/>
        </w:rPr>
        <w:t>2.5 Time Input / Indicator</w:t>
      </w:r>
      <w:bookmarkEnd w:id="8"/>
    </w:p>
    <w:p w14:paraId="4C513E14" w14:textId="70D400A4" w:rsidR="1421804D" w:rsidRDefault="1421804D" w:rsidP="1421804D"/>
    <w:p w14:paraId="641BF1E8" w14:textId="1DF89557" w:rsidR="1421804D" w:rsidRDefault="1421804D" w:rsidP="1421804D">
      <w:r w:rsidRPr="1421804D">
        <w:rPr>
          <w:sz w:val="24"/>
          <w:szCs w:val="24"/>
        </w:rPr>
        <w:t xml:space="preserve">Input field is present at the end of the Controller bar, this takes input in sec and </w:t>
      </w:r>
      <w:proofErr w:type="gramStart"/>
      <w:r w:rsidRPr="1421804D">
        <w:rPr>
          <w:sz w:val="24"/>
          <w:szCs w:val="24"/>
        </w:rPr>
        <w:t>later on</w:t>
      </w:r>
      <w:proofErr w:type="gramEnd"/>
      <w:r w:rsidRPr="1421804D">
        <w:rPr>
          <w:sz w:val="24"/>
          <w:szCs w:val="24"/>
        </w:rPr>
        <w:t xml:space="preserve"> is converted in appropriate set value for the SPS. This value is not 100% accurate in conversion and has the tolerance of about ±3s as seen in the Elapsed time. The Elapsed time indicator is present at the top right corner of the graph. This time calculation starts on start button as mentioned in the Chapter 2.3.1.</w:t>
      </w:r>
    </w:p>
    <w:p w14:paraId="5DA126A9" w14:textId="1D5049D1" w:rsidR="1421804D" w:rsidRDefault="1421804D" w:rsidP="1421804D">
      <w:pPr>
        <w:jc w:val="center"/>
      </w:pPr>
      <w:r>
        <w:rPr>
          <w:noProof/>
        </w:rPr>
        <w:drawing>
          <wp:inline distT="0" distB="0" distL="0" distR="0" wp14:anchorId="5D43ED7D" wp14:editId="30C2693D">
            <wp:extent cx="2782177" cy="2488360"/>
            <wp:effectExtent l="0" t="0" r="0" b="0"/>
            <wp:docPr id="1751935731" name="Picture 1751935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935731"/>
                    <pic:cNvPicPr/>
                  </pic:nvPicPr>
                  <pic:blipFill>
                    <a:blip r:embed="rId7">
                      <a:extLst>
                        <a:ext uri="{28A0092B-C50C-407E-A947-70E740481C1C}">
                          <a14:useLocalDpi xmlns:a14="http://schemas.microsoft.com/office/drawing/2010/main" val="0"/>
                        </a:ext>
                      </a:extLst>
                    </a:blip>
                    <a:srcRect l="51668" t="16900" r="16471" b="32440"/>
                    <a:stretch>
                      <a:fillRect/>
                    </a:stretch>
                  </pic:blipFill>
                  <pic:spPr>
                    <a:xfrm>
                      <a:off x="0" y="0"/>
                      <a:ext cx="2782177" cy="2488360"/>
                    </a:xfrm>
                    <a:prstGeom prst="rect">
                      <a:avLst/>
                    </a:prstGeom>
                  </pic:spPr>
                </pic:pic>
              </a:graphicData>
            </a:graphic>
          </wp:inline>
        </w:drawing>
      </w:r>
    </w:p>
    <w:p w14:paraId="5F531AF0" w14:textId="34DBEF61" w:rsidR="1421804D" w:rsidRDefault="1421804D" w:rsidP="1421804D"/>
    <w:p w14:paraId="39197DA6" w14:textId="57BED152" w:rsidR="1421804D" w:rsidRDefault="052853BA" w:rsidP="1421804D">
      <w:pPr>
        <w:pStyle w:val="Heading2"/>
        <w:rPr>
          <w:rFonts w:ascii="Calibri Light" w:hAnsi="Calibri Light"/>
          <w:sz w:val="32"/>
          <w:szCs w:val="32"/>
        </w:rPr>
      </w:pPr>
      <w:bookmarkStart w:id="9" w:name="_Toc1880637262"/>
      <w:r w:rsidRPr="052853BA">
        <w:rPr>
          <w:rFonts w:ascii="Calibri Light" w:hAnsi="Calibri Light"/>
          <w:sz w:val="32"/>
          <w:szCs w:val="32"/>
        </w:rPr>
        <w:t>2.6 Graph</w:t>
      </w:r>
      <w:bookmarkEnd w:id="9"/>
    </w:p>
    <w:p w14:paraId="28A940C3" w14:textId="00D62299" w:rsidR="1421804D" w:rsidRDefault="1421804D" w:rsidP="1421804D">
      <w:pPr>
        <w:rPr>
          <w:sz w:val="24"/>
          <w:szCs w:val="24"/>
        </w:rPr>
      </w:pPr>
    </w:p>
    <w:p w14:paraId="3ED718FE" w14:textId="65B1FAC6" w:rsidR="1421804D" w:rsidRDefault="1421804D" w:rsidP="1421804D">
      <w:pPr>
        <w:rPr>
          <w:sz w:val="24"/>
          <w:szCs w:val="24"/>
        </w:rPr>
      </w:pPr>
      <w:r w:rsidRPr="1421804D">
        <w:rPr>
          <w:sz w:val="24"/>
          <w:szCs w:val="24"/>
        </w:rPr>
        <w:t xml:space="preserve">The Graph is the most essential part of this whole Task. This graph is drawn using two Arrays that stores the values read from the SPS, shown in Figure_. This drawing processes is accomplished by timeout from FLTK, the two methods </w:t>
      </w:r>
      <w:proofErr w:type="gramStart"/>
      <w:r w:rsidRPr="1421804D">
        <w:rPr>
          <w:i/>
          <w:iCs/>
          <w:sz w:val="24"/>
          <w:szCs w:val="24"/>
        </w:rPr>
        <w:t>Fl::</w:t>
      </w:r>
      <w:proofErr w:type="spellStart"/>
      <w:proofErr w:type="gramEnd"/>
      <w:r w:rsidRPr="1421804D">
        <w:rPr>
          <w:i/>
          <w:iCs/>
          <w:sz w:val="24"/>
          <w:szCs w:val="24"/>
        </w:rPr>
        <w:t>add_timeout</w:t>
      </w:r>
      <w:proofErr w:type="spellEnd"/>
      <w:r w:rsidRPr="1421804D">
        <w:rPr>
          <w:i/>
          <w:iCs/>
          <w:sz w:val="24"/>
          <w:szCs w:val="24"/>
        </w:rPr>
        <w:t>()</w:t>
      </w:r>
      <w:r w:rsidRPr="1421804D">
        <w:rPr>
          <w:sz w:val="24"/>
          <w:szCs w:val="24"/>
        </w:rPr>
        <w:t xml:space="preserve"> and </w:t>
      </w:r>
      <w:r w:rsidRPr="1421804D">
        <w:rPr>
          <w:i/>
          <w:iCs/>
          <w:sz w:val="24"/>
          <w:szCs w:val="24"/>
        </w:rPr>
        <w:t>Fl::</w:t>
      </w:r>
      <w:proofErr w:type="spellStart"/>
      <w:r w:rsidRPr="1421804D">
        <w:rPr>
          <w:i/>
          <w:iCs/>
          <w:sz w:val="24"/>
          <w:szCs w:val="24"/>
        </w:rPr>
        <w:t>repeat_timeout</w:t>
      </w:r>
      <w:proofErr w:type="spellEnd"/>
      <w:r w:rsidRPr="1421804D">
        <w:rPr>
          <w:i/>
          <w:iCs/>
          <w:sz w:val="24"/>
          <w:szCs w:val="24"/>
        </w:rPr>
        <w:t>()</w:t>
      </w:r>
      <w:r w:rsidRPr="1421804D">
        <w:rPr>
          <w:sz w:val="24"/>
          <w:szCs w:val="24"/>
        </w:rPr>
        <w:t xml:space="preserve"> represents a loop in which the following Prosses takes place,</w:t>
      </w:r>
    </w:p>
    <w:p w14:paraId="2FC72459" w14:textId="16D3AF4F" w:rsidR="1421804D" w:rsidRDefault="1421804D" w:rsidP="1421804D">
      <w:pPr>
        <w:pStyle w:val="ListParagraph"/>
        <w:numPr>
          <w:ilvl w:val="0"/>
          <w:numId w:val="1"/>
        </w:numPr>
        <w:rPr>
          <w:rFonts w:eastAsiaTheme="minorEastAsia"/>
          <w:sz w:val="24"/>
          <w:szCs w:val="24"/>
        </w:rPr>
      </w:pPr>
      <w:r w:rsidRPr="1421804D">
        <w:rPr>
          <w:sz w:val="24"/>
          <w:szCs w:val="24"/>
        </w:rPr>
        <w:t>Draws the Graph Box</w:t>
      </w:r>
    </w:p>
    <w:p w14:paraId="552DE430" w14:textId="6CCBF91C" w:rsidR="1421804D" w:rsidRDefault="1421804D" w:rsidP="1421804D">
      <w:pPr>
        <w:pStyle w:val="ListParagraph"/>
        <w:numPr>
          <w:ilvl w:val="0"/>
          <w:numId w:val="1"/>
        </w:numPr>
        <w:rPr>
          <w:sz w:val="24"/>
          <w:szCs w:val="24"/>
        </w:rPr>
      </w:pPr>
      <w:r w:rsidRPr="1421804D">
        <w:rPr>
          <w:sz w:val="24"/>
          <w:szCs w:val="24"/>
        </w:rPr>
        <w:t>Adds the timeout</w:t>
      </w:r>
    </w:p>
    <w:p w14:paraId="7EBC9295" w14:textId="6FA20F9E" w:rsidR="1421804D" w:rsidRDefault="1421804D" w:rsidP="1421804D">
      <w:pPr>
        <w:pStyle w:val="ListParagraph"/>
        <w:numPr>
          <w:ilvl w:val="0"/>
          <w:numId w:val="1"/>
        </w:numPr>
        <w:rPr>
          <w:sz w:val="24"/>
          <w:szCs w:val="24"/>
        </w:rPr>
      </w:pPr>
      <w:r w:rsidRPr="1421804D">
        <w:rPr>
          <w:sz w:val="24"/>
          <w:szCs w:val="24"/>
        </w:rPr>
        <w:t>Read values from the SPS</w:t>
      </w:r>
    </w:p>
    <w:p w14:paraId="51974E8C" w14:textId="2827ECB7" w:rsidR="1421804D" w:rsidRDefault="1421804D" w:rsidP="1421804D">
      <w:pPr>
        <w:pStyle w:val="ListParagraph"/>
        <w:numPr>
          <w:ilvl w:val="0"/>
          <w:numId w:val="1"/>
        </w:numPr>
        <w:rPr>
          <w:rFonts w:eastAsiaTheme="minorEastAsia"/>
          <w:sz w:val="24"/>
          <w:szCs w:val="24"/>
        </w:rPr>
      </w:pPr>
      <w:r w:rsidRPr="1421804D">
        <w:rPr>
          <w:sz w:val="24"/>
          <w:szCs w:val="24"/>
        </w:rPr>
        <w:lastRenderedPageBreak/>
        <w:t>Checks if the SPS is in IDLE state and converts the values in Int</w:t>
      </w:r>
    </w:p>
    <w:p w14:paraId="17EAD452" w14:textId="688CFD83" w:rsidR="1421804D" w:rsidRDefault="1421804D" w:rsidP="1421804D">
      <w:pPr>
        <w:pStyle w:val="ListParagraph"/>
        <w:numPr>
          <w:ilvl w:val="0"/>
          <w:numId w:val="1"/>
        </w:numPr>
        <w:rPr>
          <w:sz w:val="24"/>
          <w:szCs w:val="24"/>
        </w:rPr>
      </w:pPr>
      <w:r w:rsidRPr="1421804D">
        <w:rPr>
          <w:sz w:val="24"/>
          <w:szCs w:val="24"/>
        </w:rPr>
        <w:t>Stores the values in the corresponding Array</w:t>
      </w:r>
    </w:p>
    <w:p w14:paraId="6EF7B2C9" w14:textId="16064A37" w:rsidR="1421804D" w:rsidRDefault="1421804D" w:rsidP="1421804D">
      <w:pPr>
        <w:pStyle w:val="ListParagraph"/>
        <w:numPr>
          <w:ilvl w:val="0"/>
          <w:numId w:val="1"/>
        </w:numPr>
        <w:rPr>
          <w:sz w:val="24"/>
          <w:szCs w:val="24"/>
        </w:rPr>
      </w:pPr>
      <w:r w:rsidRPr="1421804D">
        <w:rPr>
          <w:sz w:val="24"/>
          <w:szCs w:val="24"/>
        </w:rPr>
        <w:t>Displays the current values in GUI</w:t>
      </w:r>
    </w:p>
    <w:p w14:paraId="3B0E9AE3" w14:textId="350E820E" w:rsidR="1421804D" w:rsidRDefault="1421804D" w:rsidP="1421804D">
      <w:pPr>
        <w:pStyle w:val="ListParagraph"/>
        <w:numPr>
          <w:ilvl w:val="0"/>
          <w:numId w:val="1"/>
        </w:numPr>
        <w:rPr>
          <w:sz w:val="24"/>
          <w:szCs w:val="24"/>
        </w:rPr>
      </w:pPr>
      <w:r w:rsidRPr="1421804D">
        <w:rPr>
          <w:sz w:val="24"/>
          <w:szCs w:val="24"/>
        </w:rPr>
        <w:t>Redraws the graph</w:t>
      </w:r>
    </w:p>
    <w:p w14:paraId="385EAD02" w14:textId="1C2AB83C" w:rsidR="1421804D" w:rsidRDefault="1421804D" w:rsidP="1421804D">
      <w:pPr>
        <w:pStyle w:val="ListParagraph"/>
        <w:numPr>
          <w:ilvl w:val="0"/>
          <w:numId w:val="1"/>
        </w:numPr>
        <w:rPr>
          <w:sz w:val="24"/>
          <w:szCs w:val="24"/>
        </w:rPr>
      </w:pPr>
      <w:r w:rsidRPr="1421804D">
        <w:rPr>
          <w:sz w:val="24"/>
          <w:szCs w:val="24"/>
        </w:rPr>
        <w:t>Repeat timeout to step 3</w:t>
      </w:r>
    </w:p>
    <w:p w14:paraId="55939603" w14:textId="361FC08F" w:rsidR="1421804D" w:rsidRDefault="1421804D" w:rsidP="1421804D">
      <w:pPr>
        <w:rPr>
          <w:sz w:val="24"/>
          <w:szCs w:val="24"/>
        </w:rPr>
      </w:pPr>
    </w:p>
    <w:sectPr w:rsidR="14218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xml><?xml version="1.0" encoding="utf-8"?>
<int:Intelligence xmlns:int="http://schemas.microsoft.com/office/intelligence/2019/intelligence">
  <int:IntelligenceSettings/>
  <int:Manifest>
    <int:WordHash hashCode="94nrstDc+673Kf" id="7Vsryep4"/>
    <int:WordHash hashCode="ZxeUvs4w8nqvEk" id="OHC+u9Bf"/>
    <int:WordHash hashCode="DdTzpzNw0ZaddU" id="GTsqagZt"/>
  </int:Manifest>
  <int:Observations>
    <int:Content id="7Vsryep4">
      <int:Rejection type="LegacyProofing"/>
    </int:Content>
    <int:Content id="OHC+u9Bf">
      <int:Rejection type="LegacyProofing"/>
    </int:Content>
    <int:Content id="GTsqagZ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A4D"/>
    <w:multiLevelType w:val="hybridMultilevel"/>
    <w:tmpl w:val="FFFFFFFF"/>
    <w:lvl w:ilvl="0" w:tplc="F530C2EA">
      <w:start w:val="1"/>
      <w:numFmt w:val="bullet"/>
      <w:lvlText w:val=""/>
      <w:lvlJc w:val="left"/>
      <w:pPr>
        <w:ind w:left="720" w:hanging="360"/>
      </w:pPr>
      <w:rPr>
        <w:rFonts w:ascii="Symbol" w:hAnsi="Symbol" w:hint="default"/>
      </w:rPr>
    </w:lvl>
    <w:lvl w:ilvl="1" w:tplc="3ACCFBB2">
      <w:start w:val="1"/>
      <w:numFmt w:val="bullet"/>
      <w:lvlText w:val="o"/>
      <w:lvlJc w:val="left"/>
      <w:pPr>
        <w:ind w:left="1440" w:hanging="360"/>
      </w:pPr>
      <w:rPr>
        <w:rFonts w:ascii="Courier New" w:hAnsi="Courier New" w:hint="default"/>
      </w:rPr>
    </w:lvl>
    <w:lvl w:ilvl="2" w:tplc="9882635C">
      <w:start w:val="1"/>
      <w:numFmt w:val="bullet"/>
      <w:lvlText w:val=""/>
      <w:lvlJc w:val="left"/>
      <w:pPr>
        <w:ind w:left="2160" w:hanging="360"/>
      </w:pPr>
      <w:rPr>
        <w:rFonts w:ascii="Wingdings" w:hAnsi="Wingdings" w:hint="default"/>
      </w:rPr>
    </w:lvl>
    <w:lvl w:ilvl="3" w:tplc="60249CF0">
      <w:start w:val="1"/>
      <w:numFmt w:val="bullet"/>
      <w:lvlText w:val=""/>
      <w:lvlJc w:val="left"/>
      <w:pPr>
        <w:ind w:left="2880" w:hanging="360"/>
      </w:pPr>
      <w:rPr>
        <w:rFonts w:ascii="Symbol" w:hAnsi="Symbol" w:hint="default"/>
      </w:rPr>
    </w:lvl>
    <w:lvl w:ilvl="4" w:tplc="25D4AE7E">
      <w:start w:val="1"/>
      <w:numFmt w:val="bullet"/>
      <w:lvlText w:val="o"/>
      <w:lvlJc w:val="left"/>
      <w:pPr>
        <w:ind w:left="3600" w:hanging="360"/>
      </w:pPr>
      <w:rPr>
        <w:rFonts w:ascii="Courier New" w:hAnsi="Courier New" w:hint="default"/>
      </w:rPr>
    </w:lvl>
    <w:lvl w:ilvl="5" w:tplc="A7840C06">
      <w:start w:val="1"/>
      <w:numFmt w:val="bullet"/>
      <w:lvlText w:val=""/>
      <w:lvlJc w:val="left"/>
      <w:pPr>
        <w:ind w:left="4320" w:hanging="360"/>
      </w:pPr>
      <w:rPr>
        <w:rFonts w:ascii="Wingdings" w:hAnsi="Wingdings" w:hint="default"/>
      </w:rPr>
    </w:lvl>
    <w:lvl w:ilvl="6" w:tplc="AD4E0D06">
      <w:start w:val="1"/>
      <w:numFmt w:val="bullet"/>
      <w:lvlText w:val=""/>
      <w:lvlJc w:val="left"/>
      <w:pPr>
        <w:ind w:left="5040" w:hanging="360"/>
      </w:pPr>
      <w:rPr>
        <w:rFonts w:ascii="Symbol" w:hAnsi="Symbol" w:hint="default"/>
      </w:rPr>
    </w:lvl>
    <w:lvl w:ilvl="7" w:tplc="0816AC1A">
      <w:start w:val="1"/>
      <w:numFmt w:val="bullet"/>
      <w:lvlText w:val="o"/>
      <w:lvlJc w:val="left"/>
      <w:pPr>
        <w:ind w:left="5760" w:hanging="360"/>
      </w:pPr>
      <w:rPr>
        <w:rFonts w:ascii="Courier New" w:hAnsi="Courier New" w:hint="default"/>
      </w:rPr>
    </w:lvl>
    <w:lvl w:ilvl="8" w:tplc="D92AB296">
      <w:start w:val="1"/>
      <w:numFmt w:val="bullet"/>
      <w:lvlText w:val=""/>
      <w:lvlJc w:val="left"/>
      <w:pPr>
        <w:ind w:left="6480" w:hanging="360"/>
      </w:pPr>
      <w:rPr>
        <w:rFonts w:ascii="Wingdings" w:hAnsi="Wingdings" w:hint="default"/>
      </w:rPr>
    </w:lvl>
  </w:abstractNum>
  <w:abstractNum w:abstractNumId="1" w15:restartNumberingAfterBreak="0">
    <w:nsid w:val="44BD4B4E"/>
    <w:multiLevelType w:val="hybridMultilevel"/>
    <w:tmpl w:val="FFFFFFFF"/>
    <w:lvl w:ilvl="0" w:tplc="582AB88C">
      <w:start w:val="1"/>
      <w:numFmt w:val="decimal"/>
      <w:lvlText w:val="%1."/>
      <w:lvlJc w:val="left"/>
      <w:pPr>
        <w:ind w:left="720" w:hanging="360"/>
      </w:pPr>
      <w:rPr>
        <w:rFonts w:hint="default"/>
      </w:rPr>
    </w:lvl>
    <w:lvl w:ilvl="1" w:tplc="561E3832">
      <w:start w:val="1"/>
      <w:numFmt w:val="bullet"/>
      <w:lvlText w:val="o"/>
      <w:lvlJc w:val="left"/>
      <w:pPr>
        <w:ind w:left="1440" w:hanging="360"/>
      </w:pPr>
      <w:rPr>
        <w:rFonts w:ascii="Courier New" w:hAnsi="Courier New" w:hint="default"/>
      </w:rPr>
    </w:lvl>
    <w:lvl w:ilvl="2" w:tplc="62AE3BCA">
      <w:start w:val="1"/>
      <w:numFmt w:val="bullet"/>
      <w:lvlText w:val=""/>
      <w:lvlJc w:val="left"/>
      <w:pPr>
        <w:ind w:left="2160" w:hanging="360"/>
      </w:pPr>
      <w:rPr>
        <w:rFonts w:ascii="Wingdings" w:hAnsi="Wingdings" w:hint="default"/>
      </w:rPr>
    </w:lvl>
    <w:lvl w:ilvl="3" w:tplc="41CE085C">
      <w:start w:val="1"/>
      <w:numFmt w:val="bullet"/>
      <w:lvlText w:val=""/>
      <w:lvlJc w:val="left"/>
      <w:pPr>
        <w:ind w:left="2880" w:hanging="360"/>
      </w:pPr>
      <w:rPr>
        <w:rFonts w:ascii="Symbol" w:hAnsi="Symbol" w:hint="default"/>
      </w:rPr>
    </w:lvl>
    <w:lvl w:ilvl="4" w:tplc="1EB0A536">
      <w:start w:val="1"/>
      <w:numFmt w:val="bullet"/>
      <w:lvlText w:val="o"/>
      <w:lvlJc w:val="left"/>
      <w:pPr>
        <w:ind w:left="3600" w:hanging="360"/>
      </w:pPr>
      <w:rPr>
        <w:rFonts w:ascii="Courier New" w:hAnsi="Courier New" w:hint="default"/>
      </w:rPr>
    </w:lvl>
    <w:lvl w:ilvl="5" w:tplc="732AAD10">
      <w:start w:val="1"/>
      <w:numFmt w:val="bullet"/>
      <w:lvlText w:val=""/>
      <w:lvlJc w:val="left"/>
      <w:pPr>
        <w:ind w:left="4320" w:hanging="360"/>
      </w:pPr>
      <w:rPr>
        <w:rFonts w:ascii="Wingdings" w:hAnsi="Wingdings" w:hint="default"/>
      </w:rPr>
    </w:lvl>
    <w:lvl w:ilvl="6" w:tplc="ADC01856">
      <w:start w:val="1"/>
      <w:numFmt w:val="bullet"/>
      <w:lvlText w:val=""/>
      <w:lvlJc w:val="left"/>
      <w:pPr>
        <w:ind w:left="5040" w:hanging="360"/>
      </w:pPr>
      <w:rPr>
        <w:rFonts w:ascii="Symbol" w:hAnsi="Symbol" w:hint="default"/>
      </w:rPr>
    </w:lvl>
    <w:lvl w:ilvl="7" w:tplc="E2E4E9D2">
      <w:start w:val="1"/>
      <w:numFmt w:val="bullet"/>
      <w:lvlText w:val="o"/>
      <w:lvlJc w:val="left"/>
      <w:pPr>
        <w:ind w:left="5760" w:hanging="360"/>
      </w:pPr>
      <w:rPr>
        <w:rFonts w:ascii="Courier New" w:hAnsi="Courier New" w:hint="default"/>
      </w:rPr>
    </w:lvl>
    <w:lvl w:ilvl="8" w:tplc="A29E17EC">
      <w:start w:val="1"/>
      <w:numFmt w:val="bullet"/>
      <w:lvlText w:val=""/>
      <w:lvlJc w:val="left"/>
      <w:pPr>
        <w:ind w:left="6480" w:hanging="360"/>
      </w:pPr>
      <w:rPr>
        <w:rFonts w:ascii="Wingdings" w:hAnsi="Wingdings" w:hint="default"/>
      </w:rPr>
    </w:lvl>
  </w:abstractNum>
  <w:abstractNum w:abstractNumId="2" w15:restartNumberingAfterBreak="0">
    <w:nsid w:val="67EC1799"/>
    <w:multiLevelType w:val="hybridMultilevel"/>
    <w:tmpl w:val="FFFFFFFF"/>
    <w:lvl w:ilvl="0" w:tplc="042EB65E">
      <w:start w:val="1"/>
      <w:numFmt w:val="decimal"/>
      <w:lvlText w:val="%1."/>
      <w:lvlJc w:val="left"/>
      <w:pPr>
        <w:ind w:left="720" w:hanging="360"/>
      </w:pPr>
    </w:lvl>
    <w:lvl w:ilvl="1" w:tplc="C182460C">
      <w:start w:val="1"/>
      <w:numFmt w:val="lowerLetter"/>
      <w:lvlText w:val="%2."/>
      <w:lvlJc w:val="left"/>
      <w:pPr>
        <w:ind w:left="1440" w:hanging="360"/>
      </w:pPr>
    </w:lvl>
    <w:lvl w:ilvl="2" w:tplc="C636B136">
      <w:start w:val="1"/>
      <w:numFmt w:val="lowerRoman"/>
      <w:lvlText w:val="%3."/>
      <w:lvlJc w:val="right"/>
      <w:pPr>
        <w:ind w:left="2160" w:hanging="180"/>
      </w:pPr>
    </w:lvl>
    <w:lvl w:ilvl="3" w:tplc="ECD07F48">
      <w:start w:val="1"/>
      <w:numFmt w:val="decimal"/>
      <w:lvlText w:val="%4."/>
      <w:lvlJc w:val="left"/>
      <w:pPr>
        <w:ind w:left="2880" w:hanging="360"/>
      </w:pPr>
    </w:lvl>
    <w:lvl w:ilvl="4" w:tplc="7282697C">
      <w:start w:val="1"/>
      <w:numFmt w:val="lowerLetter"/>
      <w:lvlText w:val="%5."/>
      <w:lvlJc w:val="left"/>
      <w:pPr>
        <w:ind w:left="3600" w:hanging="360"/>
      </w:pPr>
    </w:lvl>
    <w:lvl w:ilvl="5" w:tplc="585660E4">
      <w:start w:val="1"/>
      <w:numFmt w:val="lowerRoman"/>
      <w:lvlText w:val="%6."/>
      <w:lvlJc w:val="right"/>
      <w:pPr>
        <w:ind w:left="4320" w:hanging="180"/>
      </w:pPr>
    </w:lvl>
    <w:lvl w:ilvl="6" w:tplc="769EF6DE">
      <w:start w:val="1"/>
      <w:numFmt w:val="decimal"/>
      <w:lvlText w:val="%7."/>
      <w:lvlJc w:val="left"/>
      <w:pPr>
        <w:ind w:left="5040" w:hanging="360"/>
      </w:pPr>
    </w:lvl>
    <w:lvl w:ilvl="7" w:tplc="686458FC">
      <w:start w:val="1"/>
      <w:numFmt w:val="lowerLetter"/>
      <w:lvlText w:val="%8."/>
      <w:lvlJc w:val="left"/>
      <w:pPr>
        <w:ind w:left="5760" w:hanging="360"/>
      </w:pPr>
    </w:lvl>
    <w:lvl w:ilvl="8" w:tplc="1E9EF9D2">
      <w:start w:val="1"/>
      <w:numFmt w:val="lowerRoman"/>
      <w:lvlText w:val="%9."/>
      <w:lvlJc w:val="right"/>
      <w:pPr>
        <w:ind w:left="6480" w:hanging="180"/>
      </w:pPr>
    </w:lvl>
  </w:abstractNum>
  <w:num w:numId="1" w16cid:durableId="1829980394">
    <w:abstractNumId w:val="1"/>
  </w:num>
  <w:num w:numId="2" w16cid:durableId="1798526397">
    <w:abstractNumId w:val="0"/>
  </w:num>
  <w:num w:numId="3" w16cid:durableId="2069759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2BDECD"/>
    <w:rsid w:val="00027F79"/>
    <w:rsid w:val="00753CA5"/>
    <w:rsid w:val="00CE3190"/>
    <w:rsid w:val="052853BA"/>
    <w:rsid w:val="1421804D"/>
    <w:rsid w:val="2E2BDECD"/>
    <w:rsid w:val="35D458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DECD"/>
  <w15:chartTrackingRefBased/>
  <w15:docId w15:val="{2003CDCE-A5B7-4719-BF53-871639CC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pPr>
      <w:spacing w:after="100"/>
    </w:p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fafe3c6a41f14520" Type="http://schemas.microsoft.com/office/2019/09/relationships/intelligence" Target="intelligenc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771</Words>
  <Characters>4395</Characters>
  <Application>Microsoft Office Word</Application>
  <DocSecurity>0</DocSecurity>
  <Lines>36</Lines>
  <Paragraphs>10</Paragraphs>
  <ScaleCrop>false</ScaleCrop>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Vithani</dc:creator>
  <cp:keywords/>
  <dc:description/>
  <cp:lastModifiedBy>Prithvi Patel</cp:lastModifiedBy>
  <cp:revision>5</cp:revision>
  <dcterms:created xsi:type="dcterms:W3CDTF">2021-07-15T14:13:00Z</dcterms:created>
  <dcterms:modified xsi:type="dcterms:W3CDTF">2022-05-08T11:50:00Z</dcterms:modified>
</cp:coreProperties>
</file>