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Hosting Static Websites on AWS S3 and EC2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S3 Static Website:</w:t>
        <w:br w:type="textWrapping"/>
        <w:t xml:space="preserve">Uncheck “Block all public access” -&gt;  Enable Versioning -&gt; upload html, css files -&gt; Properties -&gt; Static website hosting enable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Permissions -&gt; Bucket Policy and paste: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"Version": "2012-10-17",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"Statement": [{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"Sid": "PublicReadForWebsite",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"Effect": "Allow",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"Principal": "*",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"Action": "s3:GetObject",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"Resource": "arn:aws:s3:::web-pds/*"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EC2 Setup and MySQL Database Management, including Database with Triggers and Stored Procedures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EC2 Python Console Code: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python3 -y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echo “print(‘Hello World’)” 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python3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EC2+MYSQL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mysql-server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sudo mysql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ALTER USER 'root'@'localhost' IDENTIFIED WITH mysql_native_password by 'password';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CREATE DATABASE READLIST;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USE READLIST;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CREATE TABLE readlt(id INT, name VARCHAR(30));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INSERT INTO readlt VALUES(1, ‘ABC’), (2, ‘DEF’);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SELECT * FROM readlt;</w:t>
        <w:br w:type="textWrapping"/>
        <w:br w:type="textWrapping"/>
        <w:t xml:space="preserve">-- Switch to your database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USE READLIST;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-- Create procedure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GetAllReads()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SELECT * FROM readlt;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-- Call procedure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CALL GetAllReads();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CREATE TABLE readlt_log (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log_id INT AUTO_INCREMENT PRIMARY KEY,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action_time TIMESTAMP DEFAULT CURRENT_TIMESTAMP,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message VARCHAR(100)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DELIMITER //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CREATE TRIGGER after_insert_readlt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AFTER INSERT ON readlt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INSERT INTO readlt_log(message)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VALUES (CONCAT('New record inserted: ID=', NEW.id, ', Name=', NEW.name));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INSERT INTO readlt VALUES(3, 'GHI');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SELECT * FROM readlt;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SELECT * FROM readlt_log;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Web Application Deployment using AWS Elastic Beanstalk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Serverless Computing – S3 and Lambda Integration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urllib.parse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print('Loading function')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s3 = boto3.client('s3')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# print("Received event: " + json.dumps(event, indent=2))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Get the object from the event and show its content type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bucket = event['Records'][0]['s3']['bucket']['name']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key = urllib.parse.unquote_plus(event['Records'][0]['s3']['object']['key'], encoding='utf-8')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response = s3.get_object(Bucket=bucket, Key=key)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print("CONTENT TYPE: " + response['ContentType'])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response['ContentType']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f"Error getting object {key} from bucket {bucket}. 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"Make sure they exist and your bucket is in the same region as this function."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raise 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EC2 Auto Scaling using Launch Templates and Scaling Policies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 overview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lab, you will use Amazon Elastic Compute Cloud (Amazon EC2) to create a launch template and an Auto Scaling group.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lab requires approximately 45 minutes to complete.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 the AWS Management Console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To start the lab session, choose Start Lab in the upper-right corner of the page.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The lab session starts.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 timer displays at the top of this page and shows the time remaining in the session.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Tip: To refresh the session length at any time, choose Start Lab again before the timer reaches 0:00.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Before continuing, wait until the lab environment is ready. The environment is ready when the lab details appear on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right side of the page and the circle icon next to the AWS link in the upper-left corner turns green.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To return to these instructions, choose the Readme link in the upper-right corner.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To connect to the AWS Management Console, choose the AWS link in the upper-left corner, above the terminal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window.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new browser tab opens and connects you to the AWS Management Console.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Tip: If a new browser tab does not open, a banner or icon is usually at the top of your browser with the message that your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 is preventing the site from opening pop-up windows. Choose the banner or icon, and then choose Allow pop-ups.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You are using the console through the lab environment, so you are not incurring any actual costs. However, in the real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world, when using a personal or business account to access the console, users incur charges for use of specific AWS services.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 1. Create a launch template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Choose the Services menu, locate the Compute category, and choose EC2.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Note which Region you are in by looking at the upper-right corner of the console (for example, N. Virginia, which is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us-east-1 Region).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Amazon EC2 Auto Scaling resources that you create are tied to the Region that you specify.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In the left navigation pane, choose Launch Templates.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Choose Create launch template, and configure the following: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Launch template name: Enter my_template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Template version description: Enter Test launch template for an Auto Scaling group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description can help you remember what this launch template is for later.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Auto Scaling guidance: Select Provide guidance....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AMI: Choose a version of Amazon Linux 2023 AMI x86_64 (HVM) from the Quick Start list.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Amazon Machine Image (AMI) serves as a basic configuration template for your EC2 instances.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Instance type: Choose t2.micro.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Key pair name: Choose vockey.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 that this is optional for a launch template.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Subnet: Choose Don't include in launch template.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Skip Security groups.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configure a security group later. When a network interface is specified, the security group must be part of it.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Advanced network configuration: Choose Add network interface and configure with the following settings: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▪ Auto-assign public IP: Choose Enable.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setting means that public IP addresses will be assigned to instances in a nondefault VPC. This provides the ability for your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instances to communicate with the internet and other AWS services.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▪ Security groups: Choose the security group name that contains Ec2SecurityGroup.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specifies the default security group of the VPC for the network interface.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▪ Delete on termination: Choose Yes.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setting deletes the network interface when the Auto Scaling group scales in and terminates the instance to which the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network interface is attached.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Choose Create launch template.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On the confirmation page, hoose View launch templates.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Choose the link for the Launch template ID.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From the the Actions menu, choose Create Auto Scaling group.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 2. Create an Auto Scaling group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On the Step 1 page, configure the following: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Auto Scaling group name: Enter my-first-asg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Launch template: Choose the launch template that you created in the previous task.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Version: Choose Latest.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choose a specific version of the launch template when scaling out.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Choose Next.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On the Step 2 page, configure the following: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VPC: Choose the VPC name that contains Lab VPC.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Subnets: Choose the subnet name that contains Public Subnet 1.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Choose Skip to review.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On the Review page, choose Create Auto Scaling group.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 3. Verify your Auto Scaling group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In the left navigation page, choose EC2 Dashboard. 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Choose Instances (running).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Notice that a new EC2 instance has been started. If the instance does not appear yet, wait a moment and then choose the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refresh icon. The Instance state shows that it is Running. 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 complete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Congratulations! You have completed the lab.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S3 Bucket File Management and Public Access Configuration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While creating bucket: </w:t>
      </w:r>
      <w:r w:rsidDel="00000000" w:rsidR="00000000" w:rsidRPr="00000000">
        <w:rPr>
          <w:rtl w:val="0"/>
        </w:rPr>
        <w:t xml:space="preserve">Object ownership(ACL enabled, Object writer) then Uncheck ‘Block all public access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Then one of the 2 ways: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I. For System Operators who prefer GUI: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to AWS Management Console — Navigate to S3 from the list of services.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Your Bucket — Find the S3 bucket that contains the object you want to make public.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Locate the Object — Navigate through the bucket’s folders until you find the desired object.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it Public— Right-click on the object, choose ‘Make public’.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II. Navigate to Your Bucket’s Permissions Bucket Policy 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"Version":"2012–10–17",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"Statement":[{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"Sid":"PublicRead",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"Effect":"Allow",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"Principal": "*",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"Action":["s3:GetObject"],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"Resource":["arn:aws:s3:::BUCKET-NAME/*"],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"Condition":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"Bool":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"aws:SecureTransport":"true"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S3 Static Website:</w:t>
        <w:br w:type="textWrapping"/>
        <w:t xml:space="preserve">ecommerce.html</w:t>
        <w:br w:type="textWrapping"/>
        <w:t xml:space="preserve">&lt;!DOCTYPE html&gt;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&lt;title&gt;Canvas&lt;/title&gt;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&lt;link rel="stylesheet" href="./ecommerce.css"&gt;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&lt;link href="https://unpkg.com/ionicons@4.5.10-0/dist/css/ionicons.min.css" rel="stylesheet"&gt;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&lt;div class="logo"&gt;&lt;a href="#"&gt;Canvas&lt;/a&gt;&lt;/div&gt;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&lt;div class="menu"&gt;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&lt;a href="#"&gt;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&lt;ion-icon name="close" class="close"&gt;&lt;/ion-icon&gt;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&lt;li&gt;&lt;a href="#" class="under"&gt;HOME&lt;/a&gt;&lt;/li&gt;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&lt;li&gt;&lt;a href="#" class="under"&gt;SHOP&lt;/a&gt;&lt;/li&gt;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&lt;li&gt;&lt;a href="#" class="under"&gt;OUR PRODUCTS&lt;/a&gt;&lt;/li&gt;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&lt;li&gt;&lt;a href="#" class="under"&gt;CONTACT US&lt;/a&gt;&lt;/li&gt;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&lt;li&gt;&lt;a href="#" class="under"&gt;ABOUT US&lt;/a&gt;&lt;/li&gt;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&lt;div class="search"&gt;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&lt;a href=""&gt;&lt;input type="text" placeholder="Search for products" id="input"&gt;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&lt;ion-icon class="s" name="search"&gt;&lt;/ion-icon&gt;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&lt;div class="heading"&gt;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&lt;li&gt;&lt;a href="#" class="under"&gt;HOME&lt;/a&gt;&lt;/li&gt;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&lt;li&gt;&lt;a href="#" class="under"&gt;SHOP&lt;/a&gt;&lt;/li&gt;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&lt;li&gt;&lt;a href="#" class="under"&gt;OUR PRODUCTS&lt;/a&gt;&lt;/li&gt;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&lt;li&gt;&lt;a href="#" class="under"&gt;CONTACT US&lt;/a&gt;&lt;/li&gt;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&lt;li&gt;&lt;a href="#" class="under"&gt;ABOUT US&lt;/a&gt;&lt;/li&gt;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&lt;div class="heading1"&gt;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&lt;ion-icon name="menu" class="ham"&gt;&lt;/ion-icon&gt;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&lt;div class="section1"&gt;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&lt;div class="img-slider"&gt;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&lt;img src="https://images.pexels.com/photos/6347888/pexels-photo-6347888.jpeg?auto=compress&amp;cs=tinysrgb&amp;dpr=2&amp;h=750&amp;w=1260" alt="" class="img"&gt;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&lt;img src="https://images.pexels.com/photos/3962294/pexels-photo-3962294.jpeg?auto=compress&amp;cs=tinysrgb&amp;dpr=2&amp;h=750&amp;w=1260" alt="" class="img"&gt;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&lt;img src="https://images.pexels.com/photos/2292953/pexels-photo-2292953.jpeg?auto=compress&amp;cs=tinysrgb&amp;dpr=2&amp;w=500" alt="" class="img"&gt;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&lt;img src="https://images.pexels.com/photos/1229861/pexels-photo-1229861.jpeg?auto=compress&amp;cs=tinysrgb&amp;dpr=2&amp;h=750&amp;w=1260" alt="" class="img"&gt;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&lt;img src="https://images.pexels.com/photos/1598505/pexels-photo-1598505.jpeg?auto=compress&amp;cs=tinysrgb&amp;dpr=2&amp;h=750&amp;w=1260" alt="" class="img"&gt;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&lt;div class="section2"&gt;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&lt;div class="img img1"&gt;&lt;img src="https://images.pexels.com/photos/1464625/pexels-photo-1464625.jpeg?auto=compress&amp;cs=tinysrgb&amp;dpr=2&amp;h=650&amp;w=940" alt=""&gt;&lt;/div&gt;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&lt;div class="name"&gt;SHOES&lt;/div&gt;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&lt;div class="price" id="500" &gt;Rs.500&lt;/div&gt;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&lt;div class="info"&gt;Lorem ipsum dolor sit amet consectetur.&lt;/div&gt;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&lt;div class="img img2"&gt;&lt;img src="https://images.pexels.com/photos/3649765/pexels-photo-3649765.jpeg?auto=compress&amp;cs=tinysrgb&amp;dpr=1&amp;w=500" alt=""&gt;&lt;/div&gt;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&lt;div class="name"&gt;MEN's T-SHIRT&lt;/div&gt;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&lt;div class="price"&gt;Rs.600&lt;/div&gt;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&lt;div class="info"&gt;Lorem ipsum dolor sit.&lt;/div&gt;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&lt;div class="img img3"&gt;&lt;img src="https://media.istockphoto.com/photos/folded-blue-jeans-on-a-white-background-modern-casual-clothing-flat-picture-id1281304280" alt=""&gt;&lt;/div&gt;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&lt;div class="name"&gt;JEANS&lt;/div&gt;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&lt;div class="price"&gt;Rs.900&lt;/div&gt;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&lt;div class="info"&gt;Lorem ipsum dolor sit amet.&lt;/div&gt;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&lt;div class="img img1"&gt;&lt;img src="https://images.pexels.com/photos/8839887/pexels-photo-8839887.jpeg?auto=compress&amp;cs=tinysrgb&amp;dpr=2&amp;h=650&amp;w=940" alt=""&gt;&lt;/div&gt;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&lt;div class="name"&gt;WATCH&lt;/div&gt;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&lt;div class="price"&gt;Rs.400&lt;/div&gt;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&lt;div class="info"&gt;Lorem ipsum dolor sit.&lt;/div&gt;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&lt;div class="img img1"&gt;&lt;img src="https://images.pexels.com/photos/6858618/pexels-photo-6858618.jpeg?auto=compress&amp;cs=tinysrgb&amp;dpr=2&amp;h=650&amp;w=940" alt=""&gt;&lt;/div&gt;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&lt;div class="name"&gt;SMART PHONE&lt;/div&gt;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&lt;div class="price"&gt;Rs.20000&lt;/div&gt;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&lt;div class="info"&gt;Lorem ipsum dolor sit.&lt;/div&gt;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&lt;div class="img img1"&gt;&lt;img src="https://images.pexels.com/photos/5552789/pexels-photo-5552789.jpeg?auto=compress&amp;cs=tinysrgb&amp;dpr=2&amp;h=650&amp;w=940" alt=""&gt;&lt;/div&gt;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&lt;div class="name"&gt;TELEVISION&lt;/div&gt;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&lt;div class="price"&gt;Rs.38000&lt;/div&gt;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&lt;div class="info"&gt;Lorem ipsum dolor sit amet consectetur.&lt;/div&gt;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&lt;div class="img img1"&gt;&lt;img src="https://images.pexels.com/photos/4295985/pexels-photo-4295985.jpeg?auto=compress&amp;cs=tinysrgb&amp;dpr=1&amp;w=500" alt=""&gt;&lt;/div&gt;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&lt;div class="name"&gt;HOODIES&lt;/div&gt;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&lt;div class="price"&gt;Rs.500&lt;/div&gt;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&lt;div class="info"&gt;Lorem ipsum dolor sit.&lt;/div&gt;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&lt;div class="img img1"&gt;&lt;img src="https://media.istockphoto.com/photos/vintage-plates-with-silver-teaspoons-picture-id184363070" alt=""&gt;&lt;/div&gt;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&lt;div class="name"&gt;DINNER SET&lt;/div&gt;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&lt;div class="price"&gt;Rs.1000&lt;/div&gt;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&lt;div class="info"&gt;Lorem ipsum dolor sit amet consectetur adipisicing elit.&lt;/div&gt;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&lt;div class="img img1"&gt;&lt;img src="https://images.pexels.com/photos/6463348/pexels-photo-6463348.jpeg?auto=compress&amp;cs=tinysrgb&amp;dpr=1&amp;w=500" alt=""&gt;&lt;/div&gt;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&lt;div class="name"&gt;BLANKETS&lt;/div&gt;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&lt;div class="price"&gt;Rs.800&lt;/div&gt;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&lt;div class="info"&gt;Lorem ipsum dolor sit amet consectetur adipisicing.&lt;/div&gt;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&lt;div class="img img1"&gt;&lt;img src="https://images.pexels.com/photos/2659939/pexels-photo-2659939.jpeg?auto=compress&amp;cs=tinysrgb&amp;dpr=1&amp;w=500" alt=""&gt;&lt;/div&gt;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&lt;div class="name"&gt;LAPTOP&lt;/div&gt;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&lt;div class="price"&gt;Rs.45000&lt;/div&gt;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&lt;div class="info"&gt;Lorem ipsum dolor sit amet consectetur, adipisicing elit.&lt;/div&gt;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&lt;div class="img img1"&gt;&lt;img src="https://media.istockphoto.com/photos/modern-kitchen-microwave-oven-picture-id1144960519" alt=""&gt;&lt;/div&gt;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&lt;div class="name"&gt;MICROWAVE&lt;/div&gt;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&lt;div class="price"&gt;Rs.30000&lt;/div&gt;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&lt;div class="info"&gt;Lorem ipsum dolor sit amet consectetur, adipisicing elit.&lt;/div&gt;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&lt;div class="img img1"&gt;&lt;img src="https://media.istockphoto.com/photos/black-coffee-maker-with-green-led-lights-picture-id177395430" alt=""&gt;&lt;/div&gt;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&lt;div class="name"&gt;COFFEE MAKER&lt;/div&gt;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&lt;div class="price"&gt;Rs.2000&lt;/div&gt;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&lt;div class="info"&gt;Lorem ipsum dolor sit amet consectetur, adipisicing elit.&lt;/div&gt;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&lt;div class="img img1"&gt;&lt;img src="https://images.pexels.com/photos/6606354/pexels-photo-6606354.jpeg?auto=compress&amp;cs=tinysrgb&amp;dpr=1&amp;w=500" alt=""&gt;&lt;/div&gt;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&lt;div class="name"&gt;BED&lt;/div&gt;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&lt;div class="price"&gt;Rs.7000&lt;/div&gt;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&lt;div class="info"&gt;Lorem ipsum dolor sit amet consectetur, adipisicing elit.&lt;/div&gt;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&lt;div class="items"&gt;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&lt;div class="img img1"&gt;&lt;img src="https://media.istockphoto.com/photos/woman-turning-on-air-conditioner-picture-id1325708905" alt=""&gt;&lt;/div&gt;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&lt;div class="name"&gt;AIR CONDITIONER&lt;/div&gt;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&lt;div class="price"&gt;Rs.39000&lt;/div&gt;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&lt;div class="info"&gt;Lorem ipsum dolor sit amet consectetur, adipisicing elit.&lt;/div&gt;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&lt;div class="top"&gt;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&lt;a href="#" &gt;Back to top&lt;/a&gt;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&lt;script src="https://unpkg.com/ionicons@4.5.10-0/dist/ionicons.js"&gt;&lt;/script&gt;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&lt;script src="./ecommerce.js"&gt;&lt;/script&gt;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&lt;footer class="cart"&gt;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&lt;h1&gt;CART&lt;/h1&gt;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&lt;p id="costTotal"&gt;Total items: 0&lt;/p&gt;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&lt;p id="itemTotal"&gt;Total cost: 0 &lt;/p&gt;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ecommerce.css</w:t>
        <w:br w:type="textWrapping"/>
        <w:t xml:space="preserve">*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justify-content: space-evenly;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height: 60px;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background: black;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.heading ul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.logo a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transition-duration: 1s;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position: sticky;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font-weight: 800;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.logo a:hover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color: rgb(240, 197, 6);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transition-duration: 1s;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.heading ul li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.heading ul li a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margin: 5px;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margin: 2px 14px;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transition-duration: 1s;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.heading ul li a:active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.heading ul li a:hover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color: rgb(243, 168, 7);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transition-duration: 1s;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.heading ul li a::before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height: 2px;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width: 0px;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transition-duration: 1s;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.heading ul li a:hover::before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transition-duration: 1s;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background-color: rgb(243, 168, 7);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#input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height: 30px;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border: 0px;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padding: 5px;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.logo a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font-size: 35px;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position: -webkit-sticky;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ion-icon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width: 30px;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height: 30px;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ion-icon:hover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.search a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header a ion-icon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right: 3px;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.img-slider img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height: 720px;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width: 1080px;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@keyframes slide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0%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left: 0px;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15%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left: 0px;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20%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left: -1080px;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32%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left: -1080px;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35%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left: -2160px;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47%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left: -2160px;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50%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left: -3240px;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63%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left: -3240px;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66%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left: -4320px;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79%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left: -4320px;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82%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left: -5400px;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left: 0px;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.img-slider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width: 1080px;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height: 720px;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animation-name: slide;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animation-duration: 10s;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animation-iteration-count: infinite;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transition-duration: 2s;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margin: 10px;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.heading1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opacity: 0;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.search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.section1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width: 1080px;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margin: 0px auto;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.section2 .container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height: max-content;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margin: 10px auto;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.section2 .container .items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margin: 10px;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height: 300px;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border: 2.5px solid black;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border-radius: 12px;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.section2 .container .items .name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background-color: rgb(240, 197, 6);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height: 25px;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padding-top: 4px;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.section2 .container .items .price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padding-left: 10px;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color: rgb(255, 0, 0);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font-weight: 650;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.section2 .container .items .info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padding-left: 10px;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color: rgb(243, 168, 7);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.section2 .container .items .img img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height: 200px;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margin: 0px;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border-radius: 12px;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transition-duration: 0.8s;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.section2 .container .items .img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.section2 .container .items:hover .img img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transform: scale(1.2);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transition-duration: 0.8s;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border-radius: 12px;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ter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background-color: black;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.footer1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margin-top: 15px;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.social-media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.social-media a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margin: 20px;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.social-media a ion-icon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background-color: black;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.social-media a:hover ion-icon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transform: translateY(5px);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.menu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visibility: hidden;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.heading1 .ham:active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.items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.ham,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.close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@media screen and (max-width: 1250px)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.heading ul li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.items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transform: scale(0.9);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.img-slider img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height: 60vw;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width: 80vw;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.ham:active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.menu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.menu a ion-icon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@keyframes slide1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0%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left: 0vw;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15%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left: 0vw;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20%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left: -80vw;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32%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left: -80vw;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35%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left: -160vw;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47%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left: -160vw;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50%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left: -240vw;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63%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left: -240vw;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66%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left: -320vw;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79%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left: -320vw;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82%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left: -400vw;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100%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left: 0vw;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.menu ul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width: 100vw;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background-color: black;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z-index: 11;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.close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z-index: 34;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background-color: black;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.close:active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.menu ul li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border-top: 3px solid white;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padding-top: 10px;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.menu ul li a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padding-top: 10px;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font-weight: 900;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.menu ul li a:hover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color: rgb(240, 197, 6);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.img-slider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height: 60%;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animation-name: slide1;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animation-duration: 10s;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animation-iteration-count: infinite;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transition-duration: 2s;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.section1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margin: 0px auto;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.heading1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bottom: 8px;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.search a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flex-wrap: nowrap;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.heading1 .ham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background-color: black;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#input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flex-shrink: 2;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header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height: 150px;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@media screen and (max-width: 550px)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.heading ul li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.heading1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bottom: 8px;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header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height: 250px;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#input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width: 150px;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.close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z-index: 34;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.search a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flex-wrap: nowrap;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.top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background-color: #ea4c89;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border-style: none;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font-family: "Haas Grot Text R Web", "Helvetica Neue", Helvetica, Arial,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sans-serif;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height: 40px;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padding: 10px 16px;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transition: color 100ms;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user-select: none;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-webkit-user-select: none;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touch-action: manipulation;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.top:hover,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.top:focus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background-color: #f082ac;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font-family: "Times New Roman", Times, serif;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background-color: rgb(240, 197, 6);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height: 50px;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padding-top: 4px;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margin: 30px 0 10px 0;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padding-left: 10px;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color: rgb(255, 0, 0);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font-weight: 650;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  <w:br w:type="textWrapping"/>
        <w:br w:type="textWrapping"/>
        <w:br w:type="textWrapping"/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Relationship Id="rId7" Type="http://schemas.openxmlformats.org/officeDocument/2006/relationships/hyperlink" Target="http://app.py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