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054B" w14:textId="642708C7" w:rsidR="00D077E9" w:rsidRPr="004508DD" w:rsidRDefault="00D077E9" w:rsidP="00D70D02">
      <w:pPr>
        <w:rPr>
          <w:color w:val="0F0D29" w:themeColor="text1"/>
        </w:rPr>
      </w:pP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4508DD" w:rsidRPr="004508DD" w14:paraId="38AF5228" w14:textId="77777777" w:rsidTr="00D077E9">
        <w:trPr>
          <w:trHeight w:val="1894"/>
        </w:trPr>
        <w:tc>
          <w:tcPr>
            <w:tcW w:w="5580" w:type="dxa"/>
            <w:tcBorders>
              <w:top w:val="nil"/>
              <w:left w:val="nil"/>
              <w:bottom w:val="nil"/>
              <w:right w:val="nil"/>
            </w:tcBorders>
          </w:tcPr>
          <w:p w14:paraId="4AF8DA5F" w14:textId="0B602099" w:rsidR="00D077E9" w:rsidRPr="004508DD" w:rsidRDefault="00D077E9" w:rsidP="00D077E9">
            <w:pPr>
              <w:rPr>
                <w:color w:val="0F0D29" w:themeColor="text1"/>
              </w:rPr>
            </w:pPr>
          </w:p>
          <w:p w14:paraId="47DE5D55" w14:textId="00B7ED6F" w:rsidR="00D077E9" w:rsidRPr="004508DD" w:rsidRDefault="00350CF8" w:rsidP="00D077E9">
            <w:pPr>
              <w:rPr>
                <w:color w:val="0F0D29" w:themeColor="text1"/>
              </w:rPr>
            </w:pPr>
            <w:r w:rsidRPr="004508DD">
              <w:rPr>
                <w:noProof/>
                <w:color w:val="0F0D29" w:themeColor="text1"/>
              </w:rPr>
              <mc:AlternateContent>
                <mc:Choice Requires="wps">
                  <w:drawing>
                    <wp:anchor distT="0" distB="0" distL="114300" distR="114300" simplePos="0" relativeHeight="251663360" behindDoc="0" locked="0" layoutInCell="1" allowOverlap="1" wp14:anchorId="759559BB" wp14:editId="4FC05126">
                      <wp:simplePos x="0" y="0"/>
                      <wp:positionH relativeFrom="column">
                        <wp:posOffset>-228544</wp:posOffset>
                      </wp:positionH>
                      <wp:positionV relativeFrom="paragraph">
                        <wp:posOffset>316268</wp:posOffset>
                      </wp:positionV>
                      <wp:extent cx="5334000" cy="1210614"/>
                      <wp:effectExtent l="0" t="0" r="0" b="0"/>
                      <wp:wrapNone/>
                      <wp:docPr id="8" name="Text Box 8"/>
                      <wp:cNvGraphicFramePr/>
                      <a:graphic xmlns:a="http://schemas.openxmlformats.org/drawingml/2006/main">
                        <a:graphicData uri="http://schemas.microsoft.com/office/word/2010/wordprocessingShape">
                          <wps:wsp>
                            <wps:cNvSpPr txBox="1"/>
                            <wps:spPr>
                              <a:xfrm>
                                <a:off x="0" y="0"/>
                                <a:ext cx="5334000" cy="1210614"/>
                              </a:xfrm>
                              <a:prstGeom prst="rect">
                                <a:avLst/>
                              </a:prstGeom>
                              <a:noFill/>
                              <a:ln w="6350">
                                <a:noFill/>
                              </a:ln>
                            </wps:spPr>
                            <wps:txbx>
                              <w:txbxContent>
                                <w:p w14:paraId="48C43B0F" w14:textId="77777777" w:rsidR="00350CF8" w:rsidRDefault="00350CF8" w:rsidP="00350CF8">
                                  <w:pPr>
                                    <w:pStyle w:val="Title"/>
                                    <w:rPr>
                                      <w:color w:val="D47B1A"/>
                                    </w:rPr>
                                  </w:pPr>
                                  <w:r w:rsidRPr="00350CF8">
                                    <w:rPr>
                                      <w:color w:val="D47B1A"/>
                                    </w:rPr>
                                    <w:t>Activatio</w:t>
                                  </w:r>
                                  <w:r>
                                    <w:rPr>
                                      <w:color w:val="D47B1A"/>
                                    </w:rPr>
                                    <w:t xml:space="preserve">n </w:t>
                                  </w:r>
                                </w:p>
                                <w:p w14:paraId="769C27F2" w14:textId="00E0BD21" w:rsidR="00D077E9" w:rsidRPr="00350CF8" w:rsidRDefault="00350CF8" w:rsidP="00350CF8">
                                  <w:pPr>
                                    <w:pStyle w:val="Title"/>
                                    <w:rPr>
                                      <w:color w:val="D47B1A"/>
                                    </w:rPr>
                                  </w:pPr>
                                  <w:r w:rsidRPr="00350CF8">
                                    <w:rPr>
                                      <w:color w:val="D47B1A"/>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59BB" id="_x0000_t202" coordsize="21600,21600" o:spt="202" path="m,l,21600r21600,l21600,xe">
                      <v:stroke joinstyle="miter"/>
                      <v:path gradientshapeok="t" o:connecttype="rect"/>
                    </v:shapetype>
                    <v:shape id="Text Box 8" o:spid="_x0000_s1026" type="#_x0000_t202" style="position:absolute;margin-left:-18pt;margin-top:24.9pt;width:420pt;height:9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" filled="f" stroked="f" strokeweight=".5pt">
                      <v:textbox>
                        <w:txbxContent>
                          <w:p w14:paraId="48C43B0F" w14:textId="77777777" w:rsidR="00350CF8" w:rsidRDefault="00350CF8" w:rsidP="00350CF8">
                            <w:pPr>
                              <w:pStyle w:val="Title"/>
                              <w:rPr>
                                <w:color w:val="D47B1A"/>
                              </w:rPr>
                            </w:pPr>
                            <w:r w:rsidRPr="00350CF8">
                              <w:rPr>
                                <w:color w:val="D47B1A"/>
                              </w:rPr>
                              <w:t>Activatio</w:t>
                            </w:r>
                            <w:r>
                              <w:rPr>
                                <w:color w:val="D47B1A"/>
                              </w:rPr>
                              <w:t xml:space="preserve">n </w:t>
                            </w:r>
                          </w:p>
                          <w:p w14:paraId="769C27F2" w14:textId="00E0BD21" w:rsidR="00D077E9" w:rsidRPr="00350CF8" w:rsidRDefault="00350CF8" w:rsidP="00350CF8">
                            <w:pPr>
                              <w:pStyle w:val="Title"/>
                              <w:rPr>
                                <w:color w:val="D47B1A"/>
                              </w:rPr>
                            </w:pPr>
                            <w:r w:rsidRPr="00350CF8">
                              <w:rPr>
                                <w:color w:val="D47B1A"/>
                              </w:rPr>
                              <w:t>Function</w:t>
                            </w:r>
                          </w:p>
                        </w:txbxContent>
                      </v:textbox>
                    </v:shape>
                  </w:pict>
                </mc:Fallback>
              </mc:AlternateContent>
            </w:r>
          </w:p>
        </w:tc>
      </w:tr>
      <w:tr w:rsidR="004508DD" w:rsidRPr="004508DD" w14:paraId="5BB0AE22" w14:textId="77777777" w:rsidTr="00D077E9">
        <w:trPr>
          <w:trHeight w:val="7636"/>
        </w:trPr>
        <w:tc>
          <w:tcPr>
            <w:tcW w:w="5580" w:type="dxa"/>
            <w:tcBorders>
              <w:top w:val="nil"/>
              <w:left w:val="nil"/>
              <w:bottom w:val="nil"/>
              <w:right w:val="nil"/>
            </w:tcBorders>
          </w:tcPr>
          <w:p w14:paraId="38EF9EED" w14:textId="4888B8D9" w:rsidR="00D077E9" w:rsidRPr="004508DD" w:rsidRDefault="00964ECE" w:rsidP="00D077E9">
            <w:pPr>
              <w:rPr>
                <w:noProof/>
                <w:color w:val="0F0D29" w:themeColor="text1"/>
              </w:rPr>
            </w:pPr>
            <w:r w:rsidRPr="004508DD">
              <w:rPr>
                <w:noProof/>
                <w:color w:val="0F0D29" w:themeColor="text1"/>
              </w:rPr>
              <mc:AlternateContent>
                <mc:Choice Requires="wps">
                  <w:drawing>
                    <wp:anchor distT="0" distB="0" distL="114300" distR="114300" simplePos="0" relativeHeight="251664384" behindDoc="1" locked="0" layoutInCell="1" allowOverlap="1" wp14:anchorId="17A3B306" wp14:editId="7829F049">
                      <wp:simplePos x="0" y="0"/>
                      <wp:positionH relativeFrom="column">
                        <wp:posOffset>-199257</wp:posOffset>
                      </wp:positionH>
                      <wp:positionV relativeFrom="page">
                        <wp:posOffset>-1474783</wp:posOffset>
                      </wp:positionV>
                      <wp:extent cx="3316406" cy="8679976"/>
                      <wp:effectExtent l="0" t="0" r="0" b="698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316406" cy="86799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8087" id="Rectangle 3" o:spid="_x0000_s1026" alt="white rectangle for text on cover" style="position:absolute;margin-left:-15.7pt;margin-top:-116.1pt;width:261.15pt;height:68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" fillcolor="white [3212]" stroked="f" strokeweight="2pt">
                      <w10:wrap anchory="page"/>
                    </v:rect>
                  </w:pict>
                </mc:Fallback>
              </mc:AlternateContent>
            </w:r>
          </w:p>
        </w:tc>
      </w:tr>
      <w:tr w:rsidR="004508DD" w:rsidRPr="004508DD" w14:paraId="3A5F4732" w14:textId="77777777" w:rsidTr="00D077E9">
        <w:trPr>
          <w:trHeight w:val="2171"/>
        </w:trPr>
        <w:tc>
          <w:tcPr>
            <w:tcW w:w="5580" w:type="dxa"/>
            <w:tcBorders>
              <w:top w:val="nil"/>
              <w:left w:val="nil"/>
              <w:bottom w:val="nil"/>
              <w:right w:val="nil"/>
            </w:tcBorders>
          </w:tcPr>
          <w:p w14:paraId="2415257F" w14:textId="0BFF069F" w:rsidR="00D077E9" w:rsidRPr="004508DD" w:rsidRDefault="00964ECE" w:rsidP="00D077E9">
            <w:r w:rsidRPr="004508DD">
              <w:rPr>
                <w:rStyle w:val="SubtitleChar"/>
                <w:b w:val="0"/>
              </w:rPr>
              <w:t>A</w:t>
            </w:r>
            <w:r w:rsidRPr="004508DD">
              <w:rPr>
                <w:rStyle w:val="SubtitleChar"/>
              </w:rPr>
              <w:t>ssignment 2</w:t>
            </w:r>
          </w:p>
          <w:p w14:paraId="5A4C3621" w14:textId="77777777" w:rsidR="00D077E9" w:rsidRPr="004508DD" w:rsidRDefault="00D077E9" w:rsidP="00D077E9">
            <w:pPr>
              <w:rPr>
                <w:noProof/>
                <w:sz w:val="10"/>
                <w:szCs w:val="10"/>
              </w:rPr>
            </w:pPr>
            <w:r w:rsidRPr="004508DD">
              <w:rPr>
                <w:noProof/>
                <w:sz w:val="10"/>
                <w:szCs w:val="10"/>
              </w:rPr>
              <mc:AlternateContent>
                <mc:Choice Requires="wps">
                  <w:drawing>
                    <wp:inline distT="0" distB="0" distL="0" distR="0" wp14:anchorId="28A9612F" wp14:editId="05020FC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E71FC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8C56449" w14:textId="77777777" w:rsidR="00D077E9" w:rsidRPr="004508DD" w:rsidRDefault="00D077E9" w:rsidP="00D077E9">
            <w:pPr>
              <w:rPr>
                <w:noProof/>
                <w:sz w:val="10"/>
                <w:szCs w:val="10"/>
              </w:rPr>
            </w:pPr>
          </w:p>
          <w:p w14:paraId="07A50543" w14:textId="77777777" w:rsidR="00D077E9" w:rsidRPr="004508DD" w:rsidRDefault="00D077E9" w:rsidP="00D077E9">
            <w:pPr>
              <w:rPr>
                <w:noProof/>
                <w:sz w:val="10"/>
                <w:szCs w:val="10"/>
              </w:rPr>
            </w:pPr>
          </w:p>
          <w:p w14:paraId="60C78C6B" w14:textId="499590B4" w:rsidR="00D077E9" w:rsidRPr="004508DD" w:rsidRDefault="004D1208" w:rsidP="00D077E9">
            <w:sdt>
              <w:sdtPr>
                <w:id w:val="-1740469667"/>
                <w:placeholder>
                  <w:docPart w:val="B64F609B58CB41A699BDA99E87E90417"/>
                </w:placeholder>
                <w15:appearance w15:val="hidden"/>
              </w:sdtPr>
              <w:sdtEndPr/>
              <w:sdtContent>
                <w:r w:rsidR="00964ECE" w:rsidRPr="004508DD">
                  <w:t>Computer Vision and Pattern Recognition</w:t>
                </w:r>
              </w:sdtContent>
            </w:sdt>
          </w:p>
          <w:p w14:paraId="3F5B2096" w14:textId="77777777" w:rsidR="00D077E9" w:rsidRPr="004508DD" w:rsidRDefault="00964ECE" w:rsidP="00964ECE">
            <w:pPr>
              <w:rPr>
                <w:noProof/>
              </w:rPr>
            </w:pPr>
            <w:r w:rsidRPr="004508DD">
              <w:rPr>
                <w:noProof/>
              </w:rPr>
              <w:t>Section : C</w:t>
            </w:r>
          </w:p>
          <w:p w14:paraId="7CF49758" w14:textId="77777777" w:rsidR="00964ECE" w:rsidRPr="004508DD" w:rsidRDefault="00964ECE" w:rsidP="00964ECE">
            <w:pPr>
              <w:rPr>
                <w:noProof/>
              </w:rPr>
            </w:pPr>
            <w:r w:rsidRPr="004508DD">
              <w:rPr>
                <w:noProof/>
              </w:rPr>
              <w:t xml:space="preserve">Submitted by : </w:t>
            </w:r>
          </w:p>
          <w:p w14:paraId="5595259E" w14:textId="449CC362" w:rsidR="00964ECE" w:rsidRPr="004508DD" w:rsidRDefault="00964ECE" w:rsidP="00964ECE">
            <w:pPr>
              <w:rPr>
                <w:noProof/>
              </w:rPr>
            </w:pPr>
            <w:r w:rsidRPr="004508DD">
              <w:rPr>
                <w:noProof/>
              </w:rPr>
              <w:t>Pritom Debnath(20-42414-1)</w:t>
            </w:r>
          </w:p>
          <w:p w14:paraId="4D005640" w14:textId="77777777" w:rsidR="00964ECE" w:rsidRPr="004508DD" w:rsidRDefault="00964ECE" w:rsidP="00964ECE">
            <w:pPr>
              <w:rPr>
                <w:noProof/>
              </w:rPr>
            </w:pPr>
          </w:p>
          <w:p w14:paraId="03BDB363" w14:textId="437D6842" w:rsidR="00964ECE" w:rsidRPr="004508DD" w:rsidRDefault="00964ECE" w:rsidP="00964ECE">
            <w:pPr>
              <w:rPr>
                <w:noProof/>
              </w:rPr>
            </w:pPr>
            <w:r w:rsidRPr="004508DD">
              <w:rPr>
                <w:noProof/>
              </w:rPr>
              <w:t>Submitted to : Debajyoti Karmaker</w:t>
            </w:r>
          </w:p>
          <w:p w14:paraId="0115BF79" w14:textId="6E8B0640" w:rsidR="00964ECE" w:rsidRPr="004508DD" w:rsidRDefault="00964ECE" w:rsidP="00964ECE">
            <w:pPr>
              <w:rPr>
                <w:noProof/>
                <w:color w:val="0F0D29" w:themeColor="text1"/>
                <w:sz w:val="10"/>
                <w:szCs w:val="10"/>
              </w:rPr>
            </w:pPr>
          </w:p>
        </w:tc>
      </w:tr>
    </w:tbl>
    <w:p w14:paraId="743B1284" w14:textId="3D158DC2" w:rsidR="00D077E9" w:rsidRPr="004508DD" w:rsidRDefault="00964ECE" w:rsidP="00350CF8">
      <w:pPr>
        <w:spacing w:after="200"/>
        <w:jc w:val="right"/>
        <w:rPr>
          <w:color w:val="0F0D29" w:themeColor="text1"/>
        </w:rPr>
      </w:pPr>
      <w:r w:rsidRPr="004508DD">
        <w:rPr>
          <w:noProof/>
          <w:color w:val="0F0D29" w:themeColor="text1"/>
        </w:rPr>
        <w:drawing>
          <wp:anchor distT="0" distB="0" distL="114300" distR="114300" simplePos="0" relativeHeight="251662336" behindDoc="1" locked="0" layoutInCell="1" allowOverlap="1" wp14:anchorId="7547C2FD" wp14:editId="61D7E28A">
            <wp:simplePos x="0" y="0"/>
            <wp:positionH relativeFrom="margin">
              <wp:posOffset>674702</wp:posOffset>
            </wp:positionH>
            <wp:positionV relativeFrom="paragraph">
              <wp:posOffset>555625</wp:posOffset>
            </wp:positionV>
            <wp:extent cx="6323008" cy="494347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23008" cy="4943475"/>
                    </a:xfrm>
                    <a:prstGeom prst="rect">
                      <a:avLst/>
                    </a:prstGeom>
                  </pic:spPr>
                </pic:pic>
              </a:graphicData>
            </a:graphic>
            <wp14:sizeRelH relativeFrom="page">
              <wp14:pctWidth>0</wp14:pctWidth>
            </wp14:sizeRelH>
            <wp14:sizeRelV relativeFrom="page">
              <wp14:pctHeight>0</wp14:pctHeight>
            </wp14:sizeRelV>
          </wp:anchor>
        </w:drawing>
      </w:r>
      <w:r w:rsidR="00D077E9" w:rsidRPr="004508DD">
        <w:rPr>
          <w:noProof/>
          <w:color w:val="0F0D29" w:themeColor="text1"/>
        </w:rPr>
        <mc:AlternateContent>
          <mc:Choice Requires="wps">
            <w:drawing>
              <wp:anchor distT="0" distB="0" distL="114300" distR="114300" simplePos="0" relativeHeight="251659264" behindDoc="1" locked="0" layoutInCell="1" allowOverlap="1" wp14:anchorId="6770E419" wp14:editId="7EEC26E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8203A"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sidRPr="004508DD">
        <w:rPr>
          <w:color w:val="0F0D29" w:themeColor="text1"/>
        </w:rPr>
        <w:br w:type="page"/>
      </w:r>
    </w:p>
    <w:p w14:paraId="194256F4" w14:textId="7F15ACCF" w:rsidR="00D077E9" w:rsidRPr="004508DD" w:rsidRDefault="00964ECE" w:rsidP="00D077E9">
      <w:pPr>
        <w:pStyle w:val="Heading1"/>
        <w:rPr>
          <w:color w:val="0F0D29" w:themeColor="text1"/>
        </w:rPr>
      </w:pPr>
      <w:r w:rsidRPr="004508DD">
        <w:rPr>
          <w:color w:val="0F0D29" w:themeColor="text1"/>
        </w:rPr>
        <w:lastRenderedPageBreak/>
        <w:t>Activation Functions</w:t>
      </w:r>
    </w:p>
    <w:tbl>
      <w:tblPr>
        <w:tblW w:w="9999" w:type="dxa"/>
        <w:tblInd w:w="40" w:type="dxa"/>
        <w:tblCellMar>
          <w:left w:w="0" w:type="dxa"/>
          <w:right w:w="0" w:type="dxa"/>
        </w:tblCellMar>
        <w:tblLook w:val="0000" w:firstRow="0" w:lastRow="0" w:firstColumn="0" w:lastColumn="0" w:noHBand="0" w:noVBand="0"/>
      </w:tblPr>
      <w:tblGrid>
        <w:gridCol w:w="9999"/>
      </w:tblGrid>
      <w:tr w:rsidR="004508DD" w:rsidRPr="004508DD" w14:paraId="226BDAF2" w14:textId="77777777" w:rsidTr="00964ECE">
        <w:trPr>
          <w:trHeight w:val="3906"/>
        </w:trPr>
        <w:tc>
          <w:tcPr>
            <w:tcW w:w="9999" w:type="dxa"/>
          </w:tcPr>
          <w:sdt>
            <w:sdtPr>
              <w:rPr>
                <w:color w:val="0F0D29" w:themeColor="text1"/>
              </w:rPr>
              <w:id w:val="1660650702"/>
              <w:placeholder>
                <w:docPart w:val="11778EF9186142B6B342383A8471988B"/>
              </w:placeholder>
              <w15:dataBinding w:prefixMappings="xmlns:ns0='http://schemas.microsoft.com/temp/samples' " w:xpath="/ns0:employees[1]/ns0:employee[1]/ns0:CompanyName[1]" w:storeItemID="{00000000-0000-0000-0000-000000000000}"/>
              <w15:appearance w15:val="hidden"/>
            </w:sdtPr>
            <w:sdtEndPr/>
            <w:sdtContent>
              <w:p w14:paraId="210E9201" w14:textId="28DF7E14" w:rsidR="00D077E9" w:rsidRPr="004508DD" w:rsidRDefault="00964ECE" w:rsidP="00DF027C">
                <w:pPr>
                  <w:pStyle w:val="Heading2"/>
                  <w:rPr>
                    <w:color w:val="0F0D29" w:themeColor="text1"/>
                  </w:rPr>
                </w:pPr>
                <w:r w:rsidRPr="004508DD">
                  <w:rPr>
                    <w:color w:val="0F0D29" w:themeColor="text1"/>
                  </w:rPr>
                  <w:t>Step Activation Function:</w:t>
                </w:r>
              </w:p>
            </w:sdtContent>
          </w:sdt>
          <w:p w14:paraId="4703EF27" w14:textId="77777777" w:rsidR="00DF027C" w:rsidRPr="004508DD" w:rsidRDefault="00DF027C" w:rsidP="00DF027C">
            <w:pPr>
              <w:rPr>
                <w:color w:val="0F0D29" w:themeColor="text1"/>
              </w:rPr>
            </w:pPr>
          </w:p>
          <w:p w14:paraId="4D0FDBA9" w14:textId="77777777" w:rsidR="003811AA" w:rsidRPr="004508DD" w:rsidRDefault="003811AA" w:rsidP="00964ECE">
            <w:pPr>
              <w:spacing w:line="240" w:lineRule="auto"/>
              <w:jc w:val="both"/>
              <w:rPr>
                <w:rFonts w:ascii="Times New Roman" w:hAnsi="Times New Roman" w:cs="Times New Roman"/>
                <w:b w:val="0"/>
                <w:bCs/>
                <w:color w:val="0F0D29" w:themeColor="text1"/>
              </w:rPr>
            </w:pPr>
            <w:r w:rsidRPr="004508DD">
              <w:rPr>
                <w:rFonts w:ascii="Times New Roman" w:hAnsi="Times New Roman" w:cs="Times New Roman"/>
                <w:b w:val="0"/>
                <w:bCs/>
                <w:color w:val="0F0D29" w:themeColor="text1"/>
              </w:rPr>
              <w:t>A basic non-linear activation function is the step activation function. It accepts an input value and provides a binary output of 0 or 1, depending on whether the input value is greater than or equal to a predefined threshold.</w:t>
            </w:r>
            <w:r w:rsidRPr="004508DD">
              <w:rPr>
                <w:rFonts w:ascii="Times New Roman" w:hAnsi="Times New Roman" w:cs="Times New Roman"/>
                <w:b w:val="0"/>
                <w:bCs/>
                <w:color w:val="0F0D29" w:themeColor="text1"/>
              </w:rPr>
              <w:t xml:space="preserve"> </w:t>
            </w:r>
          </w:p>
          <w:p w14:paraId="3F56895D" w14:textId="77777777" w:rsidR="003811AA" w:rsidRPr="004508DD" w:rsidRDefault="003811AA" w:rsidP="00964ECE">
            <w:pPr>
              <w:spacing w:line="240" w:lineRule="auto"/>
              <w:jc w:val="both"/>
              <w:rPr>
                <w:rFonts w:ascii="Times New Roman" w:hAnsi="Times New Roman" w:cs="Times New Roman"/>
                <w:b w:val="0"/>
                <w:bCs/>
                <w:color w:val="0F0D29" w:themeColor="text1"/>
              </w:rPr>
            </w:pPr>
          </w:p>
          <w:p w14:paraId="5D521F26" w14:textId="746AC6B8" w:rsidR="00964ECE" w:rsidRPr="004508DD" w:rsidRDefault="00964ECE" w:rsidP="00964ECE">
            <w:pPr>
              <w:spacing w:line="240" w:lineRule="auto"/>
              <w:jc w:val="both"/>
              <w:rPr>
                <w:rFonts w:ascii="Times New Roman" w:eastAsiaTheme="minorHAnsi" w:hAnsi="Times New Roman" w:cs="Times New Roman"/>
                <w:b w:val="0"/>
                <w:bCs/>
                <w:color w:val="0F0D29" w:themeColor="text1"/>
                <w:sz w:val="22"/>
              </w:rPr>
            </w:pPr>
            <w:r w:rsidRPr="004508DD">
              <w:rPr>
                <w:rFonts w:ascii="Times New Roman" w:hAnsi="Times New Roman" w:cs="Times New Roman"/>
                <w:b w:val="0"/>
                <w:bCs/>
                <w:color w:val="0F0D29" w:themeColor="text1"/>
              </w:rPr>
              <w:t>The equation for this function is-</w:t>
            </w:r>
          </w:p>
          <w:p w14:paraId="3281E56C" w14:textId="77777777" w:rsidR="00964ECE" w:rsidRPr="004508DD" w:rsidRDefault="00964ECE" w:rsidP="00964ECE">
            <w:pPr>
              <w:spacing w:line="240" w:lineRule="auto"/>
              <w:rPr>
                <w:color w:val="0F0D29" w:themeColor="text1"/>
              </w:rPr>
            </w:pPr>
            <m:oMathPara>
              <m:oMath>
                <m:r>
                  <m:rPr>
                    <m:sty m:val="bi"/>
                  </m:rPr>
                  <w:rPr>
                    <w:rFonts w:ascii="Cambria Math" w:hAnsi="Cambria Math"/>
                    <w:color w:val="0F0D29" w:themeColor="text1"/>
                  </w:rPr>
                  <m:t>f</m:t>
                </m:r>
                <m:d>
                  <m:dPr>
                    <m:ctrlPr>
                      <w:rPr>
                        <w:rFonts w:ascii="Cambria Math" w:hAnsi="Cambria Math"/>
                        <w:i/>
                        <w:color w:val="0F0D29" w:themeColor="text1"/>
                        <w:sz w:val="22"/>
                      </w:rPr>
                    </m:ctrlPr>
                  </m:dPr>
                  <m:e>
                    <m:r>
                      <m:rPr>
                        <m:sty m:val="bi"/>
                      </m:rPr>
                      <w:rPr>
                        <w:rFonts w:ascii="Cambria Math" w:hAnsi="Cambria Math"/>
                        <w:color w:val="0F0D29" w:themeColor="text1"/>
                      </w:rPr>
                      <m:t>x</m:t>
                    </m:r>
                  </m:e>
                </m:d>
                <m:r>
                  <m:rPr>
                    <m:sty m:val="bi"/>
                  </m:rPr>
                  <w:rPr>
                    <w:rFonts w:ascii="Cambria Math" w:hAnsi="Cambria Math"/>
                    <w:color w:val="0F0D29" w:themeColor="text1"/>
                  </w:rPr>
                  <m:t>=</m:t>
                </m:r>
                <m:d>
                  <m:dPr>
                    <m:begChr m:val="{"/>
                    <m:endChr m:val="}"/>
                    <m:ctrlPr>
                      <w:rPr>
                        <w:rFonts w:ascii="Cambria Math" w:hAnsi="Cambria Math"/>
                        <w:i/>
                        <w:color w:val="0F0D29" w:themeColor="text1"/>
                        <w:sz w:val="22"/>
                      </w:rPr>
                    </m:ctrlPr>
                  </m:dPr>
                  <m:e>
                    <m:eqArr>
                      <m:eqArrPr>
                        <m:ctrlPr>
                          <w:rPr>
                            <w:rFonts w:ascii="Cambria Math" w:hAnsi="Cambria Math"/>
                            <w:i/>
                            <w:color w:val="0F0D29" w:themeColor="text1"/>
                            <w:sz w:val="22"/>
                          </w:rPr>
                        </m:ctrlPr>
                      </m:eqArrPr>
                      <m:e>
                        <m:r>
                          <m:rPr>
                            <m:sty m:val="bi"/>
                          </m:rPr>
                          <w:rPr>
                            <w:rFonts w:ascii="Cambria Math" w:hAnsi="Cambria Math"/>
                            <w:color w:val="0F0D29" w:themeColor="text1"/>
                          </w:rPr>
                          <m:t>1 if x&gt;0</m:t>
                        </m:r>
                      </m:e>
                      <m:e>
                        <m:r>
                          <m:rPr>
                            <m:sty m:val="bi"/>
                          </m:rPr>
                          <w:rPr>
                            <w:rFonts w:ascii="Cambria Math" w:hAnsi="Cambria Math"/>
                            <w:color w:val="0F0D29" w:themeColor="text1"/>
                          </w:rPr>
                          <m:t>0 if x≤0</m:t>
                        </m:r>
                      </m:e>
                    </m:eqArr>
                  </m:e>
                </m:d>
              </m:oMath>
            </m:oMathPara>
          </w:p>
          <w:p w14:paraId="1378F56C" w14:textId="3931ACFF" w:rsidR="00DF027C" w:rsidRPr="004508DD" w:rsidRDefault="00DF027C" w:rsidP="00DF027C">
            <w:pPr>
              <w:pStyle w:val="Content"/>
              <w:rPr>
                <w:color w:val="0F0D29" w:themeColor="text1"/>
              </w:rPr>
            </w:pPr>
          </w:p>
        </w:tc>
      </w:tr>
      <w:tr w:rsidR="004508DD" w:rsidRPr="004508DD" w14:paraId="10434F91" w14:textId="77777777" w:rsidTr="00964ECE">
        <w:trPr>
          <w:trHeight w:val="3681"/>
        </w:trPr>
        <w:tc>
          <w:tcPr>
            <w:tcW w:w="9999" w:type="dxa"/>
            <w:shd w:val="clear" w:color="auto" w:fill="F2F2F2" w:themeFill="background1" w:themeFillShade="F2"/>
            <w:vAlign w:val="center"/>
          </w:tcPr>
          <w:p w14:paraId="009FB90B" w14:textId="77777777" w:rsidR="00DF027C" w:rsidRPr="004508DD" w:rsidRDefault="008C5455" w:rsidP="00DF027C">
            <w:pPr>
              <w:pStyle w:val="EmphasisText"/>
              <w:jc w:val="center"/>
              <w:rPr>
                <w:color w:val="0F0D29" w:themeColor="text1"/>
              </w:rPr>
            </w:pPr>
            <w:r w:rsidRPr="004508DD">
              <w:rPr>
                <w:noProof/>
                <w:color w:val="0F0D29" w:themeColor="text1"/>
              </w:rPr>
              <w:drawing>
                <wp:inline distT="0" distB="0" distL="0" distR="0" wp14:anchorId="7E4E02D9" wp14:editId="11D03E70">
                  <wp:extent cx="5734050" cy="414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4143375"/>
                          </a:xfrm>
                          <a:prstGeom prst="rect">
                            <a:avLst/>
                          </a:prstGeom>
                        </pic:spPr>
                      </pic:pic>
                    </a:graphicData>
                  </a:graphic>
                </wp:inline>
              </w:drawing>
            </w:r>
          </w:p>
          <w:p w14:paraId="1EBB3DEC" w14:textId="62AAC2E9" w:rsidR="008C5455" w:rsidRPr="004508DD" w:rsidRDefault="008C5455" w:rsidP="00DF027C">
            <w:pPr>
              <w:pStyle w:val="EmphasisText"/>
              <w:jc w:val="center"/>
              <w:rPr>
                <w:color w:val="0F0D29" w:themeColor="text1"/>
              </w:rPr>
            </w:pPr>
            <w:r w:rsidRPr="004508DD">
              <w:rPr>
                <w:color w:val="0F0D29" w:themeColor="text1"/>
              </w:rPr>
              <w:t>Figure 1: Step function</w:t>
            </w:r>
          </w:p>
        </w:tc>
      </w:tr>
      <w:tr w:rsidR="004508DD" w:rsidRPr="004508DD" w14:paraId="3F12B059" w14:textId="77777777" w:rsidTr="00964ECE">
        <w:trPr>
          <w:trHeight w:val="5931"/>
        </w:trPr>
        <w:tc>
          <w:tcPr>
            <w:tcW w:w="9999" w:type="dxa"/>
          </w:tcPr>
          <w:p w14:paraId="0150366F" w14:textId="77777777" w:rsidR="00DF027C" w:rsidRPr="004508DD" w:rsidRDefault="00DF027C" w:rsidP="00DF027C">
            <w:pPr>
              <w:pStyle w:val="EmphasisText"/>
              <w:rPr>
                <w:i/>
                <w:color w:val="0F0D29" w:themeColor="text1"/>
                <w:sz w:val="36"/>
              </w:rPr>
            </w:pPr>
          </w:p>
          <w:p w14:paraId="2CA2894A" w14:textId="74EF9B8B" w:rsidR="00DF027C" w:rsidRPr="004508DD" w:rsidRDefault="004508DD" w:rsidP="00DF027C">
            <w:pPr>
              <w:pStyle w:val="Content"/>
              <w:rPr>
                <w:rFonts w:ascii="Times New Roman" w:hAnsi="Times New Roman" w:cs="Times New Roman"/>
                <w:color w:val="0F0D29" w:themeColor="text1"/>
              </w:rPr>
            </w:pPr>
            <w:r w:rsidRPr="004508DD">
              <w:rPr>
                <w:rFonts w:ascii="Times New Roman" w:hAnsi="Times New Roman" w:cs="Times New Roman"/>
                <w:color w:val="0F0D29" w:themeColor="text1"/>
              </w:rPr>
              <w:t>The result is a horizontal line at 0 for input values less than or equal to the threshold, and a horizontal line at 1 for input values greater than or equal to the threshold, as shown in the graph. It only returns 1 when the input value is larger than the threshold. As a result, it is also known as the threshold activation function. It is frequently used in binary classification issues, such as spam identification or sentiment analysis, where the result must be either 0 or 1. Yet, because of its discontinuous character, it might present issues with gradient-based optimization techniques in particular instances.</w:t>
            </w:r>
          </w:p>
          <w:p w14:paraId="2E91A002" w14:textId="77777777" w:rsidR="004508DD" w:rsidRPr="004508DD" w:rsidRDefault="004508DD" w:rsidP="00DF027C">
            <w:pPr>
              <w:pStyle w:val="Content"/>
              <w:rPr>
                <w:iCs/>
                <w:color w:val="0F0D29" w:themeColor="text1"/>
                <w:sz w:val="36"/>
              </w:rPr>
            </w:pPr>
          </w:p>
          <w:p w14:paraId="546E334F" w14:textId="22B35330" w:rsidR="004508DD" w:rsidRPr="004508DD" w:rsidRDefault="008C5455" w:rsidP="00DF027C">
            <w:pPr>
              <w:pStyle w:val="Content"/>
              <w:rPr>
                <w:iCs/>
                <w:color w:val="0F0D29" w:themeColor="text1"/>
                <w:sz w:val="36"/>
              </w:rPr>
            </w:pPr>
            <w:r w:rsidRPr="004508DD">
              <w:rPr>
                <w:iCs/>
                <w:color w:val="0F0D29" w:themeColor="text1"/>
                <w:sz w:val="36"/>
              </w:rPr>
              <w:t>Sigmoid Activation Function:</w:t>
            </w:r>
          </w:p>
          <w:p w14:paraId="14ABE28F" w14:textId="77777777" w:rsidR="004508DD" w:rsidRDefault="004508DD" w:rsidP="008C5455">
            <w:pPr>
              <w:pStyle w:val="Content"/>
              <w:rPr>
                <w:rFonts w:ascii="Times New Roman" w:hAnsi="Times New Roman" w:cs="Times New Roman"/>
                <w:iCs/>
                <w:color w:val="0F0D29" w:themeColor="text1"/>
                <w:szCs w:val="28"/>
              </w:rPr>
            </w:pPr>
            <w:r w:rsidRPr="004508DD">
              <w:rPr>
                <w:rFonts w:ascii="Times New Roman" w:hAnsi="Times New Roman" w:cs="Times New Roman"/>
                <w:iCs/>
                <w:color w:val="0F0D29" w:themeColor="text1"/>
                <w:szCs w:val="28"/>
              </w:rPr>
              <w:t>The sigmoid function is a useful activation function that performs non-linear changes of input values, particularly in the context of probabilistic output, which implies that the function's output is always between 0 and 1. When the input value grows or decreases, the graph resembles a "S" shaped curve that gradually approaches an upper and lower limit.</w:t>
            </w:r>
          </w:p>
          <w:p w14:paraId="5DDF4A29" w14:textId="5654F79B" w:rsidR="008C5455" w:rsidRPr="008C5455" w:rsidRDefault="008C5455" w:rsidP="008C5455">
            <w:pPr>
              <w:pStyle w:val="Content"/>
              <w:rPr>
                <w:rFonts w:ascii="Times New Roman" w:hAnsi="Times New Roman" w:cs="Times New Roman"/>
                <w:iCs/>
                <w:color w:val="0F0D29" w:themeColor="text1"/>
                <w:szCs w:val="28"/>
              </w:rPr>
            </w:pPr>
            <w:r w:rsidRPr="008C5455">
              <w:rPr>
                <w:rFonts w:ascii="Times New Roman" w:hAnsi="Times New Roman" w:cs="Times New Roman"/>
                <w:iCs/>
                <w:color w:val="0F0D29" w:themeColor="text1"/>
                <w:szCs w:val="28"/>
              </w:rPr>
              <w:t>The equation for the sigmoid function is:</w:t>
            </w:r>
          </w:p>
          <w:p w14:paraId="5A2CF81C" w14:textId="56D7AC80" w:rsidR="008C5455" w:rsidRPr="008C5455" w:rsidRDefault="008C5455" w:rsidP="008C5455">
            <w:pPr>
              <w:pStyle w:val="Content"/>
              <w:rPr>
                <w:rFonts w:ascii="Times New Roman" w:hAnsi="Times New Roman" w:cs="Times New Roman"/>
                <w:iCs/>
                <w:color w:val="0F0D29" w:themeColor="text1"/>
                <w:szCs w:val="28"/>
              </w:rPr>
            </w:pPr>
            <m:oMathPara>
              <m:oMath>
                <m:r>
                  <w:rPr>
                    <w:rFonts w:ascii="Cambria Math" w:hAnsi="Cambria Math" w:cs="Times New Roman"/>
                    <w:color w:val="0F0D29" w:themeColor="text1"/>
                    <w:szCs w:val="28"/>
                  </w:rPr>
                  <m:t>σ</m:t>
                </m:r>
                <m:d>
                  <m:dPr>
                    <m:ctrlPr>
                      <w:rPr>
                        <w:rFonts w:ascii="Cambria Math" w:hAnsi="Cambria Math" w:cs="Times New Roman"/>
                        <w:i/>
                        <w:iCs/>
                        <w:color w:val="0F0D29" w:themeColor="text1"/>
                        <w:szCs w:val="28"/>
                      </w:rPr>
                    </m:ctrlPr>
                  </m:dPr>
                  <m:e>
                    <m:r>
                      <w:rPr>
                        <w:rFonts w:ascii="Cambria Math" w:hAnsi="Cambria Math" w:cs="Times New Roman"/>
                        <w:color w:val="0F0D29" w:themeColor="text1"/>
                        <w:szCs w:val="28"/>
                      </w:rPr>
                      <m:t>x</m:t>
                    </m:r>
                  </m:e>
                </m:d>
                <m:r>
                  <w:rPr>
                    <w:rFonts w:ascii="Cambria Math" w:hAnsi="Cambria Math" w:cs="Times New Roman"/>
                    <w:color w:val="0F0D29" w:themeColor="text1"/>
                    <w:szCs w:val="28"/>
                  </w:rPr>
                  <m:t>=</m:t>
                </m:r>
                <m:f>
                  <m:fPr>
                    <m:ctrlPr>
                      <w:rPr>
                        <w:rFonts w:ascii="Cambria Math" w:hAnsi="Cambria Math" w:cs="Times New Roman"/>
                        <w:i/>
                        <w:iCs/>
                        <w:color w:val="0F0D29" w:themeColor="text1"/>
                        <w:szCs w:val="28"/>
                      </w:rPr>
                    </m:ctrlPr>
                  </m:fPr>
                  <m:num>
                    <m:r>
                      <w:rPr>
                        <w:rFonts w:ascii="Cambria Math" w:hAnsi="Cambria Math" w:cs="Times New Roman"/>
                        <w:color w:val="0F0D29" w:themeColor="text1"/>
                        <w:szCs w:val="28"/>
                      </w:rPr>
                      <m:t>1</m:t>
                    </m:r>
                  </m:num>
                  <m:den>
                    <m:r>
                      <w:rPr>
                        <w:rFonts w:ascii="Cambria Math" w:hAnsi="Cambria Math" w:cs="Times New Roman"/>
                        <w:color w:val="0F0D29" w:themeColor="text1"/>
                        <w:szCs w:val="28"/>
                      </w:rPr>
                      <m:t>1+</m:t>
                    </m:r>
                    <m:sSup>
                      <m:sSupPr>
                        <m:ctrlPr>
                          <w:rPr>
                            <w:rFonts w:ascii="Cambria Math" w:hAnsi="Cambria Math" w:cs="Times New Roman"/>
                            <w:i/>
                            <w:iCs/>
                            <w:color w:val="0F0D29" w:themeColor="text1"/>
                            <w:szCs w:val="28"/>
                          </w:rPr>
                        </m:ctrlPr>
                      </m:sSupPr>
                      <m:e>
                        <m:r>
                          <w:rPr>
                            <w:rFonts w:ascii="Cambria Math" w:hAnsi="Cambria Math" w:cs="Times New Roman"/>
                            <w:color w:val="0F0D29" w:themeColor="text1"/>
                            <w:szCs w:val="28"/>
                          </w:rPr>
                          <m:t>e</m:t>
                        </m:r>
                      </m:e>
                      <m:sup>
                        <m:r>
                          <w:rPr>
                            <w:rFonts w:ascii="Cambria Math" w:hAnsi="Cambria Math" w:cs="Times New Roman"/>
                            <w:color w:val="0F0D29" w:themeColor="text1"/>
                            <w:szCs w:val="28"/>
                          </w:rPr>
                          <m:t>(-x)</m:t>
                        </m:r>
                      </m:sup>
                    </m:sSup>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9"/>
            </w:tblGrid>
            <w:tr w:rsidR="004508DD" w:rsidRPr="004508DD" w14:paraId="29C48932" w14:textId="77777777" w:rsidTr="008C5455">
              <w:tc>
                <w:tcPr>
                  <w:tcW w:w="9989" w:type="dxa"/>
                </w:tcPr>
                <w:p w14:paraId="30A3DF91" w14:textId="77777777" w:rsidR="008C5455" w:rsidRPr="004508DD" w:rsidRDefault="008C5455" w:rsidP="008C5455">
                  <w:pPr>
                    <w:pStyle w:val="Content"/>
                    <w:jc w:val="center"/>
                    <w:rPr>
                      <w:rFonts w:ascii="Times New Roman" w:hAnsi="Times New Roman" w:cs="Times New Roman"/>
                      <w:iCs/>
                      <w:color w:val="0F0D29" w:themeColor="text1"/>
                      <w:szCs w:val="28"/>
                    </w:rPr>
                  </w:pPr>
                  <w:r w:rsidRPr="004508DD">
                    <w:rPr>
                      <w:noProof/>
                      <w:color w:val="0F0D29" w:themeColor="text1"/>
                    </w:rPr>
                    <w:drawing>
                      <wp:inline distT="0" distB="0" distL="0" distR="0" wp14:anchorId="76981A5D" wp14:editId="7F07FA05">
                        <wp:extent cx="4626591" cy="341280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8745" cy="3414390"/>
                                </a:xfrm>
                                <a:prstGeom prst="rect">
                                  <a:avLst/>
                                </a:prstGeom>
                              </pic:spPr>
                            </pic:pic>
                          </a:graphicData>
                        </a:graphic>
                      </wp:inline>
                    </w:drawing>
                  </w:r>
                </w:p>
                <w:p w14:paraId="5D949FD5" w14:textId="64A4F5CD" w:rsidR="008C5455" w:rsidRPr="004508DD" w:rsidRDefault="008C5455" w:rsidP="008C5455">
                  <w:pPr>
                    <w:pStyle w:val="Content"/>
                    <w:jc w:val="center"/>
                    <w:rPr>
                      <w:rFonts w:ascii="Times New Roman" w:hAnsi="Times New Roman" w:cs="Times New Roman"/>
                      <w:iCs/>
                      <w:color w:val="0F0D29" w:themeColor="text1"/>
                      <w:szCs w:val="28"/>
                    </w:rPr>
                  </w:pPr>
                  <w:r w:rsidRPr="004508DD">
                    <w:rPr>
                      <w:rFonts w:ascii="Times New Roman" w:hAnsi="Times New Roman" w:cs="Times New Roman"/>
                      <w:iCs/>
                      <w:color w:val="0F0D29" w:themeColor="text1"/>
                      <w:szCs w:val="28"/>
                    </w:rPr>
                    <w:t>Figure 2: Sigmoid function</w:t>
                  </w:r>
                </w:p>
              </w:tc>
            </w:tr>
          </w:tbl>
          <w:p w14:paraId="502594E6" w14:textId="77777777" w:rsidR="008C5455" w:rsidRPr="004508DD" w:rsidRDefault="008C5455" w:rsidP="00DF027C">
            <w:pPr>
              <w:pStyle w:val="Content"/>
              <w:rPr>
                <w:rFonts w:ascii="Times New Roman" w:hAnsi="Times New Roman" w:cs="Times New Roman"/>
                <w:iCs/>
                <w:color w:val="0F0D29" w:themeColor="text1"/>
                <w:szCs w:val="28"/>
              </w:rPr>
            </w:pPr>
          </w:p>
          <w:p w14:paraId="1D869BF9" w14:textId="77777777" w:rsidR="00DF027C" w:rsidRPr="004508DD" w:rsidRDefault="008C5455" w:rsidP="00DF027C">
            <w:pPr>
              <w:pStyle w:val="Content"/>
              <w:rPr>
                <w:iCs/>
                <w:color w:val="0F0D29" w:themeColor="text1"/>
                <w:sz w:val="36"/>
              </w:rPr>
            </w:pPr>
            <w:r w:rsidRPr="004508DD">
              <w:rPr>
                <w:iCs/>
                <w:color w:val="0F0D29" w:themeColor="text1"/>
                <w:sz w:val="36"/>
              </w:rPr>
              <w:lastRenderedPageBreak/>
              <w:t>Tanh Activation Function:</w:t>
            </w:r>
          </w:p>
          <w:p w14:paraId="4982E95D" w14:textId="77777777" w:rsidR="004508DD" w:rsidRDefault="004508DD" w:rsidP="008C5455">
            <w:pPr>
              <w:pStyle w:val="Content"/>
              <w:rPr>
                <w:rFonts w:ascii="Times New Roman" w:hAnsi="Times New Roman" w:cs="Times New Roman"/>
                <w:iCs/>
                <w:color w:val="0F0D29" w:themeColor="text1"/>
                <w:szCs w:val="18"/>
              </w:rPr>
            </w:pPr>
            <w:r w:rsidRPr="004508DD">
              <w:rPr>
                <w:rFonts w:ascii="Times New Roman" w:hAnsi="Times New Roman" w:cs="Times New Roman"/>
                <w:iCs/>
                <w:color w:val="0F0D29" w:themeColor="text1"/>
                <w:szCs w:val="18"/>
              </w:rPr>
              <w:t>Tanh activation functions are sigmoid functions with values ranging from -1 to 1. Its graph is symmetric about the origin and has a "S" form (0,0).</w:t>
            </w:r>
          </w:p>
          <w:p w14:paraId="3B345E65" w14:textId="291298F6" w:rsidR="008C5455" w:rsidRPr="008C5455" w:rsidRDefault="008C5455" w:rsidP="008C5455">
            <w:pPr>
              <w:pStyle w:val="Content"/>
              <w:rPr>
                <w:rFonts w:ascii="Times New Roman" w:hAnsi="Times New Roman" w:cs="Times New Roman"/>
                <w:iCs/>
                <w:color w:val="0F0D29" w:themeColor="text1"/>
                <w:szCs w:val="18"/>
              </w:rPr>
            </w:pPr>
            <w:r w:rsidRPr="008C5455">
              <w:rPr>
                <w:rFonts w:ascii="Times New Roman" w:hAnsi="Times New Roman" w:cs="Times New Roman"/>
                <w:iCs/>
                <w:color w:val="0F0D29" w:themeColor="text1"/>
                <w:szCs w:val="18"/>
              </w:rPr>
              <w:t>The formula of tanh function is:</w:t>
            </w:r>
          </w:p>
          <w:p w14:paraId="631614E4" w14:textId="265F7655" w:rsidR="008C5455" w:rsidRPr="008C5455" w:rsidRDefault="008C5455" w:rsidP="008C5455">
            <w:pPr>
              <w:pStyle w:val="Content"/>
              <w:rPr>
                <w:rFonts w:ascii="Times New Roman" w:hAnsi="Times New Roman" w:cs="Times New Roman"/>
                <w:iCs/>
                <w:color w:val="0F0D29" w:themeColor="text1"/>
                <w:szCs w:val="18"/>
              </w:rPr>
            </w:pPr>
            <m:oMathPara>
              <m:oMath>
                <m:func>
                  <m:funcPr>
                    <m:ctrlPr>
                      <w:rPr>
                        <w:rFonts w:ascii="Cambria Math" w:hAnsi="Cambria Math" w:cs="Times New Roman"/>
                        <w:i/>
                        <w:iCs/>
                        <w:color w:val="0F0D29" w:themeColor="text1"/>
                        <w:szCs w:val="18"/>
                      </w:rPr>
                    </m:ctrlPr>
                  </m:funcPr>
                  <m:fName>
                    <m:r>
                      <m:rPr>
                        <m:sty m:val="p"/>
                      </m:rPr>
                      <w:rPr>
                        <w:rFonts w:ascii="Cambria Math" w:hAnsi="Cambria Math" w:cs="Times New Roman"/>
                        <w:color w:val="0F0D29" w:themeColor="text1"/>
                        <w:szCs w:val="18"/>
                      </w:rPr>
                      <m:t>tanh</m:t>
                    </m:r>
                  </m:fName>
                  <m:e>
                    <m:d>
                      <m:dPr>
                        <m:ctrlPr>
                          <w:rPr>
                            <w:rFonts w:ascii="Cambria Math" w:hAnsi="Cambria Math" w:cs="Times New Roman"/>
                            <w:i/>
                            <w:iCs/>
                            <w:color w:val="0F0D29" w:themeColor="text1"/>
                            <w:szCs w:val="18"/>
                          </w:rPr>
                        </m:ctrlPr>
                      </m:dPr>
                      <m:e>
                        <m:r>
                          <w:rPr>
                            <w:rFonts w:ascii="Cambria Math" w:hAnsi="Cambria Math" w:cs="Times New Roman"/>
                            <w:color w:val="0F0D29" w:themeColor="text1"/>
                            <w:szCs w:val="18"/>
                          </w:rPr>
                          <m:t>x</m:t>
                        </m:r>
                      </m:e>
                    </m:d>
                  </m:e>
                </m:func>
                <m:r>
                  <w:rPr>
                    <w:rFonts w:ascii="Cambria Math" w:hAnsi="Cambria Math" w:cs="Times New Roman"/>
                    <w:color w:val="0F0D29" w:themeColor="text1"/>
                    <w:szCs w:val="18"/>
                  </w:rPr>
                  <m:t xml:space="preserve">= </m:t>
                </m:r>
                <m:f>
                  <m:fPr>
                    <m:ctrlPr>
                      <w:rPr>
                        <w:rFonts w:ascii="Cambria Math" w:hAnsi="Cambria Math" w:cs="Times New Roman"/>
                        <w:i/>
                        <w:iCs/>
                        <w:color w:val="0F0D29" w:themeColor="text1"/>
                        <w:szCs w:val="18"/>
                      </w:rPr>
                    </m:ctrlPr>
                  </m:fPr>
                  <m:num>
                    <m:sSup>
                      <m:sSupPr>
                        <m:ctrlPr>
                          <w:rPr>
                            <w:rFonts w:ascii="Cambria Math" w:hAnsi="Cambria Math" w:cs="Times New Roman"/>
                            <w:i/>
                            <w:iCs/>
                            <w:color w:val="0F0D29" w:themeColor="text1"/>
                            <w:szCs w:val="18"/>
                          </w:rPr>
                        </m:ctrlPr>
                      </m:sSupPr>
                      <m:e>
                        <m:r>
                          <w:rPr>
                            <w:rFonts w:ascii="Cambria Math" w:hAnsi="Cambria Math" w:cs="Times New Roman"/>
                            <w:color w:val="0F0D29" w:themeColor="text1"/>
                            <w:szCs w:val="18"/>
                          </w:rPr>
                          <m:t>e</m:t>
                        </m:r>
                      </m:e>
                      <m:sup>
                        <m:r>
                          <w:rPr>
                            <w:rFonts w:ascii="Cambria Math" w:hAnsi="Cambria Math" w:cs="Times New Roman"/>
                            <w:color w:val="0F0D29" w:themeColor="text1"/>
                            <w:szCs w:val="18"/>
                          </w:rPr>
                          <m:t>x</m:t>
                        </m:r>
                      </m:sup>
                    </m:sSup>
                    <m:r>
                      <w:rPr>
                        <w:rFonts w:ascii="Cambria Math" w:hAnsi="Cambria Math" w:cs="Times New Roman"/>
                        <w:color w:val="0F0D29" w:themeColor="text1"/>
                        <w:szCs w:val="18"/>
                      </w:rPr>
                      <m:t>-</m:t>
                    </m:r>
                    <m:sSup>
                      <m:sSupPr>
                        <m:ctrlPr>
                          <w:rPr>
                            <w:rFonts w:ascii="Cambria Math" w:hAnsi="Cambria Math" w:cs="Times New Roman"/>
                            <w:i/>
                            <w:iCs/>
                            <w:color w:val="0F0D29" w:themeColor="text1"/>
                            <w:szCs w:val="18"/>
                          </w:rPr>
                        </m:ctrlPr>
                      </m:sSupPr>
                      <m:e>
                        <m:r>
                          <w:rPr>
                            <w:rFonts w:ascii="Cambria Math" w:hAnsi="Cambria Math" w:cs="Times New Roman"/>
                            <w:color w:val="0F0D29" w:themeColor="text1"/>
                            <w:szCs w:val="18"/>
                          </w:rPr>
                          <m:t>e</m:t>
                        </m:r>
                      </m:e>
                      <m:sup>
                        <m:r>
                          <w:rPr>
                            <w:rFonts w:ascii="Cambria Math" w:hAnsi="Cambria Math" w:cs="Times New Roman"/>
                            <w:color w:val="0F0D29" w:themeColor="text1"/>
                            <w:szCs w:val="18"/>
                          </w:rPr>
                          <m:t>-x</m:t>
                        </m:r>
                      </m:sup>
                    </m:sSup>
                  </m:num>
                  <m:den>
                    <m:sSup>
                      <m:sSupPr>
                        <m:ctrlPr>
                          <w:rPr>
                            <w:rFonts w:ascii="Cambria Math" w:hAnsi="Cambria Math" w:cs="Times New Roman"/>
                            <w:i/>
                            <w:iCs/>
                            <w:color w:val="0F0D29" w:themeColor="text1"/>
                            <w:szCs w:val="18"/>
                          </w:rPr>
                        </m:ctrlPr>
                      </m:sSupPr>
                      <m:e>
                        <m:r>
                          <w:rPr>
                            <w:rFonts w:ascii="Cambria Math" w:hAnsi="Cambria Math" w:cs="Times New Roman"/>
                            <w:color w:val="0F0D29" w:themeColor="text1"/>
                            <w:szCs w:val="18"/>
                          </w:rPr>
                          <m:t>e</m:t>
                        </m:r>
                      </m:e>
                      <m:sup>
                        <m:r>
                          <w:rPr>
                            <w:rFonts w:ascii="Cambria Math" w:hAnsi="Cambria Math" w:cs="Times New Roman"/>
                            <w:color w:val="0F0D29" w:themeColor="text1"/>
                            <w:szCs w:val="18"/>
                          </w:rPr>
                          <m:t>x</m:t>
                        </m:r>
                      </m:sup>
                    </m:sSup>
                    <m:r>
                      <w:rPr>
                        <w:rFonts w:ascii="Cambria Math" w:hAnsi="Cambria Math" w:cs="Times New Roman"/>
                        <w:color w:val="0F0D29" w:themeColor="text1"/>
                        <w:szCs w:val="18"/>
                      </w:rPr>
                      <m:t>+</m:t>
                    </m:r>
                    <m:sSup>
                      <m:sSupPr>
                        <m:ctrlPr>
                          <w:rPr>
                            <w:rFonts w:ascii="Cambria Math" w:hAnsi="Cambria Math" w:cs="Times New Roman"/>
                            <w:i/>
                            <w:iCs/>
                            <w:color w:val="0F0D29" w:themeColor="text1"/>
                            <w:szCs w:val="18"/>
                          </w:rPr>
                        </m:ctrlPr>
                      </m:sSupPr>
                      <m:e>
                        <m:r>
                          <w:rPr>
                            <w:rFonts w:ascii="Cambria Math" w:hAnsi="Cambria Math" w:cs="Times New Roman"/>
                            <w:color w:val="0F0D29" w:themeColor="text1"/>
                            <w:szCs w:val="18"/>
                          </w:rPr>
                          <m:t>e</m:t>
                        </m:r>
                      </m:e>
                      <m:sup>
                        <m:r>
                          <w:rPr>
                            <w:rFonts w:ascii="Cambria Math" w:hAnsi="Cambria Math" w:cs="Times New Roman"/>
                            <w:color w:val="0F0D29" w:themeColor="text1"/>
                            <w:szCs w:val="18"/>
                          </w:rPr>
                          <m:t>-x</m:t>
                        </m:r>
                      </m:sup>
                    </m:sSup>
                  </m:den>
                </m:f>
              </m:oMath>
            </m:oMathPara>
          </w:p>
          <w:tbl>
            <w:tblPr>
              <w:tblStyle w:val="TableGrid"/>
              <w:tblW w:w="0" w:type="auto"/>
              <w:tblLook w:val="04A0" w:firstRow="1" w:lastRow="0" w:firstColumn="1" w:lastColumn="0" w:noHBand="0" w:noVBand="1"/>
            </w:tblPr>
            <w:tblGrid>
              <w:gridCol w:w="9989"/>
            </w:tblGrid>
            <w:tr w:rsidR="004508DD" w:rsidRPr="004508DD" w14:paraId="7A24DE1A" w14:textId="77777777" w:rsidTr="008C5455">
              <w:tc>
                <w:tcPr>
                  <w:tcW w:w="9989" w:type="dxa"/>
                  <w:tcBorders>
                    <w:top w:val="nil"/>
                    <w:left w:val="nil"/>
                    <w:bottom w:val="nil"/>
                    <w:right w:val="nil"/>
                  </w:tcBorders>
                </w:tcPr>
                <w:p w14:paraId="668C952A" w14:textId="77777777" w:rsidR="008C5455" w:rsidRPr="004508DD" w:rsidRDefault="008C5455" w:rsidP="00DF027C">
                  <w:pPr>
                    <w:pStyle w:val="Content"/>
                    <w:rPr>
                      <w:iCs/>
                      <w:color w:val="0F0D29" w:themeColor="text1"/>
                      <w:sz w:val="36"/>
                    </w:rPr>
                  </w:pPr>
                  <w:r w:rsidRPr="004508DD">
                    <w:rPr>
                      <w:noProof/>
                      <w:color w:val="0F0D29" w:themeColor="text1"/>
                    </w:rPr>
                    <w:drawing>
                      <wp:inline distT="0" distB="0" distL="0" distR="0" wp14:anchorId="26E2AAF0" wp14:editId="60C47222">
                        <wp:extent cx="5657850" cy="406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4067175"/>
                                </a:xfrm>
                                <a:prstGeom prst="rect">
                                  <a:avLst/>
                                </a:prstGeom>
                              </pic:spPr>
                            </pic:pic>
                          </a:graphicData>
                        </a:graphic>
                      </wp:inline>
                    </w:drawing>
                  </w:r>
                </w:p>
                <w:p w14:paraId="6A55D6F8" w14:textId="09F4A301" w:rsidR="008C5455" w:rsidRPr="004508DD" w:rsidRDefault="008C5455" w:rsidP="008C5455">
                  <w:pPr>
                    <w:pStyle w:val="Content"/>
                    <w:jc w:val="center"/>
                    <w:rPr>
                      <w:rFonts w:ascii="Times New Roman" w:hAnsi="Times New Roman" w:cs="Times New Roman"/>
                      <w:iCs/>
                      <w:color w:val="0F0D29" w:themeColor="text1"/>
                      <w:sz w:val="36"/>
                    </w:rPr>
                  </w:pPr>
                  <w:r w:rsidRPr="004508DD">
                    <w:rPr>
                      <w:rFonts w:ascii="Times New Roman" w:hAnsi="Times New Roman" w:cs="Times New Roman"/>
                      <w:iCs/>
                      <w:color w:val="0F0D29" w:themeColor="text1"/>
                      <w:szCs w:val="18"/>
                    </w:rPr>
                    <w:t xml:space="preserve">Figure 3: </w:t>
                  </w:r>
                  <w:proofErr w:type="spellStart"/>
                  <w:r w:rsidRPr="004508DD">
                    <w:rPr>
                      <w:rFonts w:ascii="Times New Roman" w:hAnsi="Times New Roman" w:cs="Times New Roman"/>
                      <w:iCs/>
                      <w:color w:val="0F0D29" w:themeColor="text1"/>
                      <w:szCs w:val="18"/>
                    </w:rPr>
                    <w:t>TanH</w:t>
                  </w:r>
                  <w:proofErr w:type="spellEnd"/>
                  <w:r w:rsidRPr="004508DD">
                    <w:rPr>
                      <w:rFonts w:ascii="Times New Roman" w:hAnsi="Times New Roman" w:cs="Times New Roman"/>
                      <w:iCs/>
                      <w:color w:val="0F0D29" w:themeColor="text1"/>
                      <w:szCs w:val="18"/>
                    </w:rPr>
                    <w:t xml:space="preserve"> function</w:t>
                  </w:r>
                </w:p>
              </w:tc>
            </w:tr>
          </w:tbl>
          <w:p w14:paraId="7279A097" w14:textId="11B9BCA4" w:rsidR="008C5455" w:rsidRPr="004508DD" w:rsidRDefault="008C5455" w:rsidP="00DF027C">
            <w:pPr>
              <w:pStyle w:val="Content"/>
              <w:rPr>
                <w:iCs/>
                <w:color w:val="0F0D29" w:themeColor="text1"/>
                <w:sz w:val="36"/>
              </w:rPr>
            </w:pPr>
          </w:p>
        </w:tc>
      </w:tr>
    </w:tbl>
    <w:p w14:paraId="3C6A424F" w14:textId="77777777" w:rsidR="007A45D6" w:rsidRPr="004508DD" w:rsidRDefault="007A45D6" w:rsidP="00DF027C">
      <w:pPr>
        <w:rPr>
          <w:color w:val="0F0D29" w:themeColor="text1"/>
          <w:sz w:val="36"/>
          <w:szCs w:val="28"/>
        </w:rPr>
      </w:pPr>
    </w:p>
    <w:p w14:paraId="4B042AF6" w14:textId="537EAA76" w:rsidR="0087605E" w:rsidRPr="004508DD" w:rsidRDefault="007A45D6" w:rsidP="00DF027C">
      <w:pPr>
        <w:rPr>
          <w:color w:val="0F0D29" w:themeColor="text1"/>
          <w:sz w:val="36"/>
          <w:szCs w:val="28"/>
        </w:rPr>
      </w:pPr>
      <w:proofErr w:type="spellStart"/>
      <w:r w:rsidRPr="004508DD">
        <w:rPr>
          <w:color w:val="0F0D29" w:themeColor="text1"/>
          <w:sz w:val="36"/>
          <w:szCs w:val="28"/>
        </w:rPr>
        <w:t>ReLu</w:t>
      </w:r>
      <w:proofErr w:type="spellEnd"/>
      <w:r w:rsidRPr="004508DD">
        <w:rPr>
          <w:color w:val="0F0D29" w:themeColor="text1"/>
          <w:sz w:val="36"/>
          <w:szCs w:val="28"/>
        </w:rPr>
        <w:t xml:space="preserve"> Activation Function:</w:t>
      </w:r>
    </w:p>
    <w:p w14:paraId="3E2DE860" w14:textId="77777777" w:rsidR="004508DD" w:rsidRDefault="004508DD" w:rsidP="007A45D6">
      <w:pPr>
        <w:spacing w:line="240" w:lineRule="auto"/>
        <w:jc w:val="both"/>
        <w:rPr>
          <w:rFonts w:ascii="Times New Roman" w:hAnsi="Times New Roman" w:cs="Times New Roman"/>
          <w:b w:val="0"/>
          <w:bCs/>
          <w:color w:val="0F0D29" w:themeColor="text1"/>
          <w:szCs w:val="28"/>
        </w:rPr>
      </w:pPr>
      <w:r w:rsidRPr="004508DD">
        <w:rPr>
          <w:rFonts w:ascii="Times New Roman" w:hAnsi="Times New Roman" w:cs="Times New Roman"/>
          <w:b w:val="0"/>
          <w:bCs/>
          <w:color w:val="0F0D29" w:themeColor="text1"/>
          <w:szCs w:val="28"/>
        </w:rPr>
        <w:t>The Rectified Linear Unit (</w:t>
      </w:r>
      <w:proofErr w:type="spellStart"/>
      <w:r w:rsidRPr="004508DD">
        <w:rPr>
          <w:rFonts w:ascii="Times New Roman" w:hAnsi="Times New Roman" w:cs="Times New Roman"/>
          <w:b w:val="0"/>
          <w:bCs/>
          <w:color w:val="0F0D29" w:themeColor="text1"/>
          <w:szCs w:val="28"/>
        </w:rPr>
        <w:t>ReLU</w:t>
      </w:r>
      <w:proofErr w:type="spellEnd"/>
      <w:r w:rsidRPr="004508DD">
        <w:rPr>
          <w:rFonts w:ascii="Times New Roman" w:hAnsi="Times New Roman" w:cs="Times New Roman"/>
          <w:b w:val="0"/>
          <w:bCs/>
          <w:color w:val="0F0D29" w:themeColor="text1"/>
          <w:szCs w:val="28"/>
        </w:rPr>
        <w:t>) activation function provides a graph that resembles a "hinge," with the output being 0 for all negative inputs and growing linearly for positive inputs.</w:t>
      </w:r>
    </w:p>
    <w:p w14:paraId="7F090369" w14:textId="0F1BF25F" w:rsidR="007A45D6" w:rsidRPr="004508DD" w:rsidRDefault="007A45D6" w:rsidP="007A45D6">
      <w:pPr>
        <w:spacing w:line="240" w:lineRule="auto"/>
        <w:jc w:val="both"/>
        <w:rPr>
          <w:rFonts w:ascii="Times New Roman" w:hAnsi="Times New Roman" w:cs="Times New Roman"/>
          <w:b w:val="0"/>
          <w:bCs/>
          <w:color w:val="0F0D29" w:themeColor="text1"/>
          <w:szCs w:val="28"/>
        </w:rPr>
      </w:pPr>
      <w:r w:rsidRPr="004508DD">
        <w:rPr>
          <w:rFonts w:ascii="Times New Roman" w:hAnsi="Times New Roman" w:cs="Times New Roman"/>
          <w:b w:val="0"/>
          <w:bCs/>
          <w:color w:val="0F0D29" w:themeColor="text1"/>
          <w:szCs w:val="28"/>
        </w:rPr>
        <w:t>The formula for this function is:</w:t>
      </w:r>
    </w:p>
    <w:p w14:paraId="17D4DD8A" w14:textId="75999D59" w:rsidR="007A45D6" w:rsidRPr="004508DD" w:rsidRDefault="007A45D6" w:rsidP="007A45D6">
      <w:pPr>
        <w:spacing w:line="240" w:lineRule="auto"/>
        <w:rPr>
          <w:b w:val="0"/>
          <w:bCs/>
          <w:color w:val="0F0D29" w:themeColor="text1"/>
          <w:szCs w:val="28"/>
        </w:rPr>
      </w:pPr>
      <w:r w:rsidRPr="004508DD">
        <w:rPr>
          <w:b w:val="0"/>
          <w:bCs/>
          <w:color w:val="0F0D29" w:themeColor="text1"/>
          <w:szCs w:val="28"/>
        </w:rPr>
        <w:tab/>
      </w:r>
      <w:r w:rsidRPr="004508DD">
        <w:rPr>
          <w:b w:val="0"/>
          <w:bCs/>
          <w:color w:val="0F0D29" w:themeColor="text1"/>
          <w:szCs w:val="28"/>
        </w:rPr>
        <w:tab/>
      </w:r>
      <w:r w:rsidRPr="004508DD">
        <w:rPr>
          <w:b w:val="0"/>
          <w:bCs/>
          <w:color w:val="0F0D29" w:themeColor="text1"/>
          <w:szCs w:val="28"/>
        </w:rPr>
        <w:tab/>
      </w:r>
      <w:r w:rsidRPr="004508DD">
        <w:rPr>
          <w:b w:val="0"/>
          <w:bCs/>
          <w:color w:val="0F0D29" w:themeColor="text1"/>
          <w:szCs w:val="28"/>
        </w:rPr>
        <w:tab/>
      </w:r>
      <w:r w:rsidRPr="004508DD">
        <w:rPr>
          <w:b w:val="0"/>
          <w:bCs/>
          <w:color w:val="0F0D29" w:themeColor="text1"/>
          <w:szCs w:val="28"/>
        </w:rPr>
        <w:tab/>
      </w:r>
      <m:oMath>
        <m:r>
          <w:rPr>
            <w:rFonts w:ascii="Cambria Math" w:hAnsi="Cambria Math"/>
            <w:color w:val="0F0D29" w:themeColor="text1"/>
            <w:szCs w:val="28"/>
          </w:rPr>
          <m:t>f</m:t>
        </m:r>
        <m:d>
          <m:dPr>
            <m:ctrlPr>
              <w:rPr>
                <w:rFonts w:ascii="Cambria Math" w:hAnsi="Cambria Math"/>
                <w:b w:val="0"/>
                <w:bCs/>
                <w:i/>
                <w:color w:val="0F0D29" w:themeColor="text1"/>
                <w:szCs w:val="28"/>
              </w:rPr>
            </m:ctrlPr>
          </m:dPr>
          <m:e>
            <m:r>
              <w:rPr>
                <w:rFonts w:ascii="Cambria Math" w:hAnsi="Cambria Math"/>
                <w:color w:val="0F0D29" w:themeColor="text1"/>
                <w:szCs w:val="28"/>
              </w:rPr>
              <m:t>x</m:t>
            </m:r>
          </m:e>
        </m:d>
        <m:r>
          <w:rPr>
            <w:rFonts w:ascii="Cambria Math" w:hAnsi="Cambria Math"/>
            <w:color w:val="0F0D29" w:themeColor="text1"/>
            <w:szCs w:val="28"/>
          </w:rPr>
          <m:t>=</m:t>
        </m:r>
        <m:r>
          <m:rPr>
            <m:sty m:val="p"/>
          </m:rPr>
          <w:rPr>
            <w:rFonts w:ascii="Cambria Math" w:hAnsi="Cambria Math"/>
            <w:color w:val="0F0D29" w:themeColor="text1"/>
            <w:szCs w:val="28"/>
          </w:rPr>
          <m:t>max⁡</m:t>
        </m:r>
        <m:r>
          <w:rPr>
            <w:rFonts w:ascii="Cambria Math" w:hAnsi="Cambria Math"/>
            <w:color w:val="0F0D29" w:themeColor="text1"/>
            <w:szCs w:val="28"/>
          </w:rPr>
          <m:t>(0,x)</m:t>
        </m:r>
      </m:oMath>
    </w:p>
    <w:p w14:paraId="5C43BD7D" w14:textId="26FA9C87" w:rsidR="007A45D6" w:rsidRPr="004508DD" w:rsidRDefault="007A45D6" w:rsidP="007A45D6">
      <w:pPr>
        <w:spacing w:line="240" w:lineRule="auto"/>
        <w:rPr>
          <w:rFonts w:ascii="Cambria Math" w:hAnsi="Cambria Math"/>
          <w:b w:val="0"/>
          <w:bCs/>
          <w:i/>
          <w:color w:val="0F0D29" w:themeColor="text1"/>
          <w:szCs w:val="28"/>
        </w:rPr>
      </w:pPr>
      <w:r w:rsidRPr="004508DD">
        <w:rPr>
          <w:b w:val="0"/>
          <w:bCs/>
          <w:color w:val="0F0D29" w:themeColor="text1"/>
          <w:szCs w:val="28"/>
        </w:rPr>
        <w:tab/>
      </w:r>
      <w:r w:rsidRPr="004508DD">
        <w:rPr>
          <w:b w:val="0"/>
          <w:bCs/>
          <w:color w:val="0F0D29" w:themeColor="text1"/>
          <w:szCs w:val="28"/>
        </w:rPr>
        <w:tab/>
      </w:r>
      <w:r w:rsidRPr="004508DD">
        <w:rPr>
          <w:b w:val="0"/>
          <w:bCs/>
          <w:color w:val="0F0D29" w:themeColor="text1"/>
          <w:szCs w:val="28"/>
        </w:rPr>
        <w:tab/>
      </w:r>
      <w:r w:rsidRPr="004508DD">
        <w:rPr>
          <w:b w:val="0"/>
          <w:bCs/>
          <w:color w:val="0F0D29" w:themeColor="text1"/>
          <w:szCs w:val="28"/>
        </w:rPr>
        <w:tab/>
      </w:r>
      <w:r w:rsidRPr="004508DD">
        <w:rPr>
          <w:rFonts w:ascii="Times New Roman" w:hAnsi="Times New Roman" w:cs="Times New Roman"/>
          <w:b w:val="0"/>
          <w:bCs/>
          <w:color w:val="0F0D29" w:themeColor="text1"/>
          <w:szCs w:val="28"/>
        </w:rPr>
        <w:t>Or,</w:t>
      </w:r>
      <w:r w:rsidRPr="004508DD">
        <w:rPr>
          <w:b w:val="0"/>
          <w:bCs/>
          <w:color w:val="0F0D29" w:themeColor="text1"/>
          <w:szCs w:val="28"/>
        </w:rPr>
        <w:t xml:space="preserve"> </w:t>
      </w:r>
      <w:r w:rsidRPr="004508DD">
        <w:rPr>
          <w:rFonts w:ascii="Cambria Math" w:hAnsi="Cambria Math"/>
          <w:b w:val="0"/>
          <w:bCs/>
          <w:i/>
          <w:color w:val="0F0D29" w:themeColor="text1"/>
          <w:szCs w:val="28"/>
        </w:rPr>
        <w:br/>
      </w:r>
      <m:oMathPara>
        <m:oMath>
          <m:r>
            <w:rPr>
              <w:rFonts w:ascii="Cambria Math" w:hAnsi="Cambria Math"/>
              <w:color w:val="0F0D29" w:themeColor="text1"/>
              <w:szCs w:val="28"/>
            </w:rPr>
            <m:t>f</m:t>
          </m:r>
          <m:d>
            <m:dPr>
              <m:ctrlPr>
                <w:rPr>
                  <w:rFonts w:ascii="Cambria Math" w:hAnsi="Cambria Math"/>
                  <w:b w:val="0"/>
                  <w:bCs/>
                  <w:i/>
                  <w:color w:val="0F0D29" w:themeColor="text1"/>
                  <w:szCs w:val="28"/>
                </w:rPr>
              </m:ctrlPr>
            </m:dPr>
            <m:e>
              <m:r>
                <w:rPr>
                  <w:rFonts w:ascii="Cambria Math" w:hAnsi="Cambria Math"/>
                  <w:color w:val="0F0D29" w:themeColor="text1"/>
                  <w:szCs w:val="28"/>
                </w:rPr>
                <m:t>x</m:t>
              </m:r>
            </m:e>
          </m:d>
          <m:r>
            <w:rPr>
              <w:rFonts w:ascii="Cambria Math" w:hAnsi="Cambria Math"/>
              <w:color w:val="0F0D29" w:themeColor="text1"/>
              <w:szCs w:val="28"/>
            </w:rPr>
            <m:t>=</m:t>
          </m:r>
          <m:d>
            <m:dPr>
              <m:begChr m:val="{"/>
              <m:endChr m:val="}"/>
              <m:ctrlPr>
                <w:rPr>
                  <w:rFonts w:ascii="Cambria Math" w:hAnsi="Cambria Math"/>
                  <w:b w:val="0"/>
                  <w:bCs/>
                  <w:i/>
                  <w:color w:val="0F0D29" w:themeColor="text1"/>
                  <w:szCs w:val="28"/>
                </w:rPr>
              </m:ctrlPr>
            </m:dPr>
            <m:e>
              <m:eqArr>
                <m:eqArrPr>
                  <m:ctrlPr>
                    <w:rPr>
                      <w:rFonts w:ascii="Cambria Math" w:hAnsi="Cambria Math"/>
                      <w:b w:val="0"/>
                      <w:bCs/>
                      <w:i/>
                      <w:color w:val="0F0D29" w:themeColor="text1"/>
                      <w:szCs w:val="28"/>
                    </w:rPr>
                  </m:ctrlPr>
                </m:eqArrPr>
                <m:e>
                  <m:r>
                    <w:rPr>
                      <w:rFonts w:ascii="Cambria Math" w:hAnsi="Cambria Math"/>
                      <w:color w:val="0F0D29" w:themeColor="text1"/>
                      <w:szCs w:val="28"/>
                    </w:rPr>
                    <m:t>x if x≥0</m:t>
                  </m:r>
                </m:e>
                <m:e>
                  <m:r>
                    <w:rPr>
                      <w:rFonts w:ascii="Cambria Math" w:hAnsi="Cambria Math"/>
                      <w:color w:val="0F0D29" w:themeColor="text1"/>
                      <w:szCs w:val="28"/>
                    </w:rPr>
                    <m:t>0 if x&lt;0</m:t>
                  </m:r>
                </m:e>
              </m:eqArr>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4508DD" w:rsidRPr="004508DD" w14:paraId="7558340A" w14:textId="77777777" w:rsidTr="007A45D6">
        <w:tc>
          <w:tcPr>
            <w:tcW w:w="9926" w:type="dxa"/>
          </w:tcPr>
          <w:p w14:paraId="1DE05952" w14:textId="77777777" w:rsidR="007A45D6" w:rsidRPr="004508DD" w:rsidRDefault="007A45D6" w:rsidP="007A45D6">
            <w:pPr>
              <w:rPr>
                <w:b w:val="0"/>
                <w:bCs/>
                <w:iCs/>
                <w:color w:val="0F0D29" w:themeColor="text1"/>
                <w:szCs w:val="28"/>
              </w:rPr>
            </w:pPr>
            <w:r w:rsidRPr="004508DD">
              <w:rPr>
                <w:noProof/>
                <w:color w:val="0F0D29" w:themeColor="text1"/>
              </w:rPr>
              <w:lastRenderedPageBreak/>
              <w:drawing>
                <wp:inline distT="0" distB="0" distL="0" distR="0" wp14:anchorId="29E200BC" wp14:editId="5E42F786">
                  <wp:extent cx="5495925" cy="4095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4095750"/>
                          </a:xfrm>
                          <a:prstGeom prst="rect">
                            <a:avLst/>
                          </a:prstGeom>
                        </pic:spPr>
                      </pic:pic>
                    </a:graphicData>
                  </a:graphic>
                </wp:inline>
              </w:drawing>
            </w:r>
          </w:p>
          <w:p w14:paraId="43462723" w14:textId="0FED4ED6" w:rsidR="007A45D6" w:rsidRPr="004508DD" w:rsidRDefault="007A45D6" w:rsidP="007A45D6">
            <w:pPr>
              <w:jc w:val="center"/>
              <w:rPr>
                <w:b w:val="0"/>
                <w:bCs/>
                <w:iCs/>
                <w:color w:val="0F0D29" w:themeColor="text1"/>
                <w:szCs w:val="28"/>
              </w:rPr>
            </w:pPr>
            <w:r w:rsidRPr="004508DD">
              <w:rPr>
                <w:b w:val="0"/>
                <w:bCs/>
                <w:iCs/>
                <w:color w:val="0F0D29" w:themeColor="text1"/>
                <w:szCs w:val="28"/>
              </w:rPr>
              <w:t xml:space="preserve">Figure 4: </w:t>
            </w:r>
            <w:proofErr w:type="spellStart"/>
            <w:r w:rsidRPr="004508DD">
              <w:rPr>
                <w:b w:val="0"/>
                <w:bCs/>
                <w:iCs/>
                <w:color w:val="0F0D29" w:themeColor="text1"/>
                <w:szCs w:val="28"/>
              </w:rPr>
              <w:t>ReLu</w:t>
            </w:r>
            <w:proofErr w:type="spellEnd"/>
            <w:r w:rsidRPr="004508DD">
              <w:rPr>
                <w:b w:val="0"/>
                <w:bCs/>
                <w:iCs/>
                <w:color w:val="0F0D29" w:themeColor="text1"/>
                <w:szCs w:val="28"/>
              </w:rPr>
              <w:t xml:space="preserve"> </w:t>
            </w:r>
          </w:p>
        </w:tc>
      </w:tr>
    </w:tbl>
    <w:p w14:paraId="7753BABC" w14:textId="77777777" w:rsidR="007A45D6" w:rsidRPr="004508DD" w:rsidRDefault="007A45D6" w:rsidP="007A45D6">
      <w:pPr>
        <w:spacing w:line="240" w:lineRule="auto"/>
        <w:rPr>
          <w:b w:val="0"/>
          <w:bCs/>
          <w:iCs/>
          <w:color w:val="0F0D29" w:themeColor="text1"/>
          <w:szCs w:val="28"/>
        </w:rPr>
      </w:pPr>
    </w:p>
    <w:p w14:paraId="3D5E61EF" w14:textId="5DBE01A5" w:rsidR="007A45D6" w:rsidRDefault="004508DD" w:rsidP="00DF027C">
      <w:pPr>
        <w:rPr>
          <w:rFonts w:ascii="Times New Roman" w:eastAsia="Times New Roman" w:hAnsi="Times New Roman" w:cs="Times New Roman"/>
          <w:b w:val="0"/>
          <w:color w:val="0F0D29" w:themeColor="text1"/>
          <w:szCs w:val="28"/>
        </w:rPr>
      </w:pPr>
      <w:r w:rsidRPr="004508DD">
        <w:rPr>
          <w:rFonts w:ascii="Times New Roman" w:eastAsia="Times New Roman" w:hAnsi="Times New Roman" w:cs="Times New Roman"/>
          <w:b w:val="0"/>
          <w:color w:val="0F0D29" w:themeColor="text1"/>
          <w:szCs w:val="28"/>
        </w:rPr>
        <w:t xml:space="preserve">For all positive input values, the graph of the </w:t>
      </w:r>
      <w:proofErr w:type="spellStart"/>
      <w:r w:rsidRPr="004508DD">
        <w:rPr>
          <w:rFonts w:ascii="Times New Roman" w:eastAsia="Times New Roman" w:hAnsi="Times New Roman" w:cs="Times New Roman"/>
          <w:b w:val="0"/>
          <w:color w:val="0F0D29" w:themeColor="text1"/>
          <w:szCs w:val="28"/>
        </w:rPr>
        <w:t>ReLU</w:t>
      </w:r>
      <w:proofErr w:type="spellEnd"/>
      <w:r w:rsidRPr="004508DD">
        <w:rPr>
          <w:rFonts w:ascii="Times New Roman" w:eastAsia="Times New Roman" w:hAnsi="Times New Roman" w:cs="Times New Roman"/>
          <w:b w:val="0"/>
          <w:color w:val="0F0D29" w:themeColor="text1"/>
          <w:szCs w:val="28"/>
        </w:rPr>
        <w:t xml:space="preserve"> function is a straight line with a slope of one, and for all negative input values, it is a flat line with an output of zero. The graph shows a dramatic bend at the origin where the function changes from flat to straight. It is commonly utilized due to its efficiency, sparsity, and strong generalization performance. One possible disadvantage of this function is that any negative input supplied to the </w:t>
      </w:r>
      <w:proofErr w:type="spellStart"/>
      <w:r w:rsidRPr="004508DD">
        <w:rPr>
          <w:rFonts w:ascii="Times New Roman" w:eastAsia="Times New Roman" w:hAnsi="Times New Roman" w:cs="Times New Roman"/>
          <w:b w:val="0"/>
          <w:color w:val="0F0D29" w:themeColor="text1"/>
          <w:szCs w:val="28"/>
        </w:rPr>
        <w:t>ReLU</w:t>
      </w:r>
      <w:proofErr w:type="spellEnd"/>
      <w:r w:rsidRPr="004508DD">
        <w:rPr>
          <w:rFonts w:ascii="Times New Roman" w:eastAsia="Times New Roman" w:hAnsi="Times New Roman" w:cs="Times New Roman"/>
          <w:b w:val="0"/>
          <w:color w:val="0F0D29" w:themeColor="text1"/>
          <w:szCs w:val="28"/>
        </w:rPr>
        <w:t xml:space="preserve"> activation function immediately converts the value to zero in the graph, affecting the resultant graph by not mapping the negative values effectively.</w:t>
      </w:r>
    </w:p>
    <w:p w14:paraId="5D51F400" w14:textId="77777777" w:rsidR="004508DD" w:rsidRPr="004508DD" w:rsidRDefault="004508DD" w:rsidP="00DF027C">
      <w:pPr>
        <w:rPr>
          <w:b w:val="0"/>
          <w:bCs/>
          <w:color w:val="0F0D29" w:themeColor="text1"/>
          <w:sz w:val="36"/>
          <w:szCs w:val="28"/>
        </w:rPr>
      </w:pPr>
    </w:p>
    <w:p w14:paraId="668156CB" w14:textId="0A68B7FB" w:rsidR="007A45D6" w:rsidRPr="004508DD" w:rsidRDefault="007A45D6" w:rsidP="00DF027C">
      <w:pPr>
        <w:rPr>
          <w:b w:val="0"/>
          <w:bCs/>
          <w:color w:val="0F0D29" w:themeColor="text1"/>
          <w:sz w:val="36"/>
          <w:szCs w:val="28"/>
        </w:rPr>
      </w:pPr>
      <w:proofErr w:type="spellStart"/>
      <w:r w:rsidRPr="004508DD">
        <w:rPr>
          <w:b w:val="0"/>
          <w:bCs/>
          <w:color w:val="0F0D29" w:themeColor="text1"/>
          <w:sz w:val="36"/>
          <w:szCs w:val="28"/>
        </w:rPr>
        <w:t>SeLu</w:t>
      </w:r>
      <w:proofErr w:type="spellEnd"/>
      <w:r w:rsidRPr="004508DD">
        <w:rPr>
          <w:b w:val="0"/>
          <w:bCs/>
          <w:color w:val="0F0D29" w:themeColor="text1"/>
          <w:sz w:val="36"/>
          <w:szCs w:val="28"/>
        </w:rPr>
        <w:t xml:space="preserve"> Activation Function:</w:t>
      </w:r>
    </w:p>
    <w:p w14:paraId="02FA54DF" w14:textId="77777777" w:rsidR="007A45D6" w:rsidRPr="004508DD" w:rsidRDefault="007A45D6" w:rsidP="007A45D6">
      <w:pPr>
        <w:shd w:val="clear" w:color="auto" w:fill="FFFFFF"/>
        <w:spacing w:before="240" w:after="240" w:line="240" w:lineRule="auto"/>
        <w:jc w:val="both"/>
        <w:rPr>
          <w:rFonts w:ascii="Times New Roman" w:eastAsia="Times New Roman" w:hAnsi="Times New Roman" w:cs="Times New Roman"/>
          <w:b w:val="0"/>
          <w:bCs/>
          <w:color w:val="0F0D29" w:themeColor="text1"/>
          <w:szCs w:val="28"/>
        </w:rPr>
      </w:pPr>
      <w:r w:rsidRPr="004508DD">
        <w:rPr>
          <w:rFonts w:ascii="Times New Roman" w:eastAsia="Times New Roman" w:hAnsi="Times New Roman" w:cs="Times New Roman"/>
          <w:b w:val="0"/>
          <w:bCs/>
          <w:color w:val="0F0D29" w:themeColor="text1"/>
          <w:szCs w:val="28"/>
        </w:rPr>
        <w:t xml:space="preserve">The Scaled Exponential Linear Unit (SELU) </w:t>
      </w:r>
      <w:r w:rsidRPr="004508DD">
        <w:rPr>
          <w:rFonts w:ascii="Times New Roman" w:hAnsi="Times New Roman" w:cs="Times New Roman"/>
          <w:b w:val="0"/>
          <w:bCs/>
          <w:color w:val="0F0D29" w:themeColor="text1"/>
          <w:szCs w:val="28"/>
          <w:shd w:val="clear" w:color="auto" w:fill="FFFFFF"/>
        </w:rPr>
        <w:t>activation functions that induce self-normalizing properties.</w:t>
      </w:r>
      <w:r w:rsidRPr="004508DD">
        <w:rPr>
          <w:rFonts w:ascii="Times New Roman" w:eastAsia="Times New Roman" w:hAnsi="Times New Roman" w:cs="Times New Roman"/>
          <w:b w:val="0"/>
          <w:bCs/>
          <w:color w:val="0F0D29" w:themeColor="text1"/>
          <w:szCs w:val="28"/>
        </w:rPr>
        <w:t xml:space="preserve"> </w:t>
      </w:r>
    </w:p>
    <w:p w14:paraId="58969AFE" w14:textId="77777777" w:rsidR="007A45D6" w:rsidRPr="004508DD" w:rsidRDefault="007A45D6" w:rsidP="007A45D6">
      <w:pPr>
        <w:shd w:val="clear" w:color="auto" w:fill="FFFFFF"/>
        <w:spacing w:before="240" w:after="240" w:line="240" w:lineRule="auto"/>
        <w:jc w:val="both"/>
        <w:rPr>
          <w:rFonts w:ascii="Times New Roman" w:eastAsia="Times New Roman" w:hAnsi="Times New Roman" w:cs="Times New Roman"/>
          <w:b w:val="0"/>
          <w:bCs/>
          <w:color w:val="0F0D29" w:themeColor="text1"/>
          <w:szCs w:val="28"/>
        </w:rPr>
      </w:pPr>
      <w:r w:rsidRPr="004508DD">
        <w:rPr>
          <w:rFonts w:ascii="Times New Roman" w:eastAsia="Times New Roman" w:hAnsi="Times New Roman" w:cs="Times New Roman"/>
          <w:b w:val="0"/>
          <w:bCs/>
          <w:color w:val="0F0D29" w:themeColor="text1"/>
          <w:szCs w:val="28"/>
        </w:rPr>
        <w:t>The formula for this function is-</w:t>
      </w:r>
    </w:p>
    <w:p w14:paraId="24C4F405" w14:textId="36958733" w:rsidR="007A45D6" w:rsidRPr="004508DD" w:rsidRDefault="007A45D6" w:rsidP="007A45D6">
      <w:pPr>
        <w:shd w:val="clear" w:color="auto" w:fill="FFFFFF"/>
        <w:spacing w:before="240" w:after="240" w:line="240" w:lineRule="auto"/>
        <w:rPr>
          <w:rFonts w:ascii="var(--devsite-code-font-family)" w:eastAsia="Times New Roman" w:hAnsi="var(--devsite-code-font-family)" w:cs="Courier New"/>
          <w:color w:val="0F0D29" w:themeColor="text1"/>
          <w:sz w:val="22"/>
        </w:rPr>
      </w:pPr>
      <m:oMathPara>
        <m:oMath>
          <m:r>
            <m:rPr>
              <m:sty m:val="bi"/>
            </m:rPr>
            <w:rPr>
              <w:rFonts w:ascii="Cambria Math" w:eastAsia="Times New Roman" w:hAnsi="Cambria Math" w:cs="Courier New"/>
              <w:color w:val="0F0D29" w:themeColor="text1"/>
            </w:rPr>
            <m:t>f</m:t>
          </m:r>
          <m:d>
            <m:dPr>
              <m:ctrlPr>
                <w:rPr>
                  <w:rFonts w:ascii="Cambria Math" w:eastAsia="Times New Roman" w:hAnsi="Cambria Math" w:cs="Courier New"/>
                  <w:i/>
                  <w:color w:val="0F0D29" w:themeColor="text1"/>
                  <w:sz w:val="22"/>
                </w:rPr>
              </m:ctrlPr>
            </m:dPr>
            <m:e>
              <m:r>
                <m:rPr>
                  <m:sty m:val="bi"/>
                </m:rPr>
                <w:rPr>
                  <w:rFonts w:ascii="Cambria Math" w:eastAsia="Times New Roman" w:hAnsi="Cambria Math" w:cs="Courier New"/>
                  <w:color w:val="0F0D29" w:themeColor="text1"/>
                </w:rPr>
                <m:t>x</m:t>
              </m:r>
            </m:e>
          </m:d>
          <m:r>
            <m:rPr>
              <m:sty m:val="bi"/>
            </m:rPr>
            <w:rPr>
              <w:rFonts w:ascii="Cambria Math" w:eastAsia="Times New Roman" w:hAnsi="Cambria Math" w:cs="Courier New"/>
              <w:color w:val="0F0D29" w:themeColor="text1"/>
            </w:rPr>
            <m:t>=</m:t>
          </m:r>
          <m:d>
            <m:dPr>
              <m:begChr m:val="{"/>
              <m:endChr m:val="}"/>
              <m:ctrlPr>
                <w:rPr>
                  <w:rFonts w:ascii="Cambria Math" w:eastAsia="Times New Roman" w:hAnsi="Cambria Math" w:cs="Courier New"/>
                  <w:i/>
                  <w:color w:val="0F0D29" w:themeColor="text1"/>
                  <w:sz w:val="22"/>
                </w:rPr>
              </m:ctrlPr>
            </m:dPr>
            <m:e>
              <m:eqArr>
                <m:eqArrPr>
                  <m:ctrlPr>
                    <w:rPr>
                      <w:rFonts w:ascii="Cambria Math" w:eastAsia="Times New Roman" w:hAnsi="Cambria Math" w:cs="Courier New"/>
                      <w:i/>
                      <w:color w:val="0F0D29" w:themeColor="text1"/>
                      <w:sz w:val="22"/>
                    </w:rPr>
                  </m:ctrlPr>
                </m:eqArrPr>
                <m:e>
                  <m:r>
                    <m:rPr>
                      <m:sty m:val="bi"/>
                    </m:rPr>
                    <w:rPr>
                      <w:rFonts w:ascii="Cambria Math" w:eastAsia="Times New Roman" w:hAnsi="Cambria Math" w:cs="Courier New"/>
                      <w:color w:val="0F0D29" w:themeColor="text1"/>
                    </w:rPr>
                    <m:t>λx if x≥0</m:t>
                  </m:r>
                </m:e>
                <m:e>
                  <m:r>
                    <m:rPr>
                      <m:sty m:val="bi"/>
                    </m:rPr>
                    <w:rPr>
                      <w:rFonts w:ascii="Cambria Math" w:eastAsia="Times New Roman" w:hAnsi="Cambria Math" w:cs="Courier New"/>
                      <w:color w:val="0F0D29" w:themeColor="text1"/>
                    </w:rPr>
                    <m:t>λα</m:t>
                  </m:r>
                  <m:d>
                    <m:dPr>
                      <m:ctrlPr>
                        <w:rPr>
                          <w:rFonts w:ascii="Cambria Math" w:eastAsia="Times New Roman" w:hAnsi="Cambria Math" w:cs="Courier New"/>
                          <w:i/>
                          <w:color w:val="0F0D29" w:themeColor="text1"/>
                          <w:sz w:val="22"/>
                        </w:rPr>
                      </m:ctrlPr>
                    </m:dPr>
                    <m:e>
                      <m:sSup>
                        <m:sSupPr>
                          <m:ctrlPr>
                            <w:rPr>
                              <w:rFonts w:ascii="Cambria Math" w:eastAsia="Times New Roman" w:hAnsi="Cambria Math" w:cs="Courier New"/>
                              <w:i/>
                              <w:color w:val="0F0D29" w:themeColor="text1"/>
                              <w:sz w:val="22"/>
                            </w:rPr>
                          </m:ctrlPr>
                        </m:sSupPr>
                        <m:e>
                          <m:r>
                            <m:rPr>
                              <m:sty m:val="bi"/>
                            </m:rPr>
                            <w:rPr>
                              <w:rFonts w:ascii="Cambria Math" w:eastAsia="Times New Roman" w:hAnsi="Cambria Math" w:cs="Courier New"/>
                              <w:color w:val="0F0D29" w:themeColor="text1"/>
                            </w:rPr>
                            <m:t>e</m:t>
                          </m:r>
                        </m:e>
                        <m:sup>
                          <m:r>
                            <m:rPr>
                              <m:sty m:val="bi"/>
                            </m:rPr>
                            <w:rPr>
                              <w:rFonts w:ascii="Cambria Math" w:eastAsia="Times New Roman" w:hAnsi="Cambria Math" w:cs="Courier New"/>
                              <w:color w:val="0F0D29" w:themeColor="text1"/>
                            </w:rPr>
                            <m:t>x</m:t>
                          </m:r>
                        </m:sup>
                      </m:sSup>
                      <m:r>
                        <m:rPr>
                          <m:sty m:val="bi"/>
                        </m:rPr>
                        <w:rPr>
                          <w:rFonts w:ascii="Cambria Math" w:eastAsia="Times New Roman" w:hAnsi="Cambria Math" w:cs="Courier New"/>
                          <w:color w:val="0F0D29" w:themeColor="text1"/>
                        </w:rPr>
                        <m:t>-1</m:t>
                      </m:r>
                    </m:e>
                  </m:d>
                  <m:r>
                    <m:rPr>
                      <m:sty m:val="bi"/>
                    </m:rPr>
                    <w:rPr>
                      <w:rFonts w:ascii="Cambria Math" w:eastAsia="Times New Roman" w:hAnsi="Cambria Math" w:cs="Courier New"/>
                      <w:color w:val="0F0D29" w:themeColor="text1"/>
                    </w:rPr>
                    <m:t xml:space="preserve"> if x&lt;0 </m:t>
                  </m:r>
                </m:e>
              </m:eqArr>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6"/>
      </w:tblGrid>
      <w:tr w:rsidR="004508DD" w:rsidRPr="004508DD" w14:paraId="4ADB0882" w14:textId="77777777" w:rsidTr="007A45D6">
        <w:tc>
          <w:tcPr>
            <w:tcW w:w="9926" w:type="dxa"/>
          </w:tcPr>
          <w:p w14:paraId="6D37DE1F" w14:textId="77777777" w:rsidR="007A45D6" w:rsidRPr="004508DD" w:rsidRDefault="007A45D6" w:rsidP="007A45D6">
            <w:pPr>
              <w:spacing w:before="240" w:after="240"/>
              <w:jc w:val="center"/>
              <w:rPr>
                <w:rFonts w:ascii="var(--devsite-code-font-family)" w:eastAsia="Times New Roman" w:hAnsi="var(--devsite-code-font-family)" w:cs="Courier New"/>
                <w:color w:val="0F0D29" w:themeColor="text1"/>
                <w:sz w:val="22"/>
              </w:rPr>
            </w:pPr>
            <w:r w:rsidRPr="004508DD">
              <w:rPr>
                <w:noProof/>
                <w:color w:val="0F0D29" w:themeColor="text1"/>
              </w:rPr>
              <w:lastRenderedPageBreak/>
              <w:drawing>
                <wp:inline distT="0" distB="0" distL="0" distR="0" wp14:anchorId="207EDE31" wp14:editId="3E1EB8D8">
                  <wp:extent cx="5534025" cy="404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4048125"/>
                          </a:xfrm>
                          <a:prstGeom prst="rect">
                            <a:avLst/>
                          </a:prstGeom>
                        </pic:spPr>
                      </pic:pic>
                    </a:graphicData>
                  </a:graphic>
                </wp:inline>
              </w:drawing>
            </w:r>
          </w:p>
          <w:p w14:paraId="46A88AA0" w14:textId="4570726E" w:rsidR="007A45D6" w:rsidRPr="004508DD" w:rsidRDefault="007A45D6" w:rsidP="007A45D6">
            <w:pPr>
              <w:spacing w:before="240" w:after="240"/>
              <w:jc w:val="center"/>
              <w:rPr>
                <w:rFonts w:ascii="Times New Roman" w:eastAsia="Times New Roman" w:hAnsi="Times New Roman" w:cs="Times New Roman"/>
                <w:b w:val="0"/>
                <w:bCs/>
                <w:color w:val="0F0D29" w:themeColor="text1"/>
                <w:szCs w:val="28"/>
              </w:rPr>
            </w:pPr>
            <w:r w:rsidRPr="004508DD">
              <w:rPr>
                <w:rFonts w:ascii="Times New Roman" w:eastAsia="Times New Roman" w:hAnsi="Times New Roman" w:cs="Times New Roman"/>
                <w:b w:val="0"/>
                <w:bCs/>
                <w:color w:val="0F0D29" w:themeColor="text1"/>
                <w:szCs w:val="28"/>
              </w:rPr>
              <w:t xml:space="preserve">Figure 5: </w:t>
            </w:r>
            <w:proofErr w:type="spellStart"/>
            <w:r w:rsidRPr="004508DD">
              <w:rPr>
                <w:rFonts w:ascii="Times New Roman" w:eastAsia="Times New Roman" w:hAnsi="Times New Roman" w:cs="Times New Roman"/>
                <w:b w:val="0"/>
                <w:bCs/>
                <w:color w:val="0F0D29" w:themeColor="text1"/>
                <w:szCs w:val="28"/>
              </w:rPr>
              <w:t>SeLu</w:t>
            </w:r>
            <w:proofErr w:type="spellEnd"/>
          </w:p>
        </w:tc>
      </w:tr>
    </w:tbl>
    <w:p w14:paraId="3379CF02" w14:textId="77777777" w:rsidR="003811AA" w:rsidRPr="004508DD" w:rsidRDefault="003811AA" w:rsidP="003811AA">
      <w:pPr>
        <w:shd w:val="clear" w:color="auto" w:fill="FFFFFF"/>
        <w:spacing w:before="240" w:after="240" w:line="240" w:lineRule="auto"/>
        <w:jc w:val="both"/>
        <w:rPr>
          <w:rFonts w:ascii="Times New Roman" w:eastAsia="Times New Roman" w:hAnsi="Times New Roman" w:cs="Times New Roman"/>
          <w:b w:val="0"/>
          <w:bCs/>
          <w:color w:val="0F0D29" w:themeColor="text1"/>
          <w:sz w:val="22"/>
        </w:rPr>
      </w:pPr>
      <w:r w:rsidRPr="004508DD">
        <w:rPr>
          <w:rFonts w:ascii="Times New Roman" w:eastAsia="Times New Roman" w:hAnsi="Times New Roman" w:cs="Times New Roman"/>
          <w:b w:val="0"/>
          <w:bCs/>
          <w:color w:val="0F0D29" w:themeColor="text1"/>
        </w:rPr>
        <w:t>Here alpha(α) ≈ 1.67326324</w:t>
      </w:r>
      <w:r w:rsidRPr="004508DD">
        <w:rPr>
          <w:rFonts w:ascii="Times New Roman" w:eastAsia="Times New Roman" w:hAnsi="Times New Roman" w:cs="Times New Roman"/>
          <w:b w:val="0"/>
          <w:bCs/>
          <w:color w:val="0F0D29" w:themeColor="text1"/>
          <w:sz w:val="24"/>
          <w:szCs w:val="24"/>
        </w:rPr>
        <w:t> </w:t>
      </w:r>
      <w:r w:rsidRPr="004508DD">
        <w:rPr>
          <w:rFonts w:ascii="Times New Roman" w:eastAsia="Times New Roman" w:hAnsi="Times New Roman" w:cs="Times New Roman"/>
          <w:b w:val="0"/>
          <w:bCs/>
          <w:color w:val="0F0D29" w:themeColor="text1"/>
        </w:rPr>
        <w:t>and scale (λ) ≈ 1.05070098</w:t>
      </w:r>
    </w:p>
    <w:p w14:paraId="25606B2C" w14:textId="2229A5EF" w:rsidR="003811AA" w:rsidRPr="004508DD" w:rsidRDefault="008B5762" w:rsidP="003811AA">
      <w:pPr>
        <w:shd w:val="clear" w:color="auto" w:fill="FFFFFF"/>
        <w:spacing w:before="240" w:after="240" w:line="240" w:lineRule="auto"/>
        <w:jc w:val="both"/>
        <w:rPr>
          <w:rFonts w:ascii="Times New Roman" w:eastAsia="Times New Roman" w:hAnsi="Times New Roman" w:cs="Times New Roman"/>
          <w:b w:val="0"/>
          <w:bCs/>
          <w:color w:val="0F0D29" w:themeColor="text1"/>
        </w:rPr>
      </w:pPr>
      <w:r w:rsidRPr="008B5762">
        <w:rPr>
          <w:rFonts w:ascii="Times New Roman" w:eastAsia="Times New Roman" w:hAnsi="Times New Roman" w:cs="Times New Roman"/>
          <w:b w:val="0"/>
          <w:bCs/>
          <w:color w:val="0F0D29" w:themeColor="text1"/>
        </w:rPr>
        <w:t xml:space="preserve">If x is a positive number, the output is x*λ; if x is 0 or a negative value, the result is a function that goes up to 0. One of its benefits is that it can self-normalize the hidden units, ensuring that the output of each layer has a zero mean and unit variance. This can result in faster convergence and improved performance, particularly in deep neural networks. This function has the potential to outperform </w:t>
      </w:r>
      <w:proofErr w:type="spellStart"/>
      <w:r w:rsidRPr="008B5762">
        <w:rPr>
          <w:rFonts w:ascii="Times New Roman" w:eastAsia="Times New Roman" w:hAnsi="Times New Roman" w:cs="Times New Roman"/>
          <w:b w:val="0"/>
          <w:bCs/>
          <w:color w:val="0F0D29" w:themeColor="text1"/>
        </w:rPr>
        <w:t>ReLu</w:t>
      </w:r>
      <w:proofErr w:type="spellEnd"/>
      <w:r w:rsidRPr="008B5762">
        <w:rPr>
          <w:rFonts w:ascii="Times New Roman" w:eastAsia="Times New Roman" w:hAnsi="Times New Roman" w:cs="Times New Roman"/>
          <w:b w:val="0"/>
          <w:bCs/>
          <w:color w:val="0F0D29" w:themeColor="text1"/>
        </w:rPr>
        <w:t>. Nevertheless, because to its complexity and instability, it is not appropriate for all types of neural networks and data.</w:t>
      </w:r>
    </w:p>
    <w:p w14:paraId="2FD82A49" w14:textId="04486D2A" w:rsidR="003811AA" w:rsidRPr="004508DD" w:rsidRDefault="003811AA" w:rsidP="003811AA">
      <w:pPr>
        <w:shd w:val="clear" w:color="auto" w:fill="FFFFFF"/>
        <w:spacing w:before="240" w:after="240" w:line="240" w:lineRule="auto"/>
        <w:jc w:val="both"/>
        <w:rPr>
          <w:rFonts w:eastAsia="Times New Roman" w:cstheme="minorHAnsi"/>
          <w:color w:val="0F0D29" w:themeColor="text1"/>
          <w:sz w:val="36"/>
          <w:szCs w:val="28"/>
        </w:rPr>
      </w:pPr>
      <w:r w:rsidRPr="004508DD">
        <w:rPr>
          <w:rFonts w:eastAsia="Times New Roman" w:cstheme="minorHAnsi"/>
          <w:color w:val="0F0D29" w:themeColor="text1"/>
          <w:sz w:val="36"/>
          <w:szCs w:val="28"/>
        </w:rPr>
        <w:t>ELU Activation Function</w:t>
      </w:r>
      <w:r w:rsidRPr="004508DD">
        <w:rPr>
          <w:rFonts w:eastAsia="Times New Roman" w:cstheme="minorHAnsi"/>
          <w:color w:val="0F0D29" w:themeColor="text1"/>
          <w:sz w:val="36"/>
          <w:szCs w:val="28"/>
        </w:rPr>
        <w:t>:</w:t>
      </w:r>
    </w:p>
    <w:p w14:paraId="6183A432" w14:textId="77777777" w:rsidR="008B5762" w:rsidRDefault="008B5762" w:rsidP="003811AA">
      <w:pPr>
        <w:spacing w:line="240" w:lineRule="auto"/>
        <w:jc w:val="both"/>
        <w:rPr>
          <w:rFonts w:ascii="Times New Roman" w:hAnsi="Times New Roman" w:cs="Times New Roman"/>
          <w:b w:val="0"/>
          <w:bCs/>
          <w:color w:val="0F0D29" w:themeColor="text1"/>
          <w:szCs w:val="28"/>
          <w:shd w:val="clear" w:color="auto" w:fill="FCFCFC"/>
        </w:rPr>
      </w:pPr>
      <w:r w:rsidRPr="008B5762">
        <w:rPr>
          <w:rFonts w:ascii="Times New Roman" w:hAnsi="Times New Roman" w:cs="Times New Roman"/>
          <w:b w:val="0"/>
          <w:bCs/>
          <w:color w:val="0F0D29" w:themeColor="text1"/>
          <w:szCs w:val="28"/>
          <w:shd w:val="clear" w:color="auto" w:fill="FCFCFC"/>
        </w:rPr>
        <w:t>ELU is an activation function that has a quicker cost-to-zero convergence and produces more accurate results.</w:t>
      </w:r>
    </w:p>
    <w:p w14:paraId="2092F1C3" w14:textId="121C44AF" w:rsidR="003811AA" w:rsidRPr="004508DD" w:rsidRDefault="003811AA" w:rsidP="003811AA">
      <w:pPr>
        <w:spacing w:line="240" w:lineRule="auto"/>
        <w:jc w:val="both"/>
        <w:rPr>
          <w:rFonts w:ascii="Times New Roman" w:eastAsiaTheme="minorHAnsi" w:hAnsi="Times New Roman" w:cs="Times New Roman"/>
          <w:b w:val="0"/>
          <w:bCs/>
          <w:color w:val="0F0D29" w:themeColor="text1"/>
          <w:szCs w:val="28"/>
          <w:shd w:val="clear" w:color="auto" w:fill="FCFCFC"/>
        </w:rPr>
      </w:pPr>
      <w:r w:rsidRPr="004508DD">
        <w:rPr>
          <w:rFonts w:ascii="Times New Roman" w:hAnsi="Times New Roman" w:cs="Times New Roman"/>
          <w:b w:val="0"/>
          <w:bCs/>
          <w:color w:val="0F0D29" w:themeColor="text1"/>
          <w:szCs w:val="28"/>
          <w:shd w:val="clear" w:color="auto" w:fill="FCFCFC"/>
        </w:rPr>
        <w:t>The formula for this function is-</w:t>
      </w:r>
    </w:p>
    <w:p w14:paraId="40517C50" w14:textId="2DD2FDDD" w:rsidR="003811AA" w:rsidRPr="004508DD" w:rsidRDefault="003811AA" w:rsidP="003811AA">
      <w:pPr>
        <w:rPr>
          <w:rFonts w:ascii="Times New Roman" w:hAnsi="Times New Roman" w:cs="Times New Roman"/>
          <w:b w:val="0"/>
          <w:bCs/>
          <w:color w:val="0F0D29" w:themeColor="text1"/>
          <w:szCs w:val="28"/>
        </w:rPr>
      </w:pPr>
      <w:r w:rsidRPr="004508DD">
        <w:rPr>
          <w:rFonts w:ascii="Times New Roman" w:hAnsi="Times New Roman" w:cs="Times New Roman"/>
          <w:b w:val="0"/>
          <w:bCs/>
          <w:color w:val="0F0D29" w:themeColor="text1"/>
          <w:szCs w:val="28"/>
          <w:shd w:val="clear" w:color="auto" w:fill="FCFCFC"/>
        </w:rPr>
        <w:tab/>
      </w:r>
      <w:r w:rsidRPr="004508DD">
        <w:rPr>
          <w:rFonts w:ascii="Times New Roman" w:hAnsi="Times New Roman" w:cs="Times New Roman"/>
          <w:b w:val="0"/>
          <w:bCs/>
          <w:color w:val="0F0D29" w:themeColor="text1"/>
          <w:szCs w:val="28"/>
          <w:shd w:val="clear" w:color="auto" w:fill="FCFCFC"/>
        </w:rPr>
        <w:tab/>
      </w:r>
      <w:r w:rsidRPr="004508DD">
        <w:rPr>
          <w:rFonts w:ascii="Times New Roman" w:hAnsi="Times New Roman" w:cs="Times New Roman"/>
          <w:b w:val="0"/>
          <w:bCs/>
          <w:color w:val="0F0D29" w:themeColor="text1"/>
          <w:szCs w:val="28"/>
          <w:shd w:val="clear" w:color="auto" w:fill="FCFCFC"/>
        </w:rPr>
        <w:tab/>
      </w:r>
      <w:r w:rsidRPr="004508DD">
        <w:rPr>
          <w:rFonts w:ascii="Times New Roman" w:hAnsi="Times New Roman" w:cs="Times New Roman"/>
          <w:b w:val="0"/>
          <w:bCs/>
          <w:color w:val="0F0D29" w:themeColor="text1"/>
          <w:szCs w:val="28"/>
          <w:shd w:val="clear" w:color="auto" w:fill="FCFCFC"/>
        </w:rPr>
        <w:tab/>
      </w:r>
      <w:r w:rsidRPr="004508DD">
        <w:rPr>
          <w:rFonts w:ascii="Times New Roman" w:hAnsi="Times New Roman" w:cs="Times New Roman"/>
          <w:b w:val="0"/>
          <w:bCs/>
          <w:color w:val="0F0D29" w:themeColor="text1"/>
          <w:szCs w:val="28"/>
          <w:shd w:val="clear" w:color="auto" w:fill="FCFCFC"/>
        </w:rPr>
        <w:tab/>
      </w:r>
      <m:oMath>
        <m:r>
          <w:rPr>
            <w:rFonts w:ascii="Cambria Math" w:hAnsi="Cambria Math" w:cs="Times New Roman"/>
            <w:color w:val="0F0D29" w:themeColor="text1"/>
            <w:szCs w:val="28"/>
            <w:shd w:val="clear" w:color="auto" w:fill="FCFCFC"/>
          </w:rPr>
          <m:t>f</m:t>
        </m:r>
        <m:d>
          <m:dPr>
            <m:ctrlPr>
              <w:rPr>
                <w:rFonts w:ascii="Cambria Math" w:hAnsi="Cambria Math" w:cs="Times New Roman"/>
                <w:b w:val="0"/>
                <w:bCs/>
                <w:i/>
                <w:color w:val="0F0D29" w:themeColor="text1"/>
                <w:szCs w:val="28"/>
                <w:shd w:val="clear" w:color="auto" w:fill="FCFCFC"/>
              </w:rPr>
            </m:ctrlPr>
          </m:dPr>
          <m:e>
            <m:r>
              <w:rPr>
                <w:rFonts w:ascii="Cambria Math" w:hAnsi="Cambria Math" w:cs="Times New Roman"/>
                <w:color w:val="0F0D29" w:themeColor="text1"/>
                <w:szCs w:val="28"/>
                <w:shd w:val="clear" w:color="auto" w:fill="FCFCFC"/>
              </w:rPr>
              <m:t>x</m:t>
            </m:r>
          </m:e>
        </m:d>
        <m:r>
          <w:rPr>
            <w:rFonts w:ascii="Cambria Math" w:hAnsi="Cambria Math" w:cs="Times New Roman"/>
            <w:color w:val="0F0D29" w:themeColor="text1"/>
            <w:szCs w:val="28"/>
            <w:shd w:val="clear" w:color="auto" w:fill="FCFCFC"/>
          </w:rPr>
          <m:t>=</m:t>
        </m:r>
      </m:oMath>
      <w:r w:rsidRPr="004508DD">
        <w:rPr>
          <w:rFonts w:ascii="Times New Roman" w:hAnsi="Times New Roman" w:cs="Times New Roman"/>
          <w:b w:val="0"/>
          <w:bCs/>
          <w:color w:val="0F0D29" w:themeColor="text1"/>
          <w:szCs w:val="28"/>
          <w:shd w:val="clear" w:color="auto" w:fill="FCFCFC"/>
        </w:rPr>
        <w:t xml:space="preserve"> </w:t>
      </w:r>
      <m:oMath>
        <m:d>
          <m:dPr>
            <m:begChr m:val="{"/>
            <m:endChr m:val="}"/>
            <m:ctrlPr>
              <w:rPr>
                <w:rFonts w:ascii="Cambria Math" w:eastAsia="Times New Roman" w:hAnsi="Cambria Math" w:cs="Times New Roman"/>
                <w:b w:val="0"/>
                <w:bCs/>
                <w:i/>
                <w:color w:val="0F0D29" w:themeColor="text1"/>
                <w:szCs w:val="28"/>
              </w:rPr>
            </m:ctrlPr>
          </m:dPr>
          <m:e>
            <m:eqArr>
              <m:eqArrPr>
                <m:ctrlPr>
                  <w:rPr>
                    <w:rFonts w:ascii="Cambria Math" w:eastAsia="Times New Roman" w:hAnsi="Cambria Math" w:cs="Times New Roman"/>
                    <w:b w:val="0"/>
                    <w:bCs/>
                    <w:i/>
                    <w:color w:val="0F0D29" w:themeColor="text1"/>
                    <w:szCs w:val="28"/>
                  </w:rPr>
                </m:ctrlPr>
              </m:eqArrPr>
              <m:e>
                <m:r>
                  <w:rPr>
                    <w:rFonts w:ascii="Cambria Math" w:eastAsia="Times New Roman" w:hAnsi="Cambria Math" w:cs="Times New Roman"/>
                    <w:color w:val="0F0D29" w:themeColor="text1"/>
                    <w:szCs w:val="28"/>
                  </w:rPr>
                  <m:t>x if x&gt;0</m:t>
                </m:r>
              </m:e>
              <m:e>
                <m:r>
                  <w:rPr>
                    <w:rFonts w:ascii="Cambria Math" w:eastAsia="Times New Roman" w:hAnsi="Cambria Math" w:cs="Times New Roman"/>
                    <w:color w:val="0F0D29" w:themeColor="text1"/>
                    <w:szCs w:val="28"/>
                  </w:rPr>
                  <m:t>α</m:t>
                </m:r>
                <m:d>
                  <m:dPr>
                    <m:ctrlPr>
                      <w:rPr>
                        <w:rFonts w:ascii="Cambria Math" w:eastAsia="Times New Roman" w:hAnsi="Cambria Math" w:cs="Times New Roman"/>
                        <w:b w:val="0"/>
                        <w:bCs/>
                        <w:i/>
                        <w:color w:val="0F0D29" w:themeColor="text1"/>
                        <w:szCs w:val="28"/>
                      </w:rPr>
                    </m:ctrlPr>
                  </m:dPr>
                  <m:e>
                    <m:sSup>
                      <m:sSupPr>
                        <m:ctrlPr>
                          <w:rPr>
                            <w:rFonts w:ascii="Cambria Math" w:eastAsia="Times New Roman" w:hAnsi="Cambria Math" w:cs="Times New Roman"/>
                            <w:b w:val="0"/>
                            <w:bCs/>
                            <w:i/>
                            <w:color w:val="0F0D29" w:themeColor="text1"/>
                            <w:szCs w:val="28"/>
                          </w:rPr>
                        </m:ctrlPr>
                      </m:sSupPr>
                      <m:e>
                        <m:r>
                          <w:rPr>
                            <w:rFonts w:ascii="Cambria Math" w:eastAsia="Times New Roman" w:hAnsi="Cambria Math" w:cs="Times New Roman"/>
                            <w:color w:val="0F0D29" w:themeColor="text1"/>
                            <w:szCs w:val="28"/>
                          </w:rPr>
                          <m:t>e</m:t>
                        </m:r>
                      </m:e>
                      <m:sup>
                        <m:r>
                          <w:rPr>
                            <w:rFonts w:ascii="Cambria Math" w:eastAsia="Times New Roman" w:hAnsi="Cambria Math" w:cs="Times New Roman"/>
                            <w:color w:val="0F0D29" w:themeColor="text1"/>
                            <w:szCs w:val="28"/>
                          </w:rPr>
                          <m:t>x</m:t>
                        </m:r>
                      </m:sup>
                    </m:sSup>
                    <m:r>
                      <w:rPr>
                        <w:rFonts w:ascii="Cambria Math" w:eastAsia="Times New Roman" w:hAnsi="Cambria Math" w:cs="Times New Roman"/>
                        <w:color w:val="0F0D29" w:themeColor="text1"/>
                        <w:szCs w:val="28"/>
                      </w:rPr>
                      <m:t>-1</m:t>
                    </m:r>
                  </m:e>
                </m:d>
                <m:r>
                  <w:rPr>
                    <w:rFonts w:ascii="Cambria Math" w:eastAsia="Times New Roman" w:hAnsi="Cambria Math" w:cs="Times New Roman"/>
                    <w:color w:val="0F0D29" w:themeColor="text1"/>
                    <w:szCs w:val="28"/>
                  </w:rPr>
                  <m:t xml:space="preserve"> if x≤0 </m:t>
                </m:r>
              </m:e>
            </m:eqArr>
          </m:e>
        </m:d>
      </m:oMath>
    </w:p>
    <w:tbl>
      <w:tblPr>
        <w:tblStyle w:val="TableGrid"/>
        <w:tblW w:w="0" w:type="auto"/>
        <w:tblLook w:val="04A0" w:firstRow="1" w:lastRow="0" w:firstColumn="1" w:lastColumn="0" w:noHBand="0" w:noVBand="1"/>
      </w:tblPr>
      <w:tblGrid>
        <w:gridCol w:w="9926"/>
      </w:tblGrid>
      <w:tr w:rsidR="004508DD" w:rsidRPr="004508DD" w14:paraId="717CFD26" w14:textId="77777777" w:rsidTr="003811AA">
        <w:tc>
          <w:tcPr>
            <w:tcW w:w="9926" w:type="dxa"/>
          </w:tcPr>
          <w:p w14:paraId="0075A89B" w14:textId="77777777" w:rsidR="003811AA" w:rsidRPr="004508DD" w:rsidRDefault="003811AA" w:rsidP="003811AA">
            <w:pPr>
              <w:jc w:val="center"/>
              <w:rPr>
                <w:rFonts w:ascii="Times New Roman" w:hAnsi="Times New Roman" w:cs="Times New Roman"/>
                <w:b w:val="0"/>
                <w:bCs/>
                <w:color w:val="0F0D29" w:themeColor="text1"/>
                <w:szCs w:val="28"/>
              </w:rPr>
            </w:pPr>
            <w:r w:rsidRPr="004508DD">
              <w:rPr>
                <w:noProof/>
                <w:color w:val="0F0D29" w:themeColor="text1"/>
              </w:rPr>
              <w:lastRenderedPageBreak/>
              <w:drawing>
                <wp:inline distT="0" distB="0" distL="0" distR="0" wp14:anchorId="60AEED08" wp14:editId="31C83D80">
                  <wp:extent cx="5419725" cy="4095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4095750"/>
                          </a:xfrm>
                          <a:prstGeom prst="rect">
                            <a:avLst/>
                          </a:prstGeom>
                        </pic:spPr>
                      </pic:pic>
                    </a:graphicData>
                  </a:graphic>
                </wp:inline>
              </w:drawing>
            </w:r>
          </w:p>
          <w:p w14:paraId="26E670AA" w14:textId="1FB6831E" w:rsidR="003811AA" w:rsidRPr="004508DD" w:rsidRDefault="003811AA" w:rsidP="003811AA">
            <w:pPr>
              <w:jc w:val="center"/>
              <w:rPr>
                <w:rFonts w:ascii="Times New Roman" w:hAnsi="Times New Roman" w:cs="Times New Roman"/>
                <w:b w:val="0"/>
                <w:bCs/>
                <w:color w:val="0F0D29" w:themeColor="text1"/>
                <w:szCs w:val="28"/>
              </w:rPr>
            </w:pPr>
            <w:r w:rsidRPr="004508DD">
              <w:rPr>
                <w:rFonts w:ascii="Times New Roman" w:hAnsi="Times New Roman" w:cs="Times New Roman"/>
                <w:b w:val="0"/>
                <w:bCs/>
                <w:color w:val="0F0D29" w:themeColor="text1"/>
                <w:szCs w:val="28"/>
              </w:rPr>
              <w:t>Figure 6: Elu</w:t>
            </w:r>
          </w:p>
        </w:tc>
      </w:tr>
    </w:tbl>
    <w:p w14:paraId="1261C195" w14:textId="77777777" w:rsidR="003811AA" w:rsidRPr="004508DD" w:rsidRDefault="003811AA" w:rsidP="003811AA">
      <w:pPr>
        <w:rPr>
          <w:rFonts w:ascii="Times New Roman" w:hAnsi="Times New Roman" w:cs="Times New Roman"/>
          <w:b w:val="0"/>
          <w:bCs/>
          <w:color w:val="0F0D29" w:themeColor="text1"/>
          <w:szCs w:val="28"/>
        </w:rPr>
      </w:pPr>
    </w:p>
    <w:p w14:paraId="52C82F22" w14:textId="2704B66A" w:rsidR="008B5762" w:rsidRDefault="008B5762" w:rsidP="003811AA">
      <w:pPr>
        <w:spacing w:line="240" w:lineRule="auto"/>
        <w:jc w:val="both"/>
        <w:rPr>
          <w:rFonts w:ascii="Times New Roman" w:hAnsi="Times New Roman" w:cs="Times New Roman"/>
          <w:b w:val="0"/>
          <w:bCs/>
          <w:color w:val="0F0D29" w:themeColor="text1"/>
        </w:rPr>
      </w:pPr>
      <w:r w:rsidRPr="008B5762">
        <w:rPr>
          <w:rFonts w:ascii="Times New Roman" w:hAnsi="Times New Roman" w:cs="Times New Roman"/>
          <w:b w:val="0"/>
          <w:bCs/>
          <w:color w:val="0F0D29" w:themeColor="text1"/>
        </w:rPr>
        <w:t>In this case, alpha is a hyperparameter that defines the function's value when x is negative.</w:t>
      </w:r>
    </w:p>
    <w:p w14:paraId="7AD6DAA5" w14:textId="77777777" w:rsidR="00E67956" w:rsidRDefault="00E67956" w:rsidP="003811AA">
      <w:pPr>
        <w:spacing w:line="240" w:lineRule="auto"/>
        <w:jc w:val="both"/>
        <w:rPr>
          <w:rFonts w:ascii="Times New Roman" w:hAnsi="Times New Roman" w:cs="Times New Roman"/>
          <w:b w:val="0"/>
          <w:bCs/>
          <w:color w:val="0F0D29" w:themeColor="text1"/>
        </w:rPr>
      </w:pPr>
    </w:p>
    <w:p w14:paraId="02DCD8B7" w14:textId="2FC82053" w:rsidR="008B5762" w:rsidRDefault="008B5762" w:rsidP="003811AA">
      <w:pPr>
        <w:spacing w:line="240" w:lineRule="auto"/>
        <w:jc w:val="both"/>
        <w:rPr>
          <w:rFonts w:ascii="Times New Roman" w:hAnsi="Times New Roman" w:cs="Times New Roman"/>
          <w:b w:val="0"/>
          <w:bCs/>
          <w:color w:val="0F0D29" w:themeColor="text1"/>
        </w:rPr>
      </w:pPr>
      <w:r w:rsidRPr="008B5762">
        <w:rPr>
          <w:rFonts w:ascii="Times New Roman" w:hAnsi="Times New Roman" w:cs="Times New Roman"/>
          <w:b w:val="0"/>
          <w:bCs/>
          <w:color w:val="0F0D29" w:themeColor="text1"/>
        </w:rPr>
        <w:t xml:space="preserve">The </w:t>
      </w:r>
      <w:proofErr w:type="spellStart"/>
      <w:r w:rsidRPr="008B5762">
        <w:rPr>
          <w:rFonts w:ascii="Times New Roman" w:hAnsi="Times New Roman" w:cs="Times New Roman"/>
          <w:b w:val="0"/>
          <w:bCs/>
          <w:color w:val="0F0D29" w:themeColor="text1"/>
        </w:rPr>
        <w:t>eLu</w:t>
      </w:r>
      <w:proofErr w:type="spellEnd"/>
      <w:r w:rsidRPr="008B5762">
        <w:rPr>
          <w:rFonts w:ascii="Times New Roman" w:hAnsi="Times New Roman" w:cs="Times New Roman"/>
          <w:b w:val="0"/>
          <w:bCs/>
          <w:color w:val="0F0D29" w:themeColor="text1"/>
        </w:rPr>
        <w:t xml:space="preserve"> function's graph is similar to the </w:t>
      </w:r>
      <w:proofErr w:type="spellStart"/>
      <w:r w:rsidRPr="008B5762">
        <w:rPr>
          <w:rFonts w:ascii="Times New Roman" w:hAnsi="Times New Roman" w:cs="Times New Roman"/>
          <w:b w:val="0"/>
          <w:bCs/>
          <w:color w:val="0F0D29" w:themeColor="text1"/>
        </w:rPr>
        <w:t>ReLU</w:t>
      </w:r>
      <w:proofErr w:type="spellEnd"/>
      <w:r w:rsidRPr="008B5762">
        <w:rPr>
          <w:rFonts w:ascii="Times New Roman" w:hAnsi="Times New Roman" w:cs="Times New Roman"/>
          <w:b w:val="0"/>
          <w:bCs/>
          <w:color w:val="0F0D29" w:themeColor="text1"/>
        </w:rPr>
        <w:t xml:space="preserve"> </w:t>
      </w:r>
      <w:proofErr w:type="gramStart"/>
      <w:r w:rsidRPr="008B5762">
        <w:rPr>
          <w:rFonts w:ascii="Times New Roman" w:hAnsi="Times New Roman" w:cs="Times New Roman"/>
          <w:b w:val="0"/>
          <w:bCs/>
          <w:color w:val="0F0D29" w:themeColor="text1"/>
        </w:rPr>
        <w:t>function's</w:t>
      </w:r>
      <w:proofErr w:type="gramEnd"/>
      <w:r w:rsidRPr="008B5762">
        <w:rPr>
          <w:rFonts w:ascii="Times New Roman" w:hAnsi="Times New Roman" w:cs="Times New Roman"/>
          <w:b w:val="0"/>
          <w:bCs/>
          <w:color w:val="0F0D29" w:themeColor="text1"/>
        </w:rPr>
        <w:t xml:space="preserve">, but it has a smooth curve for negative values of x, which can help address some of the </w:t>
      </w:r>
      <w:proofErr w:type="spellStart"/>
      <w:r w:rsidRPr="008B5762">
        <w:rPr>
          <w:rFonts w:ascii="Times New Roman" w:hAnsi="Times New Roman" w:cs="Times New Roman"/>
          <w:b w:val="0"/>
          <w:bCs/>
          <w:color w:val="0F0D29" w:themeColor="text1"/>
        </w:rPr>
        <w:t>ReLU</w:t>
      </w:r>
      <w:proofErr w:type="spellEnd"/>
      <w:r w:rsidRPr="008B5762">
        <w:rPr>
          <w:rFonts w:ascii="Times New Roman" w:hAnsi="Times New Roman" w:cs="Times New Roman"/>
          <w:b w:val="0"/>
          <w:bCs/>
          <w:color w:val="0F0D29" w:themeColor="text1"/>
        </w:rPr>
        <w:t xml:space="preserve"> function's drawbacks, such as the "dying </w:t>
      </w:r>
      <w:proofErr w:type="spellStart"/>
      <w:r w:rsidRPr="008B5762">
        <w:rPr>
          <w:rFonts w:ascii="Times New Roman" w:hAnsi="Times New Roman" w:cs="Times New Roman"/>
          <w:b w:val="0"/>
          <w:bCs/>
          <w:color w:val="0F0D29" w:themeColor="text1"/>
        </w:rPr>
        <w:t>ReLU</w:t>
      </w:r>
      <w:proofErr w:type="spellEnd"/>
      <w:r w:rsidRPr="008B5762">
        <w:rPr>
          <w:rFonts w:ascii="Times New Roman" w:hAnsi="Times New Roman" w:cs="Times New Roman"/>
          <w:b w:val="0"/>
          <w:bCs/>
          <w:color w:val="0F0D29" w:themeColor="text1"/>
        </w:rPr>
        <w:t xml:space="preserve">" problem, which occurs when a large number of neurons in a network give zero output and are unable to learn. When x is positive, the </w:t>
      </w:r>
      <w:proofErr w:type="spellStart"/>
      <w:r w:rsidRPr="008B5762">
        <w:rPr>
          <w:rFonts w:ascii="Times New Roman" w:hAnsi="Times New Roman" w:cs="Times New Roman"/>
          <w:b w:val="0"/>
          <w:bCs/>
          <w:color w:val="0F0D29" w:themeColor="text1"/>
        </w:rPr>
        <w:t>eLu</w:t>
      </w:r>
      <w:proofErr w:type="spellEnd"/>
      <w:r w:rsidRPr="008B5762">
        <w:rPr>
          <w:rFonts w:ascii="Times New Roman" w:hAnsi="Times New Roman" w:cs="Times New Roman"/>
          <w:b w:val="0"/>
          <w:bCs/>
          <w:color w:val="0F0D29" w:themeColor="text1"/>
        </w:rPr>
        <w:t xml:space="preserve"> function works similarly to an identity function, returning x, but it can also destroy the activation with an output range of [0, inf], which is a disadvantage of this function.</w:t>
      </w:r>
      <w:r w:rsidR="003F5D19" w:rsidRPr="003F5D19">
        <w:t xml:space="preserve"> </w:t>
      </w:r>
      <w:r w:rsidR="003F5D19" w:rsidRPr="003F5D19">
        <w:rPr>
          <w:rFonts w:ascii="Times New Roman" w:hAnsi="Times New Roman" w:cs="Times New Roman"/>
          <w:b w:val="0"/>
          <w:bCs/>
          <w:color w:val="0F0D29" w:themeColor="text1"/>
        </w:rPr>
        <w:t xml:space="preserve">When x is negative, the function returns a smoothed version of the exponential function that is scaled by alpha. This enables the function to have a non-zero gradient for negative x values, which can aid in the prevention of the "dying </w:t>
      </w:r>
      <w:proofErr w:type="spellStart"/>
      <w:r w:rsidR="003F5D19" w:rsidRPr="003F5D19">
        <w:rPr>
          <w:rFonts w:ascii="Times New Roman" w:hAnsi="Times New Roman" w:cs="Times New Roman"/>
          <w:b w:val="0"/>
          <w:bCs/>
          <w:color w:val="0F0D29" w:themeColor="text1"/>
        </w:rPr>
        <w:t>ReLU</w:t>
      </w:r>
      <w:proofErr w:type="spellEnd"/>
      <w:r w:rsidR="003F5D19" w:rsidRPr="003F5D19">
        <w:rPr>
          <w:rFonts w:ascii="Times New Roman" w:hAnsi="Times New Roman" w:cs="Times New Roman"/>
          <w:b w:val="0"/>
          <w:bCs/>
          <w:color w:val="0F0D29" w:themeColor="text1"/>
        </w:rPr>
        <w:t>" problem.</w:t>
      </w:r>
    </w:p>
    <w:p w14:paraId="5DDAFF18" w14:textId="77777777" w:rsidR="008B5762" w:rsidRDefault="008B5762" w:rsidP="003811AA">
      <w:pPr>
        <w:spacing w:line="240" w:lineRule="auto"/>
        <w:jc w:val="both"/>
        <w:rPr>
          <w:rFonts w:ascii="Times New Roman" w:hAnsi="Times New Roman" w:cs="Times New Roman"/>
          <w:b w:val="0"/>
          <w:bCs/>
          <w:color w:val="0F0D29" w:themeColor="text1"/>
        </w:rPr>
      </w:pPr>
    </w:p>
    <w:p w14:paraId="03538892" w14:textId="77777777" w:rsidR="008B5762" w:rsidRDefault="008B5762" w:rsidP="003811AA">
      <w:pPr>
        <w:spacing w:line="240" w:lineRule="auto"/>
        <w:jc w:val="both"/>
        <w:rPr>
          <w:rFonts w:ascii="Times New Roman" w:hAnsi="Times New Roman" w:cs="Times New Roman"/>
          <w:b w:val="0"/>
          <w:bCs/>
          <w:color w:val="0F0D29" w:themeColor="text1"/>
        </w:rPr>
      </w:pPr>
    </w:p>
    <w:p w14:paraId="58B1A51C" w14:textId="77777777" w:rsidR="008B5762" w:rsidRDefault="008B5762" w:rsidP="003811AA">
      <w:pPr>
        <w:spacing w:line="240" w:lineRule="auto"/>
        <w:jc w:val="both"/>
        <w:rPr>
          <w:rFonts w:ascii="Times New Roman" w:hAnsi="Times New Roman" w:cs="Times New Roman"/>
          <w:b w:val="0"/>
          <w:bCs/>
          <w:color w:val="0F0D29" w:themeColor="text1"/>
        </w:rPr>
      </w:pPr>
    </w:p>
    <w:p w14:paraId="21707C55" w14:textId="77777777" w:rsidR="007A45D6" w:rsidRPr="004508DD" w:rsidRDefault="007A45D6" w:rsidP="007A45D6">
      <w:pPr>
        <w:shd w:val="clear" w:color="auto" w:fill="FFFFFF"/>
        <w:spacing w:before="240" w:after="240" w:line="240" w:lineRule="auto"/>
        <w:rPr>
          <w:rFonts w:ascii="var(--devsite-code-font-family)" w:eastAsia="Times New Roman" w:hAnsi="var(--devsite-code-font-family)" w:cs="Courier New"/>
          <w:color w:val="0F0D29" w:themeColor="text1"/>
          <w:sz w:val="22"/>
        </w:rPr>
      </w:pPr>
    </w:p>
    <w:p w14:paraId="6E66E056" w14:textId="77777777" w:rsidR="007A45D6" w:rsidRPr="004508DD" w:rsidRDefault="007A45D6" w:rsidP="00DF027C">
      <w:pPr>
        <w:rPr>
          <w:b w:val="0"/>
          <w:bCs/>
          <w:color w:val="0F0D29" w:themeColor="text1"/>
          <w:sz w:val="36"/>
          <w:szCs w:val="28"/>
        </w:rPr>
      </w:pPr>
    </w:p>
    <w:sectPr w:rsidR="007A45D6" w:rsidRPr="004508DD"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BC788" w14:textId="77777777" w:rsidR="004D1208" w:rsidRDefault="004D1208">
      <w:r>
        <w:separator/>
      </w:r>
    </w:p>
    <w:p w14:paraId="6BB29321" w14:textId="77777777" w:rsidR="004D1208" w:rsidRDefault="004D1208"/>
  </w:endnote>
  <w:endnote w:type="continuationSeparator" w:id="0">
    <w:p w14:paraId="2D6F7C7B" w14:textId="77777777" w:rsidR="004D1208" w:rsidRDefault="004D1208">
      <w:r>
        <w:continuationSeparator/>
      </w:r>
    </w:p>
    <w:p w14:paraId="29073F78" w14:textId="77777777" w:rsidR="004D1208" w:rsidRDefault="004D12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ar(--devsite-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3F8388"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8A5C1F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CC736" w14:textId="77777777" w:rsidR="004D1208" w:rsidRDefault="004D1208">
      <w:r>
        <w:separator/>
      </w:r>
    </w:p>
    <w:p w14:paraId="7EF345E5" w14:textId="77777777" w:rsidR="004D1208" w:rsidRDefault="004D1208"/>
  </w:footnote>
  <w:footnote w:type="continuationSeparator" w:id="0">
    <w:p w14:paraId="416483F6" w14:textId="77777777" w:rsidR="004D1208" w:rsidRDefault="004D1208">
      <w:r>
        <w:continuationSeparator/>
      </w:r>
    </w:p>
    <w:p w14:paraId="48274B6F" w14:textId="77777777" w:rsidR="004D1208" w:rsidRDefault="004D12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02A17F0" w14:textId="77777777" w:rsidTr="00D077E9">
      <w:trPr>
        <w:trHeight w:val="978"/>
      </w:trPr>
      <w:tc>
        <w:tcPr>
          <w:tcW w:w="9990" w:type="dxa"/>
          <w:tcBorders>
            <w:top w:val="nil"/>
            <w:left w:val="nil"/>
            <w:bottom w:val="single" w:sz="36" w:space="0" w:color="34ABA2" w:themeColor="accent3"/>
            <w:right w:val="nil"/>
          </w:tcBorders>
        </w:tcPr>
        <w:p w14:paraId="482B4CB2" w14:textId="77777777" w:rsidR="00D077E9" w:rsidRDefault="00D077E9">
          <w:pPr>
            <w:pStyle w:val="Header"/>
          </w:pPr>
        </w:p>
      </w:tc>
    </w:tr>
  </w:tbl>
  <w:p w14:paraId="29E532C6"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F8"/>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50CF8"/>
    <w:rsid w:val="00366C7E"/>
    <w:rsid w:val="003811AA"/>
    <w:rsid w:val="00384EA3"/>
    <w:rsid w:val="003A39A1"/>
    <w:rsid w:val="003C2191"/>
    <w:rsid w:val="003D3863"/>
    <w:rsid w:val="003F5D19"/>
    <w:rsid w:val="004110DE"/>
    <w:rsid w:val="0044085A"/>
    <w:rsid w:val="004508DD"/>
    <w:rsid w:val="004B21A5"/>
    <w:rsid w:val="004D1208"/>
    <w:rsid w:val="005037F0"/>
    <w:rsid w:val="00516A86"/>
    <w:rsid w:val="005275F6"/>
    <w:rsid w:val="00572102"/>
    <w:rsid w:val="005F1BB0"/>
    <w:rsid w:val="00656C4D"/>
    <w:rsid w:val="006E5716"/>
    <w:rsid w:val="007302B3"/>
    <w:rsid w:val="00730733"/>
    <w:rsid w:val="00730E3A"/>
    <w:rsid w:val="00736AAF"/>
    <w:rsid w:val="00765B2A"/>
    <w:rsid w:val="00783A34"/>
    <w:rsid w:val="007A45D6"/>
    <w:rsid w:val="007C6B52"/>
    <w:rsid w:val="007D16C5"/>
    <w:rsid w:val="00862FE4"/>
    <w:rsid w:val="0086389A"/>
    <w:rsid w:val="0087605E"/>
    <w:rsid w:val="008B1FEE"/>
    <w:rsid w:val="008B5762"/>
    <w:rsid w:val="008C5455"/>
    <w:rsid w:val="00903C32"/>
    <w:rsid w:val="00916B16"/>
    <w:rsid w:val="009173B9"/>
    <w:rsid w:val="0093335D"/>
    <w:rsid w:val="0093613E"/>
    <w:rsid w:val="00943026"/>
    <w:rsid w:val="00964ECE"/>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67956"/>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75E2"/>
  <w15:docId w15:val="{FD2D8FDA-5C26-4CDD-8618-35833513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5674">
      <w:bodyDiv w:val="1"/>
      <w:marLeft w:val="0"/>
      <w:marRight w:val="0"/>
      <w:marTop w:val="0"/>
      <w:marBottom w:val="0"/>
      <w:divBdr>
        <w:top w:val="none" w:sz="0" w:space="0" w:color="auto"/>
        <w:left w:val="none" w:sz="0" w:space="0" w:color="auto"/>
        <w:bottom w:val="none" w:sz="0" w:space="0" w:color="auto"/>
        <w:right w:val="none" w:sz="0" w:space="0" w:color="auto"/>
      </w:divBdr>
    </w:div>
    <w:div w:id="49692754">
      <w:bodyDiv w:val="1"/>
      <w:marLeft w:val="0"/>
      <w:marRight w:val="0"/>
      <w:marTop w:val="0"/>
      <w:marBottom w:val="0"/>
      <w:divBdr>
        <w:top w:val="none" w:sz="0" w:space="0" w:color="auto"/>
        <w:left w:val="none" w:sz="0" w:space="0" w:color="auto"/>
        <w:bottom w:val="none" w:sz="0" w:space="0" w:color="auto"/>
        <w:right w:val="none" w:sz="0" w:space="0" w:color="auto"/>
      </w:divBdr>
    </w:div>
    <w:div w:id="173690254">
      <w:bodyDiv w:val="1"/>
      <w:marLeft w:val="0"/>
      <w:marRight w:val="0"/>
      <w:marTop w:val="0"/>
      <w:marBottom w:val="0"/>
      <w:divBdr>
        <w:top w:val="none" w:sz="0" w:space="0" w:color="auto"/>
        <w:left w:val="none" w:sz="0" w:space="0" w:color="auto"/>
        <w:bottom w:val="none" w:sz="0" w:space="0" w:color="auto"/>
        <w:right w:val="none" w:sz="0" w:space="0" w:color="auto"/>
      </w:divBdr>
    </w:div>
    <w:div w:id="254900652">
      <w:bodyDiv w:val="1"/>
      <w:marLeft w:val="0"/>
      <w:marRight w:val="0"/>
      <w:marTop w:val="0"/>
      <w:marBottom w:val="0"/>
      <w:divBdr>
        <w:top w:val="none" w:sz="0" w:space="0" w:color="auto"/>
        <w:left w:val="none" w:sz="0" w:space="0" w:color="auto"/>
        <w:bottom w:val="none" w:sz="0" w:space="0" w:color="auto"/>
        <w:right w:val="none" w:sz="0" w:space="0" w:color="auto"/>
      </w:divBdr>
    </w:div>
    <w:div w:id="361178010">
      <w:bodyDiv w:val="1"/>
      <w:marLeft w:val="0"/>
      <w:marRight w:val="0"/>
      <w:marTop w:val="0"/>
      <w:marBottom w:val="0"/>
      <w:divBdr>
        <w:top w:val="none" w:sz="0" w:space="0" w:color="auto"/>
        <w:left w:val="none" w:sz="0" w:space="0" w:color="auto"/>
        <w:bottom w:val="none" w:sz="0" w:space="0" w:color="auto"/>
        <w:right w:val="none" w:sz="0" w:space="0" w:color="auto"/>
      </w:divBdr>
    </w:div>
    <w:div w:id="559485685">
      <w:bodyDiv w:val="1"/>
      <w:marLeft w:val="0"/>
      <w:marRight w:val="0"/>
      <w:marTop w:val="0"/>
      <w:marBottom w:val="0"/>
      <w:divBdr>
        <w:top w:val="none" w:sz="0" w:space="0" w:color="auto"/>
        <w:left w:val="none" w:sz="0" w:space="0" w:color="auto"/>
        <w:bottom w:val="none" w:sz="0" w:space="0" w:color="auto"/>
        <w:right w:val="none" w:sz="0" w:space="0" w:color="auto"/>
      </w:divBdr>
    </w:div>
    <w:div w:id="587546987">
      <w:bodyDiv w:val="1"/>
      <w:marLeft w:val="0"/>
      <w:marRight w:val="0"/>
      <w:marTop w:val="0"/>
      <w:marBottom w:val="0"/>
      <w:divBdr>
        <w:top w:val="none" w:sz="0" w:space="0" w:color="auto"/>
        <w:left w:val="none" w:sz="0" w:space="0" w:color="auto"/>
        <w:bottom w:val="none" w:sz="0" w:space="0" w:color="auto"/>
        <w:right w:val="none" w:sz="0" w:space="0" w:color="auto"/>
      </w:divBdr>
    </w:div>
    <w:div w:id="647979657">
      <w:bodyDiv w:val="1"/>
      <w:marLeft w:val="0"/>
      <w:marRight w:val="0"/>
      <w:marTop w:val="0"/>
      <w:marBottom w:val="0"/>
      <w:divBdr>
        <w:top w:val="none" w:sz="0" w:space="0" w:color="auto"/>
        <w:left w:val="none" w:sz="0" w:space="0" w:color="auto"/>
        <w:bottom w:val="none" w:sz="0" w:space="0" w:color="auto"/>
        <w:right w:val="none" w:sz="0" w:space="0" w:color="auto"/>
      </w:divBdr>
    </w:div>
    <w:div w:id="699161961">
      <w:bodyDiv w:val="1"/>
      <w:marLeft w:val="0"/>
      <w:marRight w:val="0"/>
      <w:marTop w:val="0"/>
      <w:marBottom w:val="0"/>
      <w:divBdr>
        <w:top w:val="none" w:sz="0" w:space="0" w:color="auto"/>
        <w:left w:val="none" w:sz="0" w:space="0" w:color="auto"/>
        <w:bottom w:val="none" w:sz="0" w:space="0" w:color="auto"/>
        <w:right w:val="none" w:sz="0" w:space="0" w:color="auto"/>
      </w:divBdr>
    </w:div>
    <w:div w:id="788163817">
      <w:bodyDiv w:val="1"/>
      <w:marLeft w:val="0"/>
      <w:marRight w:val="0"/>
      <w:marTop w:val="0"/>
      <w:marBottom w:val="0"/>
      <w:divBdr>
        <w:top w:val="none" w:sz="0" w:space="0" w:color="auto"/>
        <w:left w:val="none" w:sz="0" w:space="0" w:color="auto"/>
        <w:bottom w:val="none" w:sz="0" w:space="0" w:color="auto"/>
        <w:right w:val="none" w:sz="0" w:space="0" w:color="auto"/>
      </w:divBdr>
    </w:div>
    <w:div w:id="870455750">
      <w:bodyDiv w:val="1"/>
      <w:marLeft w:val="0"/>
      <w:marRight w:val="0"/>
      <w:marTop w:val="0"/>
      <w:marBottom w:val="0"/>
      <w:divBdr>
        <w:top w:val="none" w:sz="0" w:space="0" w:color="auto"/>
        <w:left w:val="none" w:sz="0" w:space="0" w:color="auto"/>
        <w:bottom w:val="none" w:sz="0" w:space="0" w:color="auto"/>
        <w:right w:val="none" w:sz="0" w:space="0" w:color="auto"/>
      </w:divBdr>
    </w:div>
    <w:div w:id="965543100">
      <w:bodyDiv w:val="1"/>
      <w:marLeft w:val="0"/>
      <w:marRight w:val="0"/>
      <w:marTop w:val="0"/>
      <w:marBottom w:val="0"/>
      <w:divBdr>
        <w:top w:val="none" w:sz="0" w:space="0" w:color="auto"/>
        <w:left w:val="none" w:sz="0" w:space="0" w:color="auto"/>
        <w:bottom w:val="none" w:sz="0" w:space="0" w:color="auto"/>
        <w:right w:val="none" w:sz="0" w:space="0" w:color="auto"/>
      </w:divBdr>
    </w:div>
    <w:div w:id="971330112">
      <w:bodyDiv w:val="1"/>
      <w:marLeft w:val="0"/>
      <w:marRight w:val="0"/>
      <w:marTop w:val="0"/>
      <w:marBottom w:val="0"/>
      <w:divBdr>
        <w:top w:val="none" w:sz="0" w:space="0" w:color="auto"/>
        <w:left w:val="none" w:sz="0" w:space="0" w:color="auto"/>
        <w:bottom w:val="none" w:sz="0" w:space="0" w:color="auto"/>
        <w:right w:val="none" w:sz="0" w:space="0" w:color="auto"/>
      </w:divBdr>
    </w:div>
    <w:div w:id="971982811">
      <w:bodyDiv w:val="1"/>
      <w:marLeft w:val="0"/>
      <w:marRight w:val="0"/>
      <w:marTop w:val="0"/>
      <w:marBottom w:val="0"/>
      <w:divBdr>
        <w:top w:val="none" w:sz="0" w:space="0" w:color="auto"/>
        <w:left w:val="none" w:sz="0" w:space="0" w:color="auto"/>
        <w:bottom w:val="none" w:sz="0" w:space="0" w:color="auto"/>
        <w:right w:val="none" w:sz="0" w:space="0" w:color="auto"/>
      </w:divBdr>
    </w:div>
    <w:div w:id="1058819558">
      <w:bodyDiv w:val="1"/>
      <w:marLeft w:val="0"/>
      <w:marRight w:val="0"/>
      <w:marTop w:val="0"/>
      <w:marBottom w:val="0"/>
      <w:divBdr>
        <w:top w:val="none" w:sz="0" w:space="0" w:color="auto"/>
        <w:left w:val="none" w:sz="0" w:space="0" w:color="auto"/>
        <w:bottom w:val="none" w:sz="0" w:space="0" w:color="auto"/>
        <w:right w:val="none" w:sz="0" w:space="0" w:color="auto"/>
      </w:divBdr>
    </w:div>
    <w:div w:id="1262956724">
      <w:bodyDiv w:val="1"/>
      <w:marLeft w:val="0"/>
      <w:marRight w:val="0"/>
      <w:marTop w:val="0"/>
      <w:marBottom w:val="0"/>
      <w:divBdr>
        <w:top w:val="none" w:sz="0" w:space="0" w:color="auto"/>
        <w:left w:val="none" w:sz="0" w:space="0" w:color="auto"/>
        <w:bottom w:val="none" w:sz="0" w:space="0" w:color="auto"/>
        <w:right w:val="none" w:sz="0" w:space="0" w:color="auto"/>
      </w:divBdr>
    </w:div>
    <w:div w:id="1488014393">
      <w:bodyDiv w:val="1"/>
      <w:marLeft w:val="0"/>
      <w:marRight w:val="0"/>
      <w:marTop w:val="0"/>
      <w:marBottom w:val="0"/>
      <w:divBdr>
        <w:top w:val="none" w:sz="0" w:space="0" w:color="auto"/>
        <w:left w:val="none" w:sz="0" w:space="0" w:color="auto"/>
        <w:bottom w:val="none" w:sz="0" w:space="0" w:color="auto"/>
        <w:right w:val="none" w:sz="0" w:space="0" w:color="auto"/>
      </w:divBdr>
    </w:div>
    <w:div w:id="1503202883">
      <w:bodyDiv w:val="1"/>
      <w:marLeft w:val="0"/>
      <w:marRight w:val="0"/>
      <w:marTop w:val="0"/>
      <w:marBottom w:val="0"/>
      <w:divBdr>
        <w:top w:val="none" w:sz="0" w:space="0" w:color="auto"/>
        <w:left w:val="none" w:sz="0" w:space="0" w:color="auto"/>
        <w:bottom w:val="none" w:sz="0" w:space="0" w:color="auto"/>
        <w:right w:val="none" w:sz="0" w:space="0" w:color="auto"/>
      </w:divBdr>
    </w:div>
    <w:div w:id="1941571645">
      <w:bodyDiv w:val="1"/>
      <w:marLeft w:val="0"/>
      <w:marRight w:val="0"/>
      <w:marTop w:val="0"/>
      <w:marBottom w:val="0"/>
      <w:divBdr>
        <w:top w:val="none" w:sz="0" w:space="0" w:color="auto"/>
        <w:left w:val="none" w:sz="0" w:space="0" w:color="auto"/>
        <w:bottom w:val="none" w:sz="0" w:space="0" w:color="auto"/>
        <w:right w:val="none" w:sz="0" w:space="0" w:color="auto"/>
      </w:divBdr>
    </w:div>
    <w:div w:id="1995792578">
      <w:bodyDiv w:val="1"/>
      <w:marLeft w:val="0"/>
      <w:marRight w:val="0"/>
      <w:marTop w:val="0"/>
      <w:marBottom w:val="0"/>
      <w:divBdr>
        <w:top w:val="none" w:sz="0" w:space="0" w:color="auto"/>
        <w:left w:val="none" w:sz="0" w:space="0" w:color="auto"/>
        <w:bottom w:val="none" w:sz="0" w:space="0" w:color="auto"/>
        <w:right w:val="none" w:sz="0" w:space="0" w:color="auto"/>
      </w:divBdr>
    </w:div>
    <w:div w:id="2034459766">
      <w:bodyDiv w:val="1"/>
      <w:marLeft w:val="0"/>
      <w:marRight w:val="0"/>
      <w:marTop w:val="0"/>
      <w:marBottom w:val="0"/>
      <w:divBdr>
        <w:top w:val="none" w:sz="0" w:space="0" w:color="auto"/>
        <w:left w:val="none" w:sz="0" w:space="0" w:color="auto"/>
        <w:bottom w:val="none" w:sz="0" w:space="0" w:color="auto"/>
        <w:right w:val="none" w:sz="0" w:space="0" w:color="auto"/>
      </w:divBdr>
    </w:div>
    <w:div w:id="2054495272">
      <w:bodyDiv w:val="1"/>
      <w:marLeft w:val="0"/>
      <w:marRight w:val="0"/>
      <w:marTop w:val="0"/>
      <w:marBottom w:val="0"/>
      <w:divBdr>
        <w:top w:val="none" w:sz="0" w:space="0" w:color="auto"/>
        <w:left w:val="none" w:sz="0" w:space="0" w:color="auto"/>
        <w:bottom w:val="none" w:sz="0" w:space="0" w:color="auto"/>
        <w:right w:val="none" w:sz="0" w:space="0" w:color="auto"/>
      </w:divBdr>
    </w:div>
    <w:div w:id="21161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C1D36B27-F666-4452-97BE-27256EB12DA1%7d\%7b4D0D30CE-44FB-4B61-8D2D-3D338A14210C%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4F609B58CB41A699BDA99E87E90417"/>
        <w:category>
          <w:name w:val="General"/>
          <w:gallery w:val="placeholder"/>
        </w:category>
        <w:types>
          <w:type w:val="bbPlcHdr"/>
        </w:types>
        <w:behaviors>
          <w:behavior w:val="content"/>
        </w:behaviors>
        <w:guid w:val="{310AEFE5-B0AD-48D8-ADC4-991309D4982C}"/>
      </w:docPartPr>
      <w:docPartBody>
        <w:p w:rsidR="00000000" w:rsidRDefault="00AC3108">
          <w:pPr>
            <w:pStyle w:val="B64F609B58CB41A699BDA99E87E90417"/>
          </w:pPr>
          <w:r>
            <w:t>COMPANY NAME</w:t>
          </w:r>
        </w:p>
      </w:docPartBody>
    </w:docPart>
    <w:docPart>
      <w:docPartPr>
        <w:name w:val="11778EF9186142B6B342383A8471988B"/>
        <w:category>
          <w:name w:val="General"/>
          <w:gallery w:val="placeholder"/>
        </w:category>
        <w:types>
          <w:type w:val="bbPlcHdr"/>
        </w:types>
        <w:behaviors>
          <w:behavior w:val="content"/>
        </w:behaviors>
        <w:guid w:val="{CB201628-3672-4468-AE37-E78D15950775}"/>
      </w:docPartPr>
      <w:docPartBody>
        <w:p w:rsidR="00000000" w:rsidRDefault="00AC3108">
          <w:pPr>
            <w:pStyle w:val="11778EF9186142B6B342383A8471988B"/>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ar(--devsite-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08"/>
    <w:rsid w:val="00AC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EC221DCCCB714B0E992B9EC1E928BAB5">
    <w:name w:val="EC221DCCCB714B0E992B9EC1E928BAB5"/>
  </w:style>
  <w:style w:type="paragraph" w:customStyle="1" w:styleId="B64F609B58CB41A699BDA99E87E90417">
    <w:name w:val="B64F609B58CB41A699BDA99E87E90417"/>
  </w:style>
  <w:style w:type="paragraph" w:customStyle="1" w:styleId="3FFB718F26874D2AA12146163FCF0995">
    <w:name w:val="3FFB718F26874D2AA12146163FCF0995"/>
  </w:style>
  <w:style w:type="paragraph" w:customStyle="1" w:styleId="11778EF9186142B6B342383A8471988B">
    <w:name w:val="11778EF9186142B6B342383A8471988B"/>
  </w:style>
  <w:style w:type="paragraph" w:customStyle="1" w:styleId="B3CEA2DA22024566A696F1D8E0D0107E">
    <w:name w:val="B3CEA2DA22024566A696F1D8E0D0107E"/>
  </w:style>
  <w:style w:type="paragraph" w:customStyle="1" w:styleId="0B61769E86EE4616A4C95EC17241BD6E">
    <w:name w:val="0B61769E86EE4616A4C95EC17241BD6E"/>
  </w:style>
  <w:style w:type="paragraph" w:customStyle="1" w:styleId="70DE01718312462CA4F565DFCB7D5924">
    <w:name w:val="70DE01718312462CA4F565DFCB7D5924"/>
  </w:style>
  <w:style w:type="paragraph" w:customStyle="1" w:styleId="10C1384AE8BD47EB9973D0E4275772E3">
    <w:name w:val="10C1384AE8BD47EB9973D0E427577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{4D0D30CE-44FB-4B61-8D2D-3D338A14210C}tf16392850_win32.dotx</Template>
  <TotalTime>36</TotalTime>
  <Pages>7</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Pritom Debnath</dc:creator>
  <cp:keywords/>
  <cp:lastModifiedBy>Pritom Debnath</cp:lastModifiedBy>
  <cp:revision>2</cp:revision>
  <cp:lastPrinted>2006-08-01T17:47:00Z</cp:lastPrinted>
  <dcterms:created xsi:type="dcterms:W3CDTF">2023-03-11T17:51:00Z</dcterms:created>
  <dcterms:modified xsi:type="dcterms:W3CDTF">2023-03-11T18:28:00Z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