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4317B" w14:textId="77777777" w:rsidR="00960927" w:rsidRPr="00960927" w:rsidRDefault="004F1AEC" w:rsidP="00960927">
      <w:pPr>
        <w:spacing w:after="0" w:line="240" w:lineRule="auto"/>
        <w:outlineLvl w:val="1"/>
        <w:rPr>
          <w:rFonts w:ascii="Times New Roman" w:eastAsia="Times New Roman" w:hAnsi="Times New Roman" w:cs="Times New Roman"/>
          <w:spacing w:val="-20"/>
          <w:kern w:val="36"/>
          <w:sz w:val="40"/>
          <w:szCs w:val="40"/>
        </w:rPr>
      </w:pPr>
      <w:bookmarkStart w:id="0" w:name="_GoBack"/>
      <w:bookmarkEnd w:id="0"/>
      <w:r>
        <w:rPr>
          <w:rFonts w:ascii="Times New Roman" w:eastAsia="Times New Roman" w:hAnsi="Times New Roman" w:cs="Times New Roman"/>
          <w:spacing w:val="-20"/>
          <w:kern w:val="36"/>
          <w:sz w:val="40"/>
          <w:szCs w:val="40"/>
        </w:rPr>
        <w:t>Road Weather Information Stations</w:t>
      </w:r>
    </w:p>
    <w:p w14:paraId="25AB3EA9" w14:textId="77777777" w:rsidR="00E54475" w:rsidRDefault="00E54475" w:rsidP="00960927">
      <w:pPr>
        <w:spacing w:after="0" w:line="240" w:lineRule="auto"/>
        <w:rPr>
          <w:rFonts w:ascii="Times New Roman" w:eastAsia="Times New Roman" w:hAnsi="Times New Roman" w:cs="Times New Roman"/>
          <w:b/>
          <w:bCs/>
          <w:sz w:val="20"/>
        </w:rPr>
      </w:pPr>
    </w:p>
    <w:p w14:paraId="358FA05A" w14:textId="77777777" w:rsidR="00960927" w:rsidRPr="00960927" w:rsidRDefault="00960927" w:rsidP="00960927">
      <w:pPr>
        <w:spacing w:after="0" w:line="240" w:lineRule="auto"/>
        <w:rPr>
          <w:rFonts w:ascii="Times New Roman" w:eastAsia="Times New Roman" w:hAnsi="Times New Roman" w:cs="Times New Roman"/>
          <w:sz w:val="20"/>
          <w:szCs w:val="20"/>
        </w:rPr>
      </w:pPr>
      <w:r w:rsidRPr="00E54475">
        <w:rPr>
          <w:rFonts w:ascii="Times New Roman" w:eastAsia="Times New Roman" w:hAnsi="Times New Roman" w:cs="Times New Roman"/>
          <w:b/>
          <w:bCs/>
          <w:sz w:val="24"/>
          <w:szCs w:val="24"/>
        </w:rPr>
        <w:t>Keywords</w:t>
      </w:r>
      <w:r w:rsidRPr="00960927">
        <w:rPr>
          <w:rFonts w:ascii="Times New Roman" w:eastAsia="Times New Roman" w:hAnsi="Times New Roman" w:cs="Times New Roman"/>
          <w:sz w:val="20"/>
          <w:szCs w:val="20"/>
        </w:rPr>
        <w:br/>
      </w:r>
      <w:r w:rsidR="004F1AEC">
        <w:rPr>
          <w:rFonts w:ascii="Times New Roman" w:eastAsia="Times New Roman" w:hAnsi="Times New Roman" w:cs="Times New Roman"/>
          <w:sz w:val="20"/>
          <w:szCs w:val="20"/>
        </w:rPr>
        <w:t xml:space="preserve">About: Road, Weather, Street, Temperature, Seattle, Transportation </w:t>
      </w:r>
    </w:p>
    <w:p w14:paraId="6207770F" w14:textId="77777777" w:rsidR="00E54475" w:rsidRDefault="00E54475" w:rsidP="00960927">
      <w:pPr>
        <w:spacing w:after="0" w:line="240" w:lineRule="auto"/>
        <w:outlineLvl w:val="2"/>
        <w:rPr>
          <w:rFonts w:ascii="Times New Roman" w:eastAsia="Times New Roman" w:hAnsi="Times New Roman" w:cs="Times New Roman"/>
          <w:b/>
          <w:bCs/>
          <w:sz w:val="24"/>
          <w:szCs w:val="24"/>
        </w:rPr>
      </w:pPr>
    </w:p>
    <w:p w14:paraId="536F5689" w14:textId="77777777"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Abstract</w:t>
      </w:r>
    </w:p>
    <w:p w14:paraId="7157A8AC" w14:textId="77777777" w:rsidR="004F1AEC" w:rsidRPr="004F1AEC" w:rsidRDefault="004410B7"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This data is derived from </w:t>
      </w:r>
      <w:r w:rsidR="00656811">
        <w:rPr>
          <w:rFonts w:ascii="Times New Roman" w:eastAsia="Times New Roman" w:hAnsi="Times New Roman" w:cs="Times New Roman"/>
          <w:bCs/>
          <w:sz w:val="20"/>
          <w:szCs w:val="20"/>
        </w:rPr>
        <w:t xml:space="preserve">sensor </w:t>
      </w:r>
      <w:r>
        <w:rPr>
          <w:rFonts w:ascii="Times New Roman" w:eastAsia="Times New Roman" w:hAnsi="Times New Roman" w:cs="Times New Roman"/>
          <w:bCs/>
          <w:sz w:val="20"/>
          <w:szCs w:val="20"/>
        </w:rPr>
        <w:t>stations placed on bridges and surface streets within city limits.  Each station has a temperature sensor that measures the temperature of the street surface and a sensor that measure</w:t>
      </w:r>
      <w:r w:rsidR="00656811">
        <w:rPr>
          <w:rFonts w:ascii="Times New Roman" w:eastAsia="Times New Roman" w:hAnsi="Times New Roman" w:cs="Times New Roman"/>
          <w:bCs/>
          <w:sz w:val="20"/>
          <w:szCs w:val="20"/>
        </w:rPr>
        <w:t>s the ambient air temperature at</w:t>
      </w:r>
      <w:r>
        <w:rPr>
          <w:rFonts w:ascii="Times New Roman" w:eastAsia="Times New Roman" w:hAnsi="Times New Roman" w:cs="Times New Roman"/>
          <w:bCs/>
          <w:sz w:val="20"/>
          <w:szCs w:val="20"/>
        </w:rPr>
        <w:t xml:space="preserve"> the station each second.  Those values are averaged into temperature readings that are recorded </w:t>
      </w:r>
      <w:r w:rsidR="00656811">
        <w:rPr>
          <w:rFonts w:ascii="Times New Roman" w:eastAsia="Times New Roman" w:hAnsi="Times New Roman" w:cs="Times New Roman"/>
          <w:bCs/>
          <w:sz w:val="20"/>
          <w:szCs w:val="20"/>
        </w:rPr>
        <w:t xml:space="preserve">by the station </w:t>
      </w:r>
      <w:r>
        <w:rPr>
          <w:rFonts w:ascii="Times New Roman" w:eastAsia="Times New Roman" w:hAnsi="Times New Roman" w:cs="Times New Roman"/>
          <w:bCs/>
          <w:sz w:val="20"/>
          <w:szCs w:val="20"/>
        </w:rPr>
        <w:t>every minute.  The dataset is updated every fifteen minutes with new data.</w:t>
      </w:r>
    </w:p>
    <w:p w14:paraId="4AEEC5B2" w14:textId="77777777" w:rsidR="00E54475" w:rsidRDefault="00E54475" w:rsidP="00960927">
      <w:pPr>
        <w:spacing w:after="0" w:line="240" w:lineRule="auto"/>
        <w:outlineLvl w:val="2"/>
        <w:rPr>
          <w:rFonts w:ascii="Times New Roman" w:eastAsia="Times New Roman" w:hAnsi="Times New Roman" w:cs="Times New Roman"/>
          <w:b/>
          <w:bCs/>
          <w:sz w:val="24"/>
          <w:szCs w:val="24"/>
        </w:rPr>
      </w:pPr>
    </w:p>
    <w:p w14:paraId="45231734" w14:textId="77777777"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Purpose</w:t>
      </w:r>
    </w:p>
    <w:p w14:paraId="6E3E020D" w14:textId="77777777" w:rsidR="00B462E0" w:rsidRPr="00B51865" w:rsidRDefault="007132F8" w:rsidP="00960927">
      <w:pPr>
        <w:spacing w:after="0" w:line="240" w:lineRule="auto"/>
        <w:outlineLvl w:val="2"/>
        <w:rPr>
          <w:rFonts w:ascii="Times New Roman" w:hAnsi="Times New Roman" w:cs="Times New Roman"/>
          <w:color w:val="000000" w:themeColor="text1"/>
          <w:sz w:val="20"/>
          <w:szCs w:val="20"/>
        </w:rPr>
      </w:pPr>
      <w:r w:rsidRPr="00B51865">
        <w:rPr>
          <w:rFonts w:ascii="Times New Roman" w:hAnsi="Times New Roman" w:cs="Times New Roman"/>
          <w:color w:val="000000" w:themeColor="text1"/>
          <w:sz w:val="20"/>
          <w:szCs w:val="20"/>
        </w:rPr>
        <w:t>This</w:t>
      </w:r>
      <w:r w:rsidR="004410B7">
        <w:rPr>
          <w:rFonts w:ascii="Times New Roman" w:hAnsi="Times New Roman" w:cs="Times New Roman"/>
          <w:color w:val="000000" w:themeColor="text1"/>
          <w:sz w:val="20"/>
          <w:szCs w:val="20"/>
        </w:rPr>
        <w:t xml:space="preserve"> dataset has been published by the Department of Transportation</w:t>
      </w:r>
      <w:r w:rsidRPr="00B51865">
        <w:rPr>
          <w:rFonts w:ascii="Times New Roman" w:hAnsi="Times New Roman" w:cs="Times New Roman"/>
          <w:color w:val="000000" w:themeColor="text1"/>
          <w:sz w:val="20"/>
          <w:szCs w:val="20"/>
        </w:rPr>
        <w:t xml:space="preserve"> of the City of Seattle and </w:t>
      </w:r>
      <w:r w:rsidRPr="00B51865">
        <w:rPr>
          <w:rFonts w:ascii="Times New Roman" w:hAnsi="Times New Roman" w:cs="Times New Roman"/>
          <w:b/>
          <w:color w:val="000000" w:themeColor="text1"/>
          <w:sz w:val="20"/>
          <w:szCs w:val="20"/>
        </w:rPr>
        <w:t>data.seattle.gov</w:t>
      </w:r>
      <w:r w:rsidRPr="00B51865">
        <w:rPr>
          <w:rFonts w:ascii="Times New Roman" w:hAnsi="Times New Roman" w:cs="Times New Roman"/>
          <w:color w:val="000000" w:themeColor="text1"/>
          <w:sz w:val="20"/>
          <w:szCs w:val="20"/>
        </w:rPr>
        <w:t xml:space="preserve">. The mission of </w:t>
      </w:r>
      <w:r w:rsidRPr="00B51865">
        <w:rPr>
          <w:rFonts w:ascii="Times New Roman" w:hAnsi="Times New Roman" w:cs="Times New Roman"/>
          <w:b/>
          <w:color w:val="000000" w:themeColor="text1"/>
          <w:sz w:val="20"/>
          <w:szCs w:val="20"/>
        </w:rPr>
        <w:t>data.seattle.gov</w:t>
      </w:r>
      <w:r w:rsidRPr="00B51865">
        <w:rPr>
          <w:rFonts w:ascii="Times New Roman" w:hAnsi="Times New Roman" w:cs="Times New Roman"/>
          <w:color w:val="000000" w:themeColor="text1"/>
          <w:sz w:val="20"/>
          <w:szCs w:val="20"/>
        </w:rPr>
        <w:t xml:space="preserve"> is to provide timely and accurate </w:t>
      </w:r>
      <w:r w:rsidR="00B462E0" w:rsidRPr="00B51865">
        <w:rPr>
          <w:rFonts w:ascii="Times New Roman" w:hAnsi="Times New Roman" w:cs="Times New Roman"/>
          <w:color w:val="000000" w:themeColor="text1"/>
          <w:sz w:val="20"/>
          <w:szCs w:val="20"/>
        </w:rPr>
        <w:t>City</w:t>
      </w:r>
      <w:r w:rsidR="00751EA8" w:rsidRPr="00B51865">
        <w:rPr>
          <w:rFonts w:ascii="Times New Roman" w:hAnsi="Times New Roman" w:cs="Times New Roman"/>
          <w:color w:val="000000" w:themeColor="text1"/>
          <w:sz w:val="20"/>
          <w:szCs w:val="20"/>
        </w:rPr>
        <w:t xml:space="preserve"> </w:t>
      </w:r>
      <w:r w:rsidRPr="00B51865">
        <w:rPr>
          <w:rFonts w:ascii="Times New Roman" w:hAnsi="Times New Roman" w:cs="Times New Roman"/>
          <w:color w:val="000000" w:themeColor="text1"/>
          <w:sz w:val="20"/>
          <w:szCs w:val="20"/>
        </w:rPr>
        <w:t>information</w:t>
      </w:r>
      <w:r w:rsidR="00751EA8" w:rsidRPr="00B51865">
        <w:rPr>
          <w:rFonts w:ascii="Times New Roman" w:hAnsi="Times New Roman" w:cs="Times New Roman"/>
          <w:color w:val="000000" w:themeColor="text1"/>
          <w:sz w:val="20"/>
          <w:szCs w:val="20"/>
        </w:rPr>
        <w:t xml:space="preserve"> to increase government</w:t>
      </w:r>
      <w:r w:rsidR="00B462E0" w:rsidRPr="00B51865">
        <w:rPr>
          <w:rFonts w:ascii="Times New Roman" w:hAnsi="Times New Roman" w:cs="Times New Roman"/>
          <w:color w:val="000000" w:themeColor="text1"/>
          <w:sz w:val="20"/>
          <w:szCs w:val="20"/>
        </w:rPr>
        <w:t xml:space="preserve"> transparency and access to useful and well organized data by the general public, non-governmental organizations, and City of Seattle Employees</w:t>
      </w:r>
    </w:p>
    <w:p w14:paraId="5BE19698" w14:textId="77777777" w:rsidR="00E54475" w:rsidRDefault="00E54475" w:rsidP="00960927">
      <w:pPr>
        <w:spacing w:after="0" w:line="240" w:lineRule="auto"/>
        <w:outlineLvl w:val="2"/>
        <w:rPr>
          <w:rFonts w:ascii="Times New Roman" w:eastAsia="Times New Roman" w:hAnsi="Times New Roman" w:cs="Times New Roman"/>
          <w:b/>
          <w:bCs/>
          <w:sz w:val="24"/>
          <w:szCs w:val="24"/>
        </w:rPr>
      </w:pPr>
    </w:p>
    <w:p w14:paraId="785B3861" w14:textId="77777777"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Access constraints</w:t>
      </w:r>
    </w:p>
    <w:p w14:paraId="5E8EE868" w14:textId="77777777" w:rsidR="007132F8" w:rsidRPr="00960927" w:rsidRDefault="00980AA1"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data is publicly available and accessible. </w:t>
      </w:r>
    </w:p>
    <w:p w14:paraId="2B76D1B2" w14:textId="77777777" w:rsidR="00E54475" w:rsidRDefault="00E54475" w:rsidP="006A70DB">
      <w:pPr>
        <w:spacing w:after="0" w:line="240" w:lineRule="auto"/>
        <w:outlineLvl w:val="2"/>
        <w:rPr>
          <w:rFonts w:ascii="Times New Roman" w:eastAsia="Times New Roman" w:hAnsi="Times New Roman" w:cs="Times New Roman"/>
          <w:b/>
          <w:bCs/>
          <w:sz w:val="24"/>
          <w:szCs w:val="24"/>
        </w:rPr>
      </w:pPr>
    </w:p>
    <w:p w14:paraId="0857736F" w14:textId="77777777" w:rsidR="006A70DB" w:rsidRDefault="00960927" w:rsidP="006A70DB">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Use constraints</w:t>
      </w:r>
    </w:p>
    <w:p w14:paraId="1DF40DAB" w14:textId="77777777" w:rsidR="00980AA1" w:rsidRPr="00E54475" w:rsidRDefault="00980AA1" w:rsidP="006A70DB">
      <w:pPr>
        <w:spacing w:after="0" w:line="240" w:lineRule="auto"/>
        <w:outlineLvl w:val="2"/>
        <w:rPr>
          <w:rFonts w:ascii="Times New Roman" w:eastAsia="Times New Roman" w:hAnsi="Times New Roman" w:cs="Times New Roman"/>
          <w:b/>
          <w:bCs/>
          <w:sz w:val="20"/>
          <w:szCs w:val="20"/>
        </w:rPr>
      </w:pPr>
      <w:r w:rsidRPr="00E54475">
        <w:rPr>
          <w:rFonts w:ascii="Times New Roman" w:hAnsi="Times New Roman" w:cs="Times New Roman"/>
          <w:sz w:val="20"/>
          <w:szCs w:val="20"/>
        </w:rPr>
        <w:t xml:space="preserve">By using data made available through this site the user agrees to all the conditions stated in the following paragraphs as well as the terms and conditions described under the </w:t>
      </w:r>
      <w:hyperlink r:id="rId6" w:history="1">
        <w:r w:rsidRPr="00E54475">
          <w:rPr>
            <w:rStyle w:val="Hyperlink"/>
            <w:rFonts w:ascii="Times New Roman" w:hAnsi="Times New Roman" w:cs="Times New Roman"/>
            <w:sz w:val="20"/>
            <w:szCs w:val="20"/>
          </w:rPr>
          <w:t>City of Seattle homepage</w:t>
        </w:r>
      </w:hyperlink>
      <w:r w:rsidRPr="00E54475">
        <w:rPr>
          <w:rFonts w:ascii="Times New Roman" w:hAnsi="Times New Roman" w:cs="Times New Roman"/>
          <w:sz w:val="20"/>
          <w:szCs w:val="20"/>
        </w:rPr>
        <w:t>.</w:t>
      </w:r>
    </w:p>
    <w:p w14:paraId="36BD1045" w14:textId="77777777" w:rsidR="00E54475" w:rsidRPr="00E54475" w:rsidRDefault="00E54475" w:rsidP="00E54475">
      <w:pPr>
        <w:pStyle w:val="NormalWeb"/>
        <w:spacing w:before="0" w:beforeAutospacing="0" w:after="0" w:afterAutospacing="0"/>
        <w:rPr>
          <w:sz w:val="20"/>
          <w:szCs w:val="20"/>
        </w:rPr>
      </w:pPr>
    </w:p>
    <w:p w14:paraId="0E25F4EC" w14:textId="77777777" w:rsidR="00980AA1" w:rsidRPr="006A70DB" w:rsidRDefault="00980AA1" w:rsidP="00E54475">
      <w:pPr>
        <w:pStyle w:val="NormalWeb"/>
        <w:spacing w:before="0" w:beforeAutospacing="0" w:after="0" w:afterAutospacing="0"/>
        <w:rPr>
          <w:sz w:val="20"/>
          <w:szCs w:val="20"/>
        </w:rPr>
      </w:pPr>
      <w:r w:rsidRPr="006A70DB">
        <w:rPr>
          <w:sz w:val="20"/>
          <w:szCs w:val="20"/>
        </w:rPr>
        <w:t>The City of Seattle Government makes no claims as to the completeness, accuracy, timeliness,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site is being used at one's own risk.</w:t>
      </w:r>
    </w:p>
    <w:p w14:paraId="6131AAA5" w14:textId="77777777" w:rsidR="00980AA1" w:rsidRPr="006A70DB" w:rsidRDefault="00980AA1" w:rsidP="00E54475">
      <w:pPr>
        <w:pStyle w:val="NormalWeb"/>
        <w:spacing w:before="0" w:beforeAutospacing="0" w:after="0" w:afterAutospacing="0"/>
        <w:rPr>
          <w:sz w:val="20"/>
          <w:szCs w:val="20"/>
        </w:rPr>
      </w:pPr>
      <w:r w:rsidRPr="006A70DB">
        <w:rPr>
          <w:sz w:val="20"/>
          <w:szCs w:val="20"/>
        </w:rPr>
        <w:t>Applications using data supplied by this site must include the following disclaimers on their sites:</w:t>
      </w:r>
    </w:p>
    <w:p w14:paraId="496C5C86" w14:textId="77777777" w:rsidR="00127EA4" w:rsidRPr="006A70DB" w:rsidRDefault="00980AA1" w:rsidP="00980AA1">
      <w:pPr>
        <w:pStyle w:val="NormalWeb"/>
        <w:rPr>
          <w:sz w:val="20"/>
          <w:szCs w:val="20"/>
        </w:rPr>
      </w:pPr>
      <w:r w:rsidRPr="006A70DB">
        <w:rPr>
          <w:sz w:val="20"/>
          <w:szCs w:val="20"/>
        </w:rPr>
        <w:t xml:space="preserve">"The data made available here has been modified for use from its original source, which is the City of Seattle. Neither the City of Seattle nor the Office of the Chief Technology Officer (OCTO) makes any claims as to the completeness, timeliness, accuracy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web feed is being used at one's own risk." </w:t>
      </w:r>
      <w:r w:rsidR="00127EA4">
        <w:rPr>
          <w:sz w:val="20"/>
          <w:szCs w:val="20"/>
        </w:rPr>
        <w:t xml:space="preserve"> As found on the </w:t>
      </w:r>
      <w:r w:rsidR="00794D03" w:rsidRPr="00794D03">
        <w:rPr>
          <w:b/>
          <w:sz w:val="20"/>
          <w:szCs w:val="20"/>
        </w:rPr>
        <w:t xml:space="preserve">data.seattle.gov </w:t>
      </w:r>
      <w:hyperlink r:id="rId7" w:history="1">
        <w:r w:rsidR="00127EA4">
          <w:rPr>
            <w:rStyle w:val="Hyperlink"/>
            <w:sz w:val="20"/>
            <w:szCs w:val="20"/>
          </w:rPr>
          <w:t>data policy page</w:t>
        </w:r>
      </w:hyperlink>
      <w:r w:rsidR="00127EA4">
        <w:rPr>
          <w:sz w:val="20"/>
          <w:szCs w:val="20"/>
        </w:rPr>
        <w:t>.</w:t>
      </w:r>
    </w:p>
    <w:p w14:paraId="5D265FB0" w14:textId="77777777"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Point of contact</w:t>
      </w:r>
    </w:p>
    <w:p w14:paraId="2431C911" w14:textId="77777777" w:rsidR="00211EBF" w:rsidRPr="00211EBF" w:rsidRDefault="00980AA1" w:rsidP="00960927">
      <w:pPr>
        <w:spacing w:after="0" w:line="240" w:lineRule="auto"/>
        <w:outlineLvl w:val="2"/>
        <w:rPr>
          <w:rFonts w:ascii="Times New Roman" w:eastAsia="Times New Roman" w:hAnsi="Times New Roman" w:cs="Times New Roman"/>
          <w:b/>
          <w:bCs/>
          <w:sz w:val="20"/>
          <w:szCs w:val="20"/>
        </w:rPr>
      </w:pPr>
      <w:r w:rsidRPr="00211EBF">
        <w:rPr>
          <w:rFonts w:ascii="Times New Roman" w:eastAsia="Times New Roman" w:hAnsi="Times New Roman" w:cs="Times New Roman"/>
          <w:b/>
          <w:bCs/>
          <w:sz w:val="20"/>
          <w:szCs w:val="20"/>
        </w:rPr>
        <w:t>Department</w:t>
      </w:r>
      <w:r w:rsidR="00211EBF">
        <w:rPr>
          <w:rFonts w:ascii="Times New Roman" w:eastAsia="Times New Roman" w:hAnsi="Times New Roman" w:cs="Times New Roman"/>
          <w:b/>
          <w:bCs/>
          <w:sz w:val="20"/>
          <w:szCs w:val="20"/>
        </w:rPr>
        <w:t>al first line point of contact</w:t>
      </w:r>
    </w:p>
    <w:p w14:paraId="24FB5AC2"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Seattle Department of Transportation</w:t>
      </w:r>
    </w:p>
    <w:p w14:paraId="59D58630"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Richard Sheridan</w:t>
      </w:r>
    </w:p>
    <w:p w14:paraId="6F89C4BD"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Phone: 206-684-8540</w:t>
      </w:r>
    </w:p>
    <w:p w14:paraId="134D76AE"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Fax: 206-684-3238</w:t>
      </w:r>
    </w:p>
    <w:p w14:paraId="1DCEB9F8"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 Box 34996</w:t>
      </w:r>
    </w:p>
    <w:p w14:paraId="1EC120E2"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Seattle, WA 98124-4996</w:t>
      </w:r>
    </w:p>
    <w:p w14:paraId="72174402"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Business Hours: 8 a.m. to 5 p.m.</w:t>
      </w:r>
    </w:p>
    <w:p w14:paraId="0198ECA1" w14:textId="77777777" w:rsidR="00211EBF" w:rsidRDefault="00211EBF" w:rsidP="00960927">
      <w:pPr>
        <w:spacing w:after="0" w:line="240" w:lineRule="auto"/>
        <w:outlineLvl w:val="2"/>
        <w:rPr>
          <w:rFonts w:ascii="Times New Roman" w:eastAsia="Times New Roman" w:hAnsi="Times New Roman" w:cs="Times New Roman"/>
          <w:bCs/>
          <w:sz w:val="20"/>
          <w:szCs w:val="20"/>
        </w:rPr>
      </w:pPr>
    </w:p>
    <w:p w14:paraId="62BA7F2E" w14:textId="77777777" w:rsidR="00211EBF" w:rsidRDefault="00211EBF" w:rsidP="00960927">
      <w:pPr>
        <w:spacing w:after="0"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Business Owner</w:t>
      </w:r>
    </w:p>
    <w:p w14:paraId="27ADE560"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Elizabeth (Liz) Sheldon</w:t>
      </w:r>
    </w:p>
    <w:p w14:paraId="554554C3"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Phone: 206-233-0044</w:t>
      </w:r>
    </w:p>
    <w:p w14:paraId="5FD1A237"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lastRenderedPageBreak/>
        <w:t>Fax: 206-684-8571</w:t>
      </w:r>
    </w:p>
    <w:p w14:paraId="08490EF8"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 Box 34996</w:t>
      </w:r>
    </w:p>
    <w:p w14:paraId="75D004A6" w14:textId="77777777"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Seattle, WA 98124-4996</w:t>
      </w:r>
    </w:p>
    <w:p w14:paraId="484F5C39" w14:textId="77777777" w:rsidR="00211EBF" w:rsidRP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Business Hours: 8 a.m. to 5 p.m.</w:t>
      </w:r>
    </w:p>
    <w:p w14:paraId="2791E3BB" w14:textId="77777777" w:rsidR="00211EBF" w:rsidRDefault="00211EBF" w:rsidP="00960927">
      <w:pPr>
        <w:spacing w:after="0" w:line="240" w:lineRule="auto"/>
        <w:outlineLvl w:val="2"/>
        <w:rPr>
          <w:rFonts w:ascii="Times New Roman" w:eastAsia="Times New Roman" w:hAnsi="Times New Roman" w:cs="Times New Roman"/>
          <w:bCs/>
          <w:sz w:val="20"/>
          <w:szCs w:val="20"/>
        </w:rPr>
      </w:pPr>
    </w:p>
    <w:p w14:paraId="22DA3B6D" w14:textId="77777777" w:rsidR="00980AA1" w:rsidRDefault="00980AA1"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This is usually the departmental PIO or delegate and serves as triage for incoming questions. The business owner/technical owner would be second point of contact for a specific dataset.</w:t>
      </w:r>
    </w:p>
    <w:p w14:paraId="29268ACF" w14:textId="77777777" w:rsidR="00D52A88" w:rsidRDefault="00223FE0"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Information should contain:</w:t>
      </w:r>
    </w:p>
    <w:p w14:paraId="46A7E23E" w14:textId="77777777"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Department</w:t>
      </w:r>
    </w:p>
    <w:p w14:paraId="319F4375" w14:textId="77777777"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Name</w:t>
      </w:r>
    </w:p>
    <w:p w14:paraId="45EBBEAA" w14:textId="77777777"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Business phone</w:t>
      </w:r>
    </w:p>
    <w:p w14:paraId="7FFE4D74" w14:textId="77777777"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M</w:t>
      </w:r>
      <w:r w:rsidR="00980AA1" w:rsidRPr="00223FE0">
        <w:rPr>
          <w:rFonts w:ascii="Times New Roman" w:eastAsia="Times New Roman" w:hAnsi="Times New Roman" w:cs="Times New Roman"/>
          <w:bCs/>
          <w:i/>
          <w:sz w:val="20"/>
          <w:szCs w:val="20"/>
        </w:rPr>
        <w:t>ailing address</w:t>
      </w:r>
    </w:p>
    <w:p w14:paraId="59EE6934" w14:textId="77777777"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F</w:t>
      </w:r>
      <w:r w:rsidR="00980AA1" w:rsidRPr="00223FE0">
        <w:rPr>
          <w:rFonts w:ascii="Times New Roman" w:eastAsia="Times New Roman" w:hAnsi="Times New Roman" w:cs="Times New Roman"/>
          <w:bCs/>
          <w:i/>
          <w:sz w:val="20"/>
          <w:szCs w:val="20"/>
        </w:rPr>
        <w:t>ax number</w:t>
      </w:r>
    </w:p>
    <w:p w14:paraId="2A46D8B8" w14:textId="77777777" w:rsidR="00980AA1"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B</w:t>
      </w:r>
      <w:r w:rsidR="00980AA1" w:rsidRPr="00223FE0">
        <w:rPr>
          <w:rFonts w:ascii="Times New Roman" w:eastAsia="Times New Roman" w:hAnsi="Times New Roman" w:cs="Times New Roman"/>
          <w:bCs/>
          <w:i/>
          <w:sz w:val="20"/>
          <w:szCs w:val="20"/>
        </w:rPr>
        <w:t>usiness hours</w:t>
      </w:r>
    </w:p>
    <w:p w14:paraId="7AF4C2BD" w14:textId="77777777" w:rsidR="00E54475" w:rsidRDefault="00E54475" w:rsidP="00960927">
      <w:pPr>
        <w:spacing w:after="0" w:line="240" w:lineRule="auto"/>
        <w:outlineLvl w:val="2"/>
        <w:rPr>
          <w:rFonts w:ascii="Times New Roman" w:eastAsia="Times New Roman" w:hAnsi="Times New Roman" w:cs="Times New Roman"/>
          <w:b/>
          <w:bCs/>
          <w:sz w:val="24"/>
          <w:szCs w:val="24"/>
        </w:rPr>
      </w:pPr>
    </w:p>
    <w:p w14:paraId="1ADFB9D5" w14:textId="77777777"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Credits</w:t>
      </w:r>
    </w:p>
    <w:p w14:paraId="13E8ECE2" w14:textId="77777777" w:rsidR="00980AA1" w:rsidRPr="00980AA1" w:rsidRDefault="00980AA1"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City of Seattle </w:t>
      </w:r>
      <w:r w:rsidRPr="00980AA1">
        <w:rPr>
          <w:rFonts w:ascii="Times New Roman" w:hAnsi="Times New Roman" w:cs="Times New Roman"/>
          <w:sz w:val="20"/>
          <w:szCs w:val="20"/>
        </w:rPr>
        <w:t>Office of the Chief Technology Officer (OCTO)</w:t>
      </w:r>
      <w:r>
        <w:rPr>
          <w:rFonts w:ascii="Times New Roman" w:hAnsi="Times New Roman" w:cs="Times New Roman"/>
          <w:sz w:val="20"/>
          <w:szCs w:val="20"/>
        </w:rPr>
        <w:t>, data.seattle.gov staff</w:t>
      </w:r>
    </w:p>
    <w:p w14:paraId="69D45F09" w14:textId="77777777" w:rsidR="00E54475" w:rsidRDefault="00E54475" w:rsidP="00960927">
      <w:pPr>
        <w:spacing w:after="0" w:line="240" w:lineRule="auto"/>
        <w:outlineLvl w:val="2"/>
        <w:rPr>
          <w:rFonts w:ascii="Times New Roman" w:eastAsia="Times New Roman" w:hAnsi="Times New Roman" w:cs="Times New Roman"/>
          <w:b/>
          <w:bCs/>
          <w:sz w:val="24"/>
          <w:szCs w:val="24"/>
        </w:rPr>
      </w:pPr>
    </w:p>
    <w:p w14:paraId="134EBA4F" w14:textId="77777777" w:rsidR="00223FE0" w:rsidRDefault="00223FE0" w:rsidP="00960927">
      <w:pPr>
        <w:spacing w:after="0" w:line="240" w:lineRule="auto"/>
        <w:outlineLvl w:val="2"/>
        <w:rPr>
          <w:rFonts w:ascii="Times New Roman" w:eastAsia="Times New Roman" w:hAnsi="Times New Roman" w:cs="Times New Roman"/>
          <w:b/>
          <w:bCs/>
          <w:sz w:val="24"/>
          <w:szCs w:val="24"/>
        </w:rPr>
      </w:pPr>
    </w:p>
    <w:p w14:paraId="4E4E1A9A" w14:textId="77777777" w:rsidR="00960927" w:rsidRP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Distribution</w:t>
      </w:r>
    </w:p>
    <w:p w14:paraId="255F5EBD" w14:textId="77777777" w:rsidR="00E54475" w:rsidRPr="00E54475" w:rsidRDefault="00960927" w:rsidP="00E54475">
      <w:pPr>
        <w:spacing w:after="0" w:line="240" w:lineRule="auto"/>
        <w:outlineLvl w:val="2"/>
        <w:rPr>
          <w:rFonts w:ascii="Times New Roman" w:eastAsia="Times New Roman" w:hAnsi="Times New Roman" w:cs="Times New Roman"/>
          <w:b/>
          <w:bCs/>
          <w:sz w:val="20"/>
          <w:szCs w:val="20"/>
        </w:rPr>
      </w:pPr>
      <w:r w:rsidRPr="00960927">
        <w:rPr>
          <w:b/>
          <w:bCs/>
          <w:sz w:val="20"/>
        </w:rPr>
        <w:t xml:space="preserve">Distribution liability: </w:t>
      </w:r>
      <w:r w:rsidR="00980AA1">
        <w:rPr>
          <w:b/>
          <w:bCs/>
          <w:sz w:val="20"/>
        </w:rPr>
        <w:t xml:space="preserve"> </w:t>
      </w:r>
      <w:r w:rsidR="00E54475" w:rsidRPr="00E54475">
        <w:rPr>
          <w:rFonts w:ascii="Times New Roman" w:hAnsi="Times New Roman" w:cs="Times New Roman"/>
          <w:sz w:val="20"/>
          <w:szCs w:val="20"/>
        </w:rPr>
        <w:t xml:space="preserve">By using data made available through this site the user agrees to all the conditions stated in the following paragraphs as well as the terms and conditions described under the </w:t>
      </w:r>
      <w:hyperlink r:id="rId8" w:history="1">
        <w:r w:rsidR="00E54475" w:rsidRPr="00E54475">
          <w:rPr>
            <w:rStyle w:val="Hyperlink"/>
            <w:rFonts w:ascii="Times New Roman" w:hAnsi="Times New Roman" w:cs="Times New Roman"/>
            <w:sz w:val="20"/>
            <w:szCs w:val="20"/>
          </w:rPr>
          <w:t>City of Seattle homepage</w:t>
        </w:r>
      </w:hyperlink>
      <w:r w:rsidR="00E54475" w:rsidRPr="00E54475">
        <w:rPr>
          <w:rFonts w:ascii="Times New Roman" w:hAnsi="Times New Roman" w:cs="Times New Roman"/>
          <w:sz w:val="20"/>
          <w:szCs w:val="20"/>
        </w:rPr>
        <w:t>.</w:t>
      </w:r>
    </w:p>
    <w:p w14:paraId="56C23580" w14:textId="77777777" w:rsidR="00E54475" w:rsidRPr="00E54475" w:rsidRDefault="00E54475" w:rsidP="00E54475">
      <w:pPr>
        <w:pStyle w:val="NormalWeb"/>
        <w:spacing w:before="0" w:beforeAutospacing="0" w:after="0" w:afterAutospacing="0"/>
        <w:rPr>
          <w:sz w:val="20"/>
          <w:szCs w:val="20"/>
        </w:rPr>
      </w:pPr>
    </w:p>
    <w:p w14:paraId="738B5C38" w14:textId="77777777" w:rsidR="00E54475" w:rsidRPr="006A70DB" w:rsidRDefault="00E54475" w:rsidP="00E54475">
      <w:pPr>
        <w:pStyle w:val="NormalWeb"/>
        <w:spacing w:before="0" w:beforeAutospacing="0" w:after="0" w:afterAutospacing="0"/>
        <w:rPr>
          <w:sz w:val="20"/>
          <w:szCs w:val="20"/>
        </w:rPr>
      </w:pPr>
      <w:r w:rsidRPr="006A70DB">
        <w:rPr>
          <w:sz w:val="20"/>
          <w:szCs w:val="20"/>
        </w:rPr>
        <w:t>The City of Seattle Government makes no claims as to the completeness, accuracy, timeliness,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site is being used at one's own risk.</w:t>
      </w:r>
    </w:p>
    <w:p w14:paraId="445DBFB0" w14:textId="77777777" w:rsidR="00E54475" w:rsidRPr="006A70DB" w:rsidRDefault="00E54475" w:rsidP="00E54475">
      <w:pPr>
        <w:pStyle w:val="NormalWeb"/>
        <w:spacing w:before="0" w:beforeAutospacing="0" w:after="0" w:afterAutospacing="0"/>
        <w:rPr>
          <w:sz w:val="20"/>
          <w:szCs w:val="20"/>
        </w:rPr>
      </w:pPr>
      <w:r w:rsidRPr="006A70DB">
        <w:rPr>
          <w:sz w:val="20"/>
          <w:szCs w:val="20"/>
        </w:rPr>
        <w:t>Applications using data supplied by this site must include the following disclaimers on their sites:</w:t>
      </w:r>
    </w:p>
    <w:p w14:paraId="5B8F99C7" w14:textId="77777777" w:rsidR="00980AA1" w:rsidRDefault="00E54475" w:rsidP="00E54475">
      <w:pPr>
        <w:pStyle w:val="NormalWeb"/>
      </w:pPr>
      <w:r w:rsidRPr="006A70DB">
        <w:rPr>
          <w:sz w:val="20"/>
          <w:szCs w:val="20"/>
        </w:rPr>
        <w:t>"The data made available here has been modified for use from its original source, which is the City of Seattle. Neither the City of Seattle nor the Office of the Chief Technology Officer (OCTO) makes any claims as to the completeness, timeliness, accuracy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web feed is being used at one's own risk."</w:t>
      </w:r>
      <w:r w:rsidR="005A48F4">
        <w:rPr>
          <w:sz w:val="20"/>
          <w:szCs w:val="20"/>
        </w:rPr>
        <w:t xml:space="preserve"> As found on the </w:t>
      </w:r>
      <w:r w:rsidR="005A48F4" w:rsidRPr="005D4302">
        <w:rPr>
          <w:b/>
          <w:sz w:val="20"/>
          <w:szCs w:val="20"/>
        </w:rPr>
        <w:t xml:space="preserve">data.seattle.gov </w:t>
      </w:r>
      <w:hyperlink r:id="rId9" w:history="1">
        <w:r w:rsidR="005A48F4">
          <w:rPr>
            <w:rStyle w:val="Hyperlink"/>
            <w:sz w:val="20"/>
            <w:szCs w:val="20"/>
          </w:rPr>
          <w:t>data policy page</w:t>
        </w:r>
      </w:hyperlink>
      <w:r w:rsidR="005A48F4">
        <w:rPr>
          <w:sz w:val="20"/>
          <w:szCs w:val="20"/>
        </w:rPr>
        <w:t>.</w:t>
      </w:r>
    </w:p>
    <w:p w14:paraId="2F0B5524" w14:textId="77777777" w:rsidR="00960927" w:rsidRDefault="00960927" w:rsidP="00960927">
      <w:pPr>
        <w:spacing w:after="0" w:line="240" w:lineRule="auto"/>
        <w:rPr>
          <w:rFonts w:ascii="Times New Roman" w:eastAsia="Times New Roman" w:hAnsi="Times New Roman" w:cs="Times New Roman"/>
          <w:b/>
          <w:bCs/>
          <w:sz w:val="20"/>
        </w:rPr>
      </w:pPr>
    </w:p>
    <w:p w14:paraId="60CE047E" w14:textId="77777777" w:rsidR="00980AA1" w:rsidRPr="00334201" w:rsidRDefault="00960927" w:rsidP="00960927">
      <w:pPr>
        <w:spacing w:after="0" w:line="240" w:lineRule="auto"/>
        <w:rPr>
          <w:rFonts w:ascii="Times New Roman" w:eastAsia="Times New Roman" w:hAnsi="Times New Roman" w:cs="Times New Roman"/>
          <w:b/>
          <w:bCs/>
          <w:sz w:val="24"/>
          <w:szCs w:val="24"/>
        </w:rPr>
      </w:pPr>
      <w:r w:rsidRPr="00334201">
        <w:rPr>
          <w:rFonts w:ascii="Times New Roman" w:eastAsia="Times New Roman" w:hAnsi="Times New Roman" w:cs="Times New Roman"/>
          <w:b/>
          <w:bCs/>
          <w:sz w:val="24"/>
          <w:szCs w:val="24"/>
        </w:rPr>
        <w:t>Distributed by</w:t>
      </w:r>
    </w:p>
    <w:p w14:paraId="5A8F3B60" w14:textId="77777777" w:rsidR="00980AA1" w:rsidRDefault="00980AA1" w:rsidP="00960927">
      <w:pPr>
        <w:spacing w:after="0" w:line="240" w:lineRule="auto"/>
        <w:rPr>
          <w:rFonts w:ascii="Times New Roman" w:eastAsia="Times New Roman" w:hAnsi="Times New Roman" w:cs="Times New Roman"/>
          <w:b/>
          <w:bCs/>
          <w:sz w:val="20"/>
        </w:rPr>
      </w:pPr>
      <w:r>
        <w:rPr>
          <w:rFonts w:ascii="Times New Roman" w:eastAsia="Times New Roman" w:hAnsi="Times New Roman" w:cs="Times New Roman"/>
          <w:b/>
          <w:bCs/>
          <w:sz w:val="20"/>
        </w:rPr>
        <w:t>data.seattle.gov</w:t>
      </w:r>
    </w:p>
    <w:p w14:paraId="43E5B767" w14:textId="77777777" w:rsidR="00980AA1" w:rsidRDefault="00980AA1" w:rsidP="00960927">
      <w:pPr>
        <w:spacing w:after="0" w:line="240" w:lineRule="auto"/>
        <w:rPr>
          <w:rFonts w:ascii="Times New Roman" w:eastAsia="Times New Roman" w:hAnsi="Times New Roman" w:cs="Times New Roman"/>
          <w:bCs/>
          <w:sz w:val="20"/>
        </w:rPr>
      </w:pPr>
      <w:r>
        <w:rPr>
          <w:rFonts w:ascii="Times New Roman" w:eastAsia="Times New Roman" w:hAnsi="Times New Roman" w:cs="Times New Roman"/>
          <w:bCs/>
          <w:sz w:val="20"/>
        </w:rPr>
        <w:t>700 5</w:t>
      </w:r>
      <w:r w:rsidRPr="00980AA1">
        <w:rPr>
          <w:rFonts w:ascii="Times New Roman" w:eastAsia="Times New Roman" w:hAnsi="Times New Roman" w:cs="Times New Roman"/>
          <w:bCs/>
          <w:sz w:val="20"/>
          <w:vertAlign w:val="superscript"/>
        </w:rPr>
        <w:t>th</w:t>
      </w:r>
      <w:r>
        <w:rPr>
          <w:rFonts w:ascii="Times New Roman" w:eastAsia="Times New Roman" w:hAnsi="Times New Roman" w:cs="Times New Roman"/>
          <w:bCs/>
          <w:sz w:val="20"/>
        </w:rPr>
        <w:t xml:space="preserve"> Ave Suite 2700</w:t>
      </w:r>
    </w:p>
    <w:p w14:paraId="5EB9C8FA" w14:textId="77777777" w:rsidR="00980AA1" w:rsidRDefault="00980AA1" w:rsidP="00960927">
      <w:pPr>
        <w:spacing w:after="0" w:line="240" w:lineRule="auto"/>
        <w:rPr>
          <w:rFonts w:ascii="Times New Roman" w:eastAsia="Times New Roman" w:hAnsi="Times New Roman" w:cs="Times New Roman"/>
          <w:bCs/>
          <w:sz w:val="20"/>
        </w:rPr>
      </w:pPr>
      <w:r>
        <w:rPr>
          <w:rFonts w:ascii="Times New Roman" w:eastAsia="Times New Roman" w:hAnsi="Times New Roman" w:cs="Times New Roman"/>
          <w:bCs/>
          <w:sz w:val="20"/>
        </w:rPr>
        <w:t>Seattle, WA 981</w:t>
      </w:r>
      <w:r w:rsidR="00871037">
        <w:rPr>
          <w:rFonts w:ascii="Times New Roman" w:eastAsia="Times New Roman" w:hAnsi="Times New Roman" w:cs="Times New Roman"/>
          <w:bCs/>
          <w:sz w:val="20"/>
        </w:rPr>
        <w:t>24</w:t>
      </w:r>
    </w:p>
    <w:p w14:paraId="18600181" w14:textId="77777777" w:rsidR="00334201" w:rsidRDefault="00980AA1" w:rsidP="00960927">
      <w:pPr>
        <w:spacing w:after="0" w:line="240" w:lineRule="auto"/>
        <w:rPr>
          <w:rFonts w:ascii="Times New Roman" w:eastAsia="Times New Roman" w:hAnsi="Times New Roman" w:cs="Times New Roman"/>
          <w:bCs/>
          <w:sz w:val="20"/>
        </w:rPr>
      </w:pPr>
      <w:r>
        <w:rPr>
          <w:rFonts w:ascii="Times New Roman" w:eastAsia="Times New Roman" w:hAnsi="Times New Roman" w:cs="Times New Roman"/>
          <w:bCs/>
          <w:sz w:val="20"/>
        </w:rPr>
        <w:t>Fax: 206-615-0755</w:t>
      </w:r>
    </w:p>
    <w:p w14:paraId="36266DCF" w14:textId="77777777" w:rsidR="00960927" w:rsidRDefault="00960927" w:rsidP="00960927">
      <w:pPr>
        <w:spacing w:after="0" w:line="240" w:lineRule="auto"/>
        <w:rPr>
          <w:rFonts w:ascii="Times New Roman" w:eastAsia="Times New Roman" w:hAnsi="Times New Roman" w:cs="Times New Roman"/>
          <w:b/>
          <w:bCs/>
          <w:sz w:val="24"/>
          <w:szCs w:val="24"/>
        </w:rPr>
      </w:pPr>
      <w:r w:rsidRPr="00960927">
        <w:rPr>
          <w:rFonts w:ascii="Times New Roman" w:eastAsia="Times New Roman" w:hAnsi="Times New Roman" w:cs="Times New Roman"/>
          <w:sz w:val="20"/>
          <w:szCs w:val="20"/>
        </w:rPr>
        <w:br/>
      </w:r>
      <w:r w:rsidRPr="00960927">
        <w:rPr>
          <w:rFonts w:ascii="Times New Roman" w:eastAsia="Times New Roman" w:hAnsi="Times New Roman" w:cs="Times New Roman"/>
          <w:b/>
          <w:bCs/>
          <w:sz w:val="24"/>
          <w:szCs w:val="24"/>
        </w:rPr>
        <w:t>Entity</w:t>
      </w:r>
    </w:p>
    <w:p w14:paraId="7B4F5DA9" w14:textId="77777777" w:rsidR="00980AA1" w:rsidRDefault="004410B7" w:rsidP="00960927">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Road Weather Information Stations</w:t>
      </w:r>
    </w:p>
    <w:p w14:paraId="2EC916D4" w14:textId="77777777" w:rsidR="00334201" w:rsidRPr="006F1079" w:rsidRDefault="00334201" w:rsidP="00960927">
      <w:pPr>
        <w:spacing w:after="0" w:line="240" w:lineRule="auto"/>
        <w:rPr>
          <w:rFonts w:ascii="Times New Roman" w:eastAsia="Times New Roman" w:hAnsi="Times New Roman" w:cs="Times New Roman"/>
          <w:bCs/>
          <w:sz w:val="20"/>
          <w:szCs w:val="20"/>
        </w:rPr>
      </w:pPr>
    </w:p>
    <w:p w14:paraId="737D955C" w14:textId="77777777" w:rsidR="00960927" w:rsidRP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Attributes</w:t>
      </w:r>
    </w:p>
    <w:p w14:paraId="33D7DC2A" w14:textId="77777777" w:rsidR="00960927" w:rsidRDefault="00B51865" w:rsidP="006F1079">
      <w:pPr>
        <w:spacing w:after="0" w:line="240" w:lineRule="auto"/>
        <w:rPr>
          <w:rFonts w:ascii="Times New Roman" w:eastAsia="Times New Roman" w:hAnsi="Times New Roman" w:cs="Times New Roman"/>
          <w:bCs/>
          <w:sz w:val="20"/>
        </w:rPr>
      </w:pPr>
      <w:r>
        <w:rPr>
          <w:rFonts w:ascii="Times New Roman" w:eastAsia="Times New Roman" w:hAnsi="Times New Roman" w:cs="Times New Roman"/>
          <w:bCs/>
          <w:sz w:val="20"/>
        </w:rPr>
        <w:t xml:space="preserve">Provide a </w:t>
      </w:r>
      <w:r w:rsidR="005D7ECC">
        <w:rPr>
          <w:rFonts w:ascii="Times New Roman" w:eastAsia="Times New Roman" w:hAnsi="Times New Roman" w:cs="Times New Roman"/>
          <w:bCs/>
          <w:sz w:val="20"/>
        </w:rPr>
        <w:t xml:space="preserve">complete </w:t>
      </w:r>
      <w:r w:rsidR="006F1079">
        <w:rPr>
          <w:rFonts w:ascii="Times New Roman" w:eastAsia="Times New Roman" w:hAnsi="Times New Roman" w:cs="Times New Roman"/>
          <w:bCs/>
          <w:sz w:val="20"/>
        </w:rPr>
        <w:t xml:space="preserve">list of </w:t>
      </w:r>
      <w:r w:rsidR="005D7ECC">
        <w:rPr>
          <w:rFonts w:ascii="Times New Roman" w:eastAsia="Times New Roman" w:hAnsi="Times New Roman" w:cs="Times New Roman"/>
          <w:bCs/>
          <w:sz w:val="20"/>
        </w:rPr>
        <w:t xml:space="preserve">all </w:t>
      </w:r>
      <w:r w:rsidR="00334201">
        <w:rPr>
          <w:rFonts w:ascii="Times New Roman" w:eastAsia="Times New Roman" w:hAnsi="Times New Roman" w:cs="Times New Roman"/>
          <w:bCs/>
          <w:sz w:val="20"/>
        </w:rPr>
        <w:t>column</w:t>
      </w:r>
      <w:r w:rsidR="005D7ECC">
        <w:rPr>
          <w:rFonts w:ascii="Times New Roman" w:eastAsia="Times New Roman" w:hAnsi="Times New Roman" w:cs="Times New Roman"/>
          <w:bCs/>
          <w:sz w:val="20"/>
        </w:rPr>
        <w:t>s</w:t>
      </w:r>
      <w:r w:rsidR="00334201">
        <w:rPr>
          <w:rFonts w:ascii="Times New Roman" w:eastAsia="Times New Roman" w:hAnsi="Times New Roman" w:cs="Times New Roman"/>
          <w:bCs/>
          <w:sz w:val="20"/>
        </w:rPr>
        <w:t xml:space="preserve"> in the dataset</w:t>
      </w:r>
      <w:r w:rsidR="005D7ECC">
        <w:rPr>
          <w:rFonts w:ascii="Times New Roman" w:eastAsia="Times New Roman" w:hAnsi="Times New Roman" w:cs="Times New Roman"/>
          <w:bCs/>
          <w:sz w:val="20"/>
        </w:rPr>
        <w:t xml:space="preserve">, the datatype for each column, </w:t>
      </w:r>
      <w:r w:rsidR="006F1079">
        <w:rPr>
          <w:rFonts w:ascii="Times New Roman" w:eastAsia="Times New Roman" w:hAnsi="Times New Roman" w:cs="Times New Roman"/>
          <w:bCs/>
          <w:sz w:val="20"/>
        </w:rPr>
        <w:t xml:space="preserve">and a description in plain English of what the </w:t>
      </w:r>
      <w:r w:rsidR="00334201">
        <w:rPr>
          <w:rFonts w:ascii="Times New Roman" w:eastAsia="Times New Roman" w:hAnsi="Times New Roman" w:cs="Times New Roman"/>
          <w:bCs/>
          <w:sz w:val="20"/>
        </w:rPr>
        <w:t xml:space="preserve">column </w:t>
      </w:r>
      <w:r w:rsidR="006F1079">
        <w:rPr>
          <w:rFonts w:ascii="Times New Roman" w:eastAsia="Times New Roman" w:hAnsi="Times New Roman" w:cs="Times New Roman"/>
          <w:bCs/>
          <w:sz w:val="20"/>
        </w:rPr>
        <w:t xml:space="preserve">values </w:t>
      </w:r>
      <w:r w:rsidR="00C1353F">
        <w:rPr>
          <w:rFonts w:ascii="Times New Roman" w:eastAsia="Times New Roman" w:hAnsi="Times New Roman" w:cs="Times New Roman"/>
          <w:bCs/>
          <w:sz w:val="20"/>
        </w:rPr>
        <w:t>represent</w:t>
      </w:r>
      <w:r w:rsidR="00334201">
        <w:rPr>
          <w:rFonts w:ascii="Times New Roman" w:eastAsia="Times New Roman" w:hAnsi="Times New Roman" w:cs="Times New Roman"/>
          <w:bCs/>
          <w:sz w:val="20"/>
        </w:rPr>
        <w:t>.</w:t>
      </w:r>
    </w:p>
    <w:tbl>
      <w:tblPr>
        <w:tblStyle w:val="TableGrid"/>
        <w:tblW w:w="0" w:type="auto"/>
        <w:tblLook w:val="04A0" w:firstRow="1" w:lastRow="0" w:firstColumn="1" w:lastColumn="0" w:noHBand="0" w:noVBand="1"/>
      </w:tblPr>
      <w:tblGrid>
        <w:gridCol w:w="2358"/>
        <w:gridCol w:w="1350"/>
        <w:gridCol w:w="5868"/>
      </w:tblGrid>
      <w:tr w:rsidR="00F903A4" w14:paraId="7E5D3D53" w14:textId="77777777" w:rsidTr="00F903A4">
        <w:tc>
          <w:tcPr>
            <w:tcW w:w="2358" w:type="dxa"/>
            <w:shd w:val="clear" w:color="auto" w:fill="BFBFBF" w:themeFill="background1" w:themeFillShade="BF"/>
          </w:tcPr>
          <w:p w14:paraId="7B2606E7" w14:textId="77777777" w:rsidR="00F903A4" w:rsidRPr="00F903A4" w:rsidRDefault="00F903A4" w:rsidP="006F1079">
            <w:pPr>
              <w:rPr>
                <w:rFonts w:ascii="Times New Roman" w:eastAsia="Times New Roman" w:hAnsi="Times New Roman" w:cs="Times New Roman"/>
                <w:b/>
                <w:bCs/>
                <w:sz w:val="20"/>
              </w:rPr>
            </w:pPr>
            <w:r>
              <w:rPr>
                <w:rFonts w:ascii="Times New Roman" w:eastAsia="Times New Roman" w:hAnsi="Times New Roman" w:cs="Times New Roman"/>
                <w:b/>
                <w:bCs/>
                <w:sz w:val="20"/>
              </w:rPr>
              <w:t>Column</w:t>
            </w:r>
          </w:p>
        </w:tc>
        <w:tc>
          <w:tcPr>
            <w:tcW w:w="1350" w:type="dxa"/>
            <w:shd w:val="clear" w:color="auto" w:fill="BFBFBF" w:themeFill="background1" w:themeFillShade="BF"/>
          </w:tcPr>
          <w:p w14:paraId="7CE3CF57" w14:textId="77777777" w:rsidR="00F903A4" w:rsidRPr="00F903A4" w:rsidRDefault="00F903A4" w:rsidP="006F1079">
            <w:pPr>
              <w:rPr>
                <w:rFonts w:ascii="Times New Roman" w:eastAsia="Times New Roman" w:hAnsi="Times New Roman" w:cs="Times New Roman"/>
                <w:b/>
                <w:bCs/>
                <w:sz w:val="20"/>
              </w:rPr>
            </w:pPr>
            <w:r>
              <w:rPr>
                <w:rFonts w:ascii="Times New Roman" w:eastAsia="Times New Roman" w:hAnsi="Times New Roman" w:cs="Times New Roman"/>
                <w:b/>
                <w:bCs/>
                <w:sz w:val="20"/>
              </w:rPr>
              <w:t>Datatype</w:t>
            </w:r>
          </w:p>
        </w:tc>
        <w:tc>
          <w:tcPr>
            <w:tcW w:w="5868" w:type="dxa"/>
            <w:shd w:val="clear" w:color="auto" w:fill="BFBFBF" w:themeFill="background1" w:themeFillShade="BF"/>
          </w:tcPr>
          <w:p w14:paraId="4A962D86" w14:textId="77777777" w:rsidR="00F903A4" w:rsidRPr="00F903A4" w:rsidRDefault="00F903A4" w:rsidP="006F1079">
            <w:pPr>
              <w:rPr>
                <w:rFonts w:ascii="Times New Roman" w:eastAsia="Times New Roman" w:hAnsi="Times New Roman" w:cs="Times New Roman"/>
                <w:b/>
                <w:bCs/>
                <w:sz w:val="20"/>
              </w:rPr>
            </w:pPr>
            <w:r>
              <w:rPr>
                <w:rFonts w:ascii="Times New Roman" w:eastAsia="Times New Roman" w:hAnsi="Times New Roman" w:cs="Times New Roman"/>
                <w:b/>
                <w:bCs/>
                <w:sz w:val="20"/>
              </w:rPr>
              <w:t>Description</w:t>
            </w:r>
          </w:p>
        </w:tc>
      </w:tr>
      <w:tr w:rsidR="00F903A4" w14:paraId="547C9EE0" w14:textId="77777777" w:rsidTr="00F903A4">
        <w:tc>
          <w:tcPr>
            <w:tcW w:w="2358" w:type="dxa"/>
          </w:tcPr>
          <w:p w14:paraId="5A069C93" w14:textId="77777777"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StationName</w:t>
            </w:r>
            <w:proofErr w:type="spellEnd"/>
          </w:p>
        </w:tc>
        <w:tc>
          <w:tcPr>
            <w:tcW w:w="1350" w:type="dxa"/>
          </w:tcPr>
          <w:p w14:paraId="4AB1A452" w14:textId="77777777"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Text</w:t>
            </w:r>
          </w:p>
        </w:tc>
        <w:tc>
          <w:tcPr>
            <w:tcW w:w="5868" w:type="dxa"/>
          </w:tcPr>
          <w:p w14:paraId="1BF9AD5E" w14:textId="77777777"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 xml:space="preserve">Name of the station including </w:t>
            </w:r>
            <w:r w:rsidR="00656811">
              <w:rPr>
                <w:rFonts w:ascii="Times New Roman" w:eastAsia="Times New Roman" w:hAnsi="Times New Roman" w:cs="Times New Roman"/>
                <w:bCs/>
                <w:sz w:val="20"/>
              </w:rPr>
              <w:t>location description</w:t>
            </w:r>
          </w:p>
        </w:tc>
      </w:tr>
      <w:tr w:rsidR="00F903A4" w14:paraId="181962E0" w14:textId="77777777" w:rsidTr="00F903A4">
        <w:tc>
          <w:tcPr>
            <w:tcW w:w="2358" w:type="dxa"/>
          </w:tcPr>
          <w:p w14:paraId="4BE7EC43" w14:textId="77777777"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StationLocation</w:t>
            </w:r>
            <w:proofErr w:type="spellEnd"/>
          </w:p>
        </w:tc>
        <w:tc>
          <w:tcPr>
            <w:tcW w:w="1350" w:type="dxa"/>
          </w:tcPr>
          <w:p w14:paraId="1B5FADF8" w14:textId="77777777"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Location</w:t>
            </w:r>
          </w:p>
        </w:tc>
        <w:tc>
          <w:tcPr>
            <w:tcW w:w="5868" w:type="dxa"/>
          </w:tcPr>
          <w:p w14:paraId="40A1BE96" w14:textId="77777777"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Latitude and longitude of the station</w:t>
            </w:r>
          </w:p>
        </w:tc>
      </w:tr>
      <w:tr w:rsidR="00F903A4" w14:paraId="611F2928" w14:textId="77777777" w:rsidTr="00F903A4">
        <w:tc>
          <w:tcPr>
            <w:tcW w:w="2358" w:type="dxa"/>
          </w:tcPr>
          <w:p w14:paraId="20F2F1CF" w14:textId="77777777"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lastRenderedPageBreak/>
              <w:t>DateTime</w:t>
            </w:r>
            <w:proofErr w:type="spellEnd"/>
          </w:p>
        </w:tc>
        <w:tc>
          <w:tcPr>
            <w:tcW w:w="1350" w:type="dxa"/>
          </w:tcPr>
          <w:p w14:paraId="23336226" w14:textId="77777777"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Date &amp; Time</w:t>
            </w:r>
          </w:p>
        </w:tc>
        <w:tc>
          <w:tcPr>
            <w:tcW w:w="5868" w:type="dxa"/>
          </w:tcPr>
          <w:p w14:paraId="05491E61" w14:textId="77777777"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The date and time of the temperature readings</w:t>
            </w:r>
          </w:p>
        </w:tc>
      </w:tr>
      <w:tr w:rsidR="00F903A4" w14:paraId="061FA0D6" w14:textId="77777777" w:rsidTr="00F903A4">
        <w:tc>
          <w:tcPr>
            <w:tcW w:w="2358" w:type="dxa"/>
          </w:tcPr>
          <w:p w14:paraId="037ACD09" w14:textId="77777777"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RecordId</w:t>
            </w:r>
            <w:proofErr w:type="spellEnd"/>
          </w:p>
        </w:tc>
        <w:tc>
          <w:tcPr>
            <w:tcW w:w="1350" w:type="dxa"/>
          </w:tcPr>
          <w:p w14:paraId="19187C28" w14:textId="77777777"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Number</w:t>
            </w:r>
          </w:p>
        </w:tc>
        <w:tc>
          <w:tcPr>
            <w:tcW w:w="5868" w:type="dxa"/>
          </w:tcPr>
          <w:p w14:paraId="5B5FD29C" w14:textId="77777777"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System unique identifier</w:t>
            </w:r>
          </w:p>
        </w:tc>
      </w:tr>
      <w:tr w:rsidR="00F903A4" w14:paraId="31BE3421" w14:textId="77777777" w:rsidTr="00F903A4">
        <w:tc>
          <w:tcPr>
            <w:tcW w:w="2358" w:type="dxa"/>
          </w:tcPr>
          <w:p w14:paraId="0669F661" w14:textId="77777777"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RoadSurfaceTemperature</w:t>
            </w:r>
            <w:proofErr w:type="spellEnd"/>
          </w:p>
        </w:tc>
        <w:tc>
          <w:tcPr>
            <w:tcW w:w="1350" w:type="dxa"/>
          </w:tcPr>
          <w:p w14:paraId="2A1DA967" w14:textId="77777777"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Number</w:t>
            </w:r>
          </w:p>
        </w:tc>
        <w:tc>
          <w:tcPr>
            <w:tcW w:w="5868" w:type="dxa"/>
          </w:tcPr>
          <w:p w14:paraId="4EF896CE" w14:textId="77777777"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Temperature of the road surface in degrees Fahrenheit</w:t>
            </w:r>
          </w:p>
        </w:tc>
      </w:tr>
      <w:tr w:rsidR="00F903A4" w14:paraId="4761F264" w14:textId="77777777" w:rsidTr="00F903A4">
        <w:tc>
          <w:tcPr>
            <w:tcW w:w="2358" w:type="dxa"/>
          </w:tcPr>
          <w:p w14:paraId="68E2A0EA" w14:textId="77777777"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AirTemperature</w:t>
            </w:r>
            <w:proofErr w:type="spellEnd"/>
          </w:p>
        </w:tc>
        <w:tc>
          <w:tcPr>
            <w:tcW w:w="1350" w:type="dxa"/>
          </w:tcPr>
          <w:p w14:paraId="5944236C" w14:textId="77777777"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Number</w:t>
            </w:r>
          </w:p>
        </w:tc>
        <w:tc>
          <w:tcPr>
            <w:tcW w:w="5868" w:type="dxa"/>
          </w:tcPr>
          <w:p w14:paraId="260FCE16" w14:textId="77777777"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Ambient air temperature at the station in degrees Fahrenheit</w:t>
            </w:r>
          </w:p>
        </w:tc>
      </w:tr>
    </w:tbl>
    <w:p w14:paraId="139CBC59" w14:textId="77777777" w:rsidR="00F903A4" w:rsidRDefault="00F903A4" w:rsidP="006F1079">
      <w:pPr>
        <w:spacing w:after="0" w:line="240" w:lineRule="auto"/>
        <w:rPr>
          <w:rFonts w:ascii="Times New Roman" w:eastAsia="Times New Roman" w:hAnsi="Times New Roman" w:cs="Times New Roman"/>
          <w:bCs/>
          <w:sz w:val="20"/>
        </w:rPr>
      </w:pPr>
    </w:p>
    <w:p w14:paraId="7EF269E3" w14:textId="77777777" w:rsidR="00334201" w:rsidRPr="006F1079" w:rsidRDefault="00334201" w:rsidP="006F1079">
      <w:pPr>
        <w:spacing w:after="0" w:line="240" w:lineRule="auto"/>
        <w:rPr>
          <w:rFonts w:ascii="Times New Roman" w:eastAsia="Times New Roman" w:hAnsi="Times New Roman" w:cs="Times New Roman"/>
          <w:bCs/>
          <w:sz w:val="20"/>
        </w:rPr>
      </w:pPr>
    </w:p>
    <w:p w14:paraId="34D51536" w14:textId="77777777" w:rsidR="00960927" w:rsidRPr="00334201" w:rsidRDefault="00960927" w:rsidP="00960927">
      <w:pPr>
        <w:spacing w:after="0" w:line="240" w:lineRule="auto"/>
        <w:rPr>
          <w:rFonts w:ascii="Times New Roman" w:eastAsia="Times New Roman" w:hAnsi="Times New Roman" w:cs="Times New Roman"/>
          <w:sz w:val="20"/>
          <w:szCs w:val="20"/>
        </w:rPr>
      </w:pPr>
      <w:r w:rsidRPr="00334201">
        <w:rPr>
          <w:rFonts w:ascii="Times New Roman" w:eastAsia="Times New Roman" w:hAnsi="Times New Roman" w:cs="Times New Roman"/>
          <w:b/>
          <w:bCs/>
          <w:sz w:val="24"/>
          <w:szCs w:val="24"/>
        </w:rPr>
        <w:t>Provided by</w:t>
      </w:r>
      <w:r w:rsidRPr="00960927">
        <w:rPr>
          <w:rFonts w:ascii="Times New Roman" w:eastAsia="Times New Roman" w:hAnsi="Times New Roman" w:cs="Times New Roman"/>
          <w:sz w:val="20"/>
          <w:szCs w:val="20"/>
        </w:rPr>
        <w:br/>
      </w:r>
      <w:r w:rsidR="00211EBF">
        <w:rPr>
          <w:rFonts w:ascii="Times New Roman" w:eastAsia="Times New Roman" w:hAnsi="Times New Roman" w:cs="Times New Roman"/>
          <w:sz w:val="20"/>
          <w:szCs w:val="20"/>
        </w:rPr>
        <w:t>Metadata provided by Amy Hughes/Seattle Department of Transportation</w:t>
      </w:r>
    </w:p>
    <w:p w14:paraId="6D9B9A3F" w14:textId="77777777" w:rsidR="008C2DBC" w:rsidRDefault="008C2DBC"/>
    <w:sectPr w:rsidR="008C2DBC" w:rsidSect="008C2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7731C"/>
    <w:multiLevelType w:val="hybridMultilevel"/>
    <w:tmpl w:val="8ADA4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804C78"/>
    <w:multiLevelType w:val="multilevel"/>
    <w:tmpl w:val="307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27"/>
    <w:rsid w:val="000963A6"/>
    <w:rsid w:val="000A4087"/>
    <w:rsid w:val="00127EA4"/>
    <w:rsid w:val="00211EBF"/>
    <w:rsid w:val="00223FE0"/>
    <w:rsid w:val="00334201"/>
    <w:rsid w:val="004410B7"/>
    <w:rsid w:val="004D2648"/>
    <w:rsid w:val="004F1AEC"/>
    <w:rsid w:val="00580E05"/>
    <w:rsid w:val="005A48F4"/>
    <w:rsid w:val="005D3DF8"/>
    <w:rsid w:val="005D4302"/>
    <w:rsid w:val="005D7ECC"/>
    <w:rsid w:val="00616691"/>
    <w:rsid w:val="00656811"/>
    <w:rsid w:val="00666E7F"/>
    <w:rsid w:val="006A70DB"/>
    <w:rsid w:val="006F1079"/>
    <w:rsid w:val="007132F8"/>
    <w:rsid w:val="00751EA8"/>
    <w:rsid w:val="0077350C"/>
    <w:rsid w:val="00794D03"/>
    <w:rsid w:val="00863810"/>
    <w:rsid w:val="00871037"/>
    <w:rsid w:val="008C2DBC"/>
    <w:rsid w:val="00960927"/>
    <w:rsid w:val="00962CB6"/>
    <w:rsid w:val="00980AA1"/>
    <w:rsid w:val="0099050A"/>
    <w:rsid w:val="009D1602"/>
    <w:rsid w:val="00AE59F3"/>
    <w:rsid w:val="00B462E0"/>
    <w:rsid w:val="00B51865"/>
    <w:rsid w:val="00B60368"/>
    <w:rsid w:val="00C1353F"/>
    <w:rsid w:val="00D52A88"/>
    <w:rsid w:val="00D6229F"/>
    <w:rsid w:val="00E54475"/>
    <w:rsid w:val="00E7763E"/>
    <w:rsid w:val="00EB0C98"/>
    <w:rsid w:val="00F903A4"/>
    <w:rsid w:val="00FA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F085"/>
  <w15:docId w15:val="{072042D3-3713-441F-AAF8-A95487C4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927"/>
    <w:rPr>
      <w:b/>
      <w:bCs/>
    </w:rPr>
  </w:style>
  <w:style w:type="character" w:styleId="Emphasis">
    <w:name w:val="Emphasis"/>
    <w:basedOn w:val="DefaultParagraphFont"/>
    <w:uiPriority w:val="20"/>
    <w:qFormat/>
    <w:rsid w:val="00960927"/>
    <w:rPr>
      <w:i/>
      <w:iCs/>
    </w:rPr>
  </w:style>
  <w:style w:type="paragraph" w:styleId="ListParagraph">
    <w:name w:val="List Paragraph"/>
    <w:basedOn w:val="Normal"/>
    <w:uiPriority w:val="34"/>
    <w:qFormat/>
    <w:rsid w:val="00960927"/>
    <w:pPr>
      <w:ind w:left="720"/>
      <w:contextualSpacing/>
    </w:pPr>
  </w:style>
  <w:style w:type="paragraph" w:styleId="NormalWeb">
    <w:name w:val="Normal (Web)"/>
    <w:basedOn w:val="Normal"/>
    <w:uiPriority w:val="99"/>
    <w:semiHidden/>
    <w:unhideWhenUsed/>
    <w:rsid w:val="00980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AA1"/>
    <w:rPr>
      <w:color w:val="0000FF"/>
      <w:u w:val="single"/>
    </w:rPr>
  </w:style>
  <w:style w:type="character" w:styleId="CommentReference">
    <w:name w:val="annotation reference"/>
    <w:basedOn w:val="DefaultParagraphFont"/>
    <w:uiPriority w:val="99"/>
    <w:semiHidden/>
    <w:unhideWhenUsed/>
    <w:rsid w:val="000963A6"/>
    <w:rPr>
      <w:sz w:val="16"/>
      <w:szCs w:val="16"/>
    </w:rPr>
  </w:style>
  <w:style w:type="paragraph" w:styleId="CommentText">
    <w:name w:val="annotation text"/>
    <w:basedOn w:val="Normal"/>
    <w:link w:val="CommentTextChar"/>
    <w:uiPriority w:val="99"/>
    <w:semiHidden/>
    <w:unhideWhenUsed/>
    <w:rsid w:val="000963A6"/>
    <w:pPr>
      <w:spacing w:line="240" w:lineRule="auto"/>
    </w:pPr>
    <w:rPr>
      <w:sz w:val="20"/>
      <w:szCs w:val="20"/>
    </w:rPr>
  </w:style>
  <w:style w:type="character" w:customStyle="1" w:styleId="CommentTextChar">
    <w:name w:val="Comment Text Char"/>
    <w:basedOn w:val="DefaultParagraphFont"/>
    <w:link w:val="CommentText"/>
    <w:uiPriority w:val="99"/>
    <w:semiHidden/>
    <w:rsid w:val="000963A6"/>
    <w:rPr>
      <w:sz w:val="20"/>
      <w:szCs w:val="20"/>
    </w:rPr>
  </w:style>
  <w:style w:type="paragraph" w:styleId="CommentSubject">
    <w:name w:val="annotation subject"/>
    <w:basedOn w:val="CommentText"/>
    <w:next w:val="CommentText"/>
    <w:link w:val="CommentSubjectChar"/>
    <w:uiPriority w:val="99"/>
    <w:semiHidden/>
    <w:unhideWhenUsed/>
    <w:rsid w:val="000963A6"/>
    <w:rPr>
      <w:b/>
      <w:bCs/>
    </w:rPr>
  </w:style>
  <w:style w:type="character" w:customStyle="1" w:styleId="CommentSubjectChar">
    <w:name w:val="Comment Subject Char"/>
    <w:basedOn w:val="CommentTextChar"/>
    <w:link w:val="CommentSubject"/>
    <w:uiPriority w:val="99"/>
    <w:semiHidden/>
    <w:rsid w:val="000963A6"/>
    <w:rPr>
      <w:b/>
      <w:bCs/>
      <w:sz w:val="20"/>
      <w:szCs w:val="20"/>
    </w:rPr>
  </w:style>
  <w:style w:type="paragraph" w:styleId="BalloonText">
    <w:name w:val="Balloon Text"/>
    <w:basedOn w:val="Normal"/>
    <w:link w:val="BalloonTextChar"/>
    <w:uiPriority w:val="99"/>
    <w:semiHidden/>
    <w:unhideWhenUsed/>
    <w:rsid w:val="0009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A6"/>
    <w:rPr>
      <w:rFonts w:ascii="Tahoma" w:hAnsi="Tahoma" w:cs="Tahoma"/>
      <w:sz w:val="16"/>
      <w:szCs w:val="16"/>
    </w:rPr>
  </w:style>
  <w:style w:type="character" w:styleId="FollowedHyperlink">
    <w:name w:val="FollowedHyperlink"/>
    <w:basedOn w:val="DefaultParagraphFont"/>
    <w:uiPriority w:val="99"/>
    <w:semiHidden/>
    <w:unhideWhenUsed/>
    <w:rsid w:val="00AE59F3"/>
    <w:rPr>
      <w:color w:val="800080" w:themeColor="followedHyperlink"/>
      <w:u w:val="single"/>
    </w:rPr>
  </w:style>
  <w:style w:type="table" w:styleId="TableGrid">
    <w:name w:val="Table Grid"/>
    <w:basedOn w:val="TableNormal"/>
    <w:uiPriority w:val="59"/>
    <w:rsid w:val="00F90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48264">
      <w:bodyDiv w:val="1"/>
      <w:marLeft w:val="0"/>
      <w:marRight w:val="0"/>
      <w:marTop w:val="0"/>
      <w:marBottom w:val="0"/>
      <w:divBdr>
        <w:top w:val="none" w:sz="0" w:space="0" w:color="auto"/>
        <w:left w:val="none" w:sz="0" w:space="0" w:color="auto"/>
        <w:bottom w:val="none" w:sz="0" w:space="0" w:color="auto"/>
        <w:right w:val="none" w:sz="0" w:space="0" w:color="auto"/>
      </w:divBdr>
      <w:divsChild>
        <w:div w:id="1470125767">
          <w:marLeft w:val="0"/>
          <w:marRight w:val="0"/>
          <w:marTop w:val="0"/>
          <w:marBottom w:val="0"/>
          <w:divBdr>
            <w:top w:val="none" w:sz="0" w:space="0" w:color="auto"/>
            <w:left w:val="none" w:sz="0" w:space="0" w:color="auto"/>
            <w:bottom w:val="none" w:sz="0" w:space="0" w:color="auto"/>
            <w:right w:val="none" w:sz="0" w:space="0" w:color="auto"/>
          </w:divBdr>
          <w:divsChild>
            <w:div w:id="904754410">
              <w:marLeft w:val="0"/>
              <w:marRight w:val="0"/>
              <w:marTop w:val="0"/>
              <w:marBottom w:val="0"/>
              <w:divBdr>
                <w:top w:val="none" w:sz="0" w:space="0" w:color="auto"/>
                <w:left w:val="none" w:sz="0" w:space="0" w:color="auto"/>
                <w:bottom w:val="none" w:sz="0" w:space="0" w:color="auto"/>
                <w:right w:val="none" w:sz="0" w:space="0" w:color="auto"/>
              </w:divBdr>
              <w:divsChild>
                <w:div w:id="2050105364">
                  <w:marLeft w:val="0"/>
                  <w:marRight w:val="0"/>
                  <w:marTop w:val="0"/>
                  <w:marBottom w:val="0"/>
                  <w:divBdr>
                    <w:top w:val="none" w:sz="0" w:space="0" w:color="auto"/>
                    <w:left w:val="none" w:sz="0" w:space="0" w:color="auto"/>
                    <w:bottom w:val="none" w:sz="0" w:space="0" w:color="auto"/>
                    <w:right w:val="none" w:sz="0" w:space="0" w:color="auto"/>
                  </w:divBdr>
                  <w:divsChild>
                    <w:div w:id="1820074683">
                      <w:marLeft w:val="0"/>
                      <w:marRight w:val="0"/>
                      <w:marTop w:val="0"/>
                      <w:marBottom w:val="0"/>
                      <w:divBdr>
                        <w:top w:val="none" w:sz="0" w:space="0" w:color="auto"/>
                        <w:left w:val="none" w:sz="0" w:space="0" w:color="auto"/>
                        <w:bottom w:val="none" w:sz="0" w:space="0" w:color="auto"/>
                        <w:right w:val="none" w:sz="0" w:space="0" w:color="auto"/>
                      </w:divBdr>
                      <w:divsChild>
                        <w:div w:id="849105955">
                          <w:marLeft w:val="0"/>
                          <w:marRight w:val="0"/>
                          <w:marTop w:val="0"/>
                          <w:marBottom w:val="0"/>
                          <w:divBdr>
                            <w:top w:val="none" w:sz="0" w:space="0" w:color="auto"/>
                            <w:left w:val="none" w:sz="0" w:space="0" w:color="auto"/>
                            <w:bottom w:val="none" w:sz="0" w:space="0" w:color="auto"/>
                            <w:right w:val="none" w:sz="0" w:space="0" w:color="auto"/>
                          </w:divBdr>
                          <w:divsChild>
                            <w:div w:id="42219168">
                              <w:marLeft w:val="0"/>
                              <w:marRight w:val="0"/>
                              <w:marTop w:val="0"/>
                              <w:marBottom w:val="0"/>
                              <w:divBdr>
                                <w:top w:val="none" w:sz="0" w:space="0" w:color="auto"/>
                                <w:left w:val="none" w:sz="0" w:space="0" w:color="auto"/>
                                <w:bottom w:val="none" w:sz="0" w:space="0" w:color="auto"/>
                                <w:right w:val="none" w:sz="0" w:space="0" w:color="auto"/>
                              </w:divBdr>
                              <w:divsChild>
                                <w:div w:id="128058585">
                                  <w:marLeft w:val="0"/>
                                  <w:marRight w:val="0"/>
                                  <w:marTop w:val="0"/>
                                  <w:marBottom w:val="0"/>
                                  <w:divBdr>
                                    <w:top w:val="none" w:sz="0" w:space="0" w:color="auto"/>
                                    <w:left w:val="none" w:sz="0" w:space="0" w:color="auto"/>
                                    <w:bottom w:val="none" w:sz="0" w:space="0" w:color="auto"/>
                                    <w:right w:val="none" w:sz="0" w:space="0" w:color="auto"/>
                                  </w:divBdr>
                                  <w:divsChild>
                                    <w:div w:id="21456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887018">
      <w:bodyDiv w:val="1"/>
      <w:marLeft w:val="0"/>
      <w:marRight w:val="0"/>
      <w:marTop w:val="0"/>
      <w:marBottom w:val="0"/>
      <w:divBdr>
        <w:top w:val="none" w:sz="0" w:space="0" w:color="auto"/>
        <w:left w:val="none" w:sz="0" w:space="0" w:color="auto"/>
        <w:bottom w:val="none" w:sz="0" w:space="0" w:color="auto"/>
        <w:right w:val="none" w:sz="0" w:space="0" w:color="auto"/>
      </w:divBdr>
      <w:divsChild>
        <w:div w:id="1921332022">
          <w:marLeft w:val="0"/>
          <w:marRight w:val="0"/>
          <w:marTop w:val="0"/>
          <w:marBottom w:val="0"/>
          <w:divBdr>
            <w:top w:val="none" w:sz="0" w:space="0" w:color="auto"/>
            <w:left w:val="none" w:sz="0" w:space="0" w:color="auto"/>
            <w:bottom w:val="none" w:sz="0" w:space="0" w:color="auto"/>
            <w:right w:val="none" w:sz="0" w:space="0" w:color="auto"/>
          </w:divBdr>
          <w:divsChild>
            <w:div w:id="19586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2054">
          <w:marLeft w:val="0"/>
          <w:marRight w:val="0"/>
          <w:marTop w:val="0"/>
          <w:marBottom w:val="0"/>
          <w:divBdr>
            <w:top w:val="none" w:sz="0" w:space="0" w:color="auto"/>
            <w:left w:val="none" w:sz="0" w:space="0" w:color="auto"/>
            <w:bottom w:val="none" w:sz="0" w:space="0" w:color="auto"/>
            <w:right w:val="none" w:sz="0" w:space="0" w:color="auto"/>
          </w:divBdr>
          <w:divsChild>
            <w:div w:id="1432509889">
              <w:marLeft w:val="0"/>
              <w:marRight w:val="0"/>
              <w:marTop w:val="0"/>
              <w:marBottom w:val="0"/>
              <w:divBdr>
                <w:top w:val="none" w:sz="0" w:space="0" w:color="auto"/>
                <w:left w:val="none" w:sz="0" w:space="0" w:color="auto"/>
                <w:bottom w:val="none" w:sz="0" w:space="0" w:color="auto"/>
                <w:right w:val="none" w:sz="0" w:space="0" w:color="auto"/>
              </w:divBdr>
              <w:divsChild>
                <w:div w:id="947272517">
                  <w:marLeft w:val="0"/>
                  <w:marRight w:val="0"/>
                  <w:marTop w:val="0"/>
                  <w:marBottom w:val="0"/>
                  <w:divBdr>
                    <w:top w:val="none" w:sz="0" w:space="0" w:color="auto"/>
                    <w:left w:val="none" w:sz="0" w:space="0" w:color="auto"/>
                    <w:bottom w:val="none" w:sz="0" w:space="0" w:color="auto"/>
                    <w:right w:val="none" w:sz="0" w:space="0" w:color="auto"/>
                  </w:divBdr>
                  <w:divsChild>
                    <w:div w:id="540361144">
                      <w:marLeft w:val="0"/>
                      <w:marRight w:val="0"/>
                      <w:marTop w:val="0"/>
                      <w:marBottom w:val="0"/>
                      <w:divBdr>
                        <w:top w:val="none" w:sz="0" w:space="0" w:color="auto"/>
                        <w:left w:val="none" w:sz="0" w:space="0" w:color="auto"/>
                        <w:bottom w:val="none" w:sz="0" w:space="0" w:color="auto"/>
                        <w:right w:val="none" w:sz="0" w:space="0" w:color="auto"/>
                      </w:divBdr>
                      <w:divsChild>
                        <w:div w:id="570503729">
                          <w:marLeft w:val="0"/>
                          <w:marRight w:val="0"/>
                          <w:marTop w:val="0"/>
                          <w:marBottom w:val="0"/>
                          <w:divBdr>
                            <w:top w:val="none" w:sz="0" w:space="0" w:color="auto"/>
                            <w:left w:val="none" w:sz="0" w:space="0" w:color="auto"/>
                            <w:bottom w:val="none" w:sz="0" w:space="0" w:color="auto"/>
                            <w:right w:val="none" w:sz="0" w:space="0" w:color="auto"/>
                          </w:divBdr>
                          <w:divsChild>
                            <w:div w:id="2040543046">
                              <w:marLeft w:val="0"/>
                              <w:marRight w:val="0"/>
                              <w:marTop w:val="0"/>
                              <w:marBottom w:val="0"/>
                              <w:divBdr>
                                <w:top w:val="none" w:sz="0" w:space="0" w:color="auto"/>
                                <w:left w:val="none" w:sz="0" w:space="0" w:color="auto"/>
                                <w:bottom w:val="none" w:sz="0" w:space="0" w:color="auto"/>
                                <w:right w:val="none" w:sz="0" w:space="0" w:color="auto"/>
                              </w:divBdr>
                              <w:divsChild>
                                <w:div w:id="22171099">
                                  <w:marLeft w:val="0"/>
                                  <w:marRight w:val="0"/>
                                  <w:marTop w:val="0"/>
                                  <w:marBottom w:val="0"/>
                                  <w:divBdr>
                                    <w:top w:val="none" w:sz="0" w:space="0" w:color="auto"/>
                                    <w:left w:val="none" w:sz="0" w:space="0" w:color="auto"/>
                                    <w:bottom w:val="none" w:sz="0" w:space="0" w:color="auto"/>
                                    <w:right w:val="none" w:sz="0" w:space="0" w:color="auto"/>
                                  </w:divBdr>
                                  <w:divsChild>
                                    <w:div w:id="20251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ttle.gov" TargetMode="External"/><Relationship Id="rId3" Type="http://schemas.openxmlformats.org/officeDocument/2006/relationships/styles" Target="styles.xml"/><Relationship Id="rId7" Type="http://schemas.openxmlformats.org/officeDocument/2006/relationships/hyperlink" Target="http://data.seattle.gov/data-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ttle.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seattle.gov/data-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FD97B-ECAB-48D3-A022-54EB7AE2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City of Seattle</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Francisco Javier Salido</cp:lastModifiedBy>
  <cp:revision>2</cp:revision>
  <dcterms:created xsi:type="dcterms:W3CDTF">2018-11-19T06:18:00Z</dcterms:created>
  <dcterms:modified xsi:type="dcterms:W3CDTF">2018-11-19T06:18:00Z</dcterms:modified>
</cp:coreProperties>
</file>