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79 changed · 53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NAME] | [MEMBER ADDRESS] | [MEMBER SHARE] | [MEMBER CONTRIBUTION] | [MEMBER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NAME] | </w:t>
      </w:r>
      <w:r>
        <w:rPr>
          <w:rFonts w:ascii="Times New Roman" w:hAnsi="Times New Roman"/>
          <w:strike/>
          <w:color w:val="C00000"/>
          <w:sz w:val="24"/>
          <w:szCs w:val="24"/>
        </w:rPr>
        <w:t xml:space="preserve">[MEMBER TOD] | </w:t>
      </w:r>
    </w:p>
    <w:p>
      <w:pPr>
        <w:keepLines/>
        <w:widowControl/>
        <w:spacing w:after="160"/>
        <w:jc w:val="both"/>
      </w:pPr>
      <w:r>
        <w:rPr>
          <w:rFonts w:ascii="Times New Roman" w:hAnsi="Times New Roman"/>
          <w:strike/>
          <w:color w:val="C00000"/>
          <w:sz w:val="24"/>
          <w:szCs w:val="24"/>
        </w:rPr>
        <w:t xml:space="preserve">If no beneficiary is designated, or a designation fails, the Member's interest passes as provided by law, subject to this Agreement. </w:t>
      </w:r>
      <w:r>
        <w:rPr>
          <w:rFonts w:ascii="Times New Roman" w:hAnsi="Times New Roman"/>
          <w:color w:val="0645AD"/>
          <w:u w:val="single"/>
          <w:sz w:val="24"/>
          <w:szCs w:val="24"/>
        </w:rPr>
        <w:t xml:space="preserve">| Member address | [ADDRESS] | </w:t>
      </w:r>
    </w:p>
    <w:p>
      <w:pPr>
        <w:keepLines/>
        <w:widowControl/>
        <w:spacing w:after="160"/>
        <w:jc w:val="both"/>
      </w:pPr>
      <w:r>
        <w:rPr>
          <w:rFonts w:ascii="Times New Roman" w:hAnsi="Times New Roman"/>
          <w:color w:val="0645AD"/>
          <w:u w:val="single"/>
          <w:sz w:val="24"/>
          <w:szCs w:val="24"/>
        </w:rPr>
        <w:t xml:space="preserve">| Membership Interest | 100% (single class) |</w:t>
      </w:r>
    </w:p>
    <w:p>
      <w:pPr>
        <w:keepLines/>
        <w:widowControl/>
        <w:spacing w:after="160"/>
        <w:jc w:val="both"/>
      </w:pPr>
      <w:r>
        <w:rPr>
          <w:rFonts w:ascii="Times New Roman" w:hAnsi="Times New Roman"/>
          <w:color w:val="0645AD"/>
          <w:u w:val="single"/>
          <w:sz w:val="24"/>
          <w:szCs w:val="24"/>
        </w:rPr>
        <w:t xml:space="preserve">| Initial contribution to the Company | $[AMOUNT] [and/or described property]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