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Disregarded Entity)</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605.0207, 605.0302, 605.0602, 605.2101, 605.2103, 605.2104,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