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Privacy Advisor – PRD v3.0 (Finalized for MVP Build)</w:t>
      </w:r>
    </w:p>
    <w:p>
      <w:pPr>
        <w:pStyle w:val="Heading2"/>
      </w:pPr>
      <w:r>
        <w:t>1. Overview</w:t>
      </w:r>
    </w:p>
    <w:p>
      <w:r>
        <w:t>Privacy Advisor is a consumer-facing web app that lets users check the privacy and security posture of websites (MVP), and later apps and crypto wallets. It provides a clear score (0–100) with simple labels: Safe, Caution, High Risk.</w:t>
      </w:r>
    </w:p>
    <w:p>
      <w:pPr>
        <w:pStyle w:val="Heading2"/>
      </w:pPr>
      <w:r>
        <w:t>2. Scope (MVP)</w:t>
      </w:r>
    </w:p>
    <w:p>
      <w:r>
        <w:t>• Input: Website URL (apps + crypto postponed to later phases)</w:t>
        <w:br/>
        <w:t>• Output: Score + explanation</w:t>
        <w:br/>
        <w:t>• Risk Factors displayed:</w:t>
        <w:br/>
        <w:t xml:space="preserve">   1. Trackers Found (list key trackers)</w:t>
        <w:br/>
        <w:t xml:space="preserve">   2. SSL/HTTPS status</w:t>
        <w:br/>
        <w:t xml:space="preserve">   3. Data Sharing (Minimal / Moderate / High with context)</w:t>
        <w:br/>
        <w:t xml:space="preserve">   4. Wallet Risk (shown only if relevant)</w:t>
      </w:r>
    </w:p>
    <w:p>
      <w:pPr>
        <w:pStyle w:val="Heading2"/>
      </w:pPr>
      <w:r>
        <w:t>3. Scoring Framework</w:t>
      </w:r>
    </w:p>
    <w:p>
      <w:r>
        <w:t>• Safe (Green, 70–100): Low trackers, valid SSL, minimal data-sharing</w:t>
        <w:br/>
        <w:t>• Caution (Yellow, 40–69): Multiple trackers, weak SSL, moderate data-sharing</w:t>
        <w:br/>
        <w:t>• High Risk (Red, 0–39): Expired/invalid SSL, many trackers, high data-sharing, scam flagged</w:t>
      </w:r>
    </w:p>
    <w:p>
      <w:pPr>
        <w:pStyle w:val="Heading2"/>
      </w:pPr>
      <w:r>
        <w:t>4. UX (Finalized from Approved Mockups)</w:t>
      </w:r>
    </w:p>
    <w:p>
      <w:r>
        <w:t>Screens refined and approved for MVP build:</w:t>
      </w:r>
    </w:p>
    <w:p>
      <w:r>
        <w:drawing>
          <wp:inline xmlns:a="http://schemas.openxmlformats.org/drawingml/2006/main" xmlns:pic="http://schemas.openxmlformats.org/drawingml/2006/picture">
            <wp:extent cx="5029200" cy="5029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screenshot_of_Privacy_Advisor_web_application_di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Scan Result Screen – Score ring with SAFE label, risk factors, and footer actions.</w:t>
      </w:r>
    </w:p>
    <w:p>
      <w:r>
        <w:drawing>
          <wp:inline xmlns:a="http://schemas.openxmlformats.org/drawingml/2006/main" xmlns:pic="http://schemas.openxmlformats.org/drawingml/2006/picture">
            <wp:extent cx="5029200" cy="5029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2D_digital_screenshot_of_Privacy_Advisor's_scan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Scanning in Progress – Progress ring with animated checklist and trust legends.</w:t>
      </w:r>
    </w:p>
    <w:p>
      <w:r>
        <w:drawing>
          <wp:inline xmlns:a="http://schemas.openxmlformats.org/drawingml/2006/main" xmlns:pic="http://schemas.openxmlformats.org/drawingml/2006/picture">
            <wp:extent cx="5029200" cy="33528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screenshot_of_Privacy_Advisor's_web_tool_interfa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Landing Page – Headline, input box, sample scan preview, footer with Data Sources.</w:t>
      </w:r>
    </w:p>
    <w:p>
      <w:r>
        <w:drawing>
          <wp:inline xmlns:a="http://schemas.openxmlformats.org/drawingml/2006/main" xmlns:pic="http://schemas.openxmlformats.org/drawingml/2006/picture">
            <wp:extent cx="5029200" cy="5029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User_Interface_(UI)_design_mockup_of_Privacy_Adv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Comparison Screen – Side-by-side site scores with reasons and icons.</w:t>
      </w:r>
    </w:p>
    <w:p>
      <w:pPr>
        <w:pStyle w:val="Heading2"/>
      </w:pPr>
      <w:r>
        <w:t>5. Non-Functional Requirements</w:t>
      </w:r>
    </w:p>
    <w:p>
      <w:r>
        <w:t>• Response Time: &lt;3s scan result</w:t>
        <w:br/>
        <w:t>• Transparency: Data sources always shown</w:t>
        <w:br/>
        <w:t>• Privacy: No logs stored unless user opts-in</w:t>
        <w:br/>
        <w:t>• Accessibility: Colors + icons for clarity</w:t>
      </w:r>
    </w:p>
    <w:p>
      <w:pPr>
        <w:pStyle w:val="Heading2"/>
      </w:pPr>
      <w:r>
        <w:t>6. Risks &amp; Mitigation</w:t>
      </w:r>
    </w:p>
    <w:p>
      <w:r>
        <w:t>• False positives/negatives → Validated scoring dataset</w:t>
        <w:br/>
        <w:t>• Legal issues → Disclaimer: 'Automated advisory only, based on open-source data.'</w:t>
        <w:br/>
        <w:t>• Credibility → Transparent scoring methodology page</w:t>
      </w:r>
    </w:p>
    <w:p>
      <w:pPr>
        <w:pStyle w:val="Heading2"/>
      </w:pPr>
      <w:r>
        <w:t>7. Timeline</w:t>
      </w:r>
    </w:p>
    <w:p>
      <w:r>
        <w:t>• Sprint 1 → Core Scoring Engine + UI skeleton</w:t>
        <w:br/>
        <w:t>• Sprint 2 → UX polish, trust layer, comparison feature</w:t>
        <w:br/>
        <w:t>• Beta Release → After Sprint 2</w:t>
      </w:r>
    </w:p>
    <w:p>
      <w:pPr>
        <w:pStyle w:val="Heading2"/>
      </w:pPr>
      <w:r>
        <w:t>8. Phased Implementation Roadmap</w:t>
      </w:r>
    </w:p>
    <w:p>
      <w:pPr>
        <w:pStyle w:val="Heading3"/>
      </w:pPr>
      <w:r>
        <w:t>Phase 0 – Foundation (Week 0–1)</w:t>
      </w:r>
    </w:p>
    <w:p>
      <w:r>
        <w:t>- Finalize PRD v3.0 ✅</w:t>
        <w:br/>
        <w:t>- Approve UX/UI ✅</w:t>
        <w:br/>
        <w:t>- Setup infra (Coolify + Hetzner baseline)</w:t>
        <w:br/>
        <w:t>- Define data ingestion pipelines (EasyPrivacy, DuckDuckGo Tracker Radar, WhoTracks.me)</w:t>
      </w:r>
    </w:p>
    <w:p>
      <w:pPr>
        <w:pStyle w:val="Heading3"/>
      </w:pPr>
      <w:r>
        <w:t>Phase 1 – MVP (Websites Only) [~6 Weeks]</w:t>
      </w:r>
    </w:p>
    <w:p>
      <w:r>
        <w:t>Goal: Deliver fast, simple web scanner for website URLs only.</w:t>
        <w:br/>
        <w:t>- Input: URL</w:t>
        <w:br/>
        <w:t>- Output: Score + Risk Factors (Trackers, SSL, Data Sharing)</w:t>
        <w:br/>
        <w:t>- UX:</w:t>
        <w:br/>
        <w:t xml:space="preserve">   • Landing page + scan flow</w:t>
        <w:br/>
        <w:t xml:space="preserve">   • Progress with checklist</w:t>
        <w:br/>
        <w:t xml:space="preserve">   • Result screen (score + reasons)</w:t>
        <w:br/>
        <w:t xml:space="preserve">   • Comparison view</w:t>
        <w:br/>
        <w:t>- Deliverable: Public Beta (Web)</w:t>
      </w:r>
    </w:p>
    <w:p>
      <w:pPr>
        <w:pStyle w:val="Heading3"/>
      </w:pPr>
      <w:r>
        <w:t>Phase 1.5 – Crypto Extension (Websites + dApps/Wallets) [+4 Weeks]</w:t>
      </w:r>
    </w:p>
    <w:p>
      <w:r>
        <w:t>Goal: Add crypto/Web3 trust scanning.</w:t>
        <w:br/>
        <w:t>- dApp/wallet contract verification via Solscan/Etherscan</w:t>
        <w:br/>
        <w:t>- Rugpull DB integrations (TokenSniffer, RugDoc)</w:t>
        <w:br/>
        <w:t>- Scoring extended with Web3-specific risks (liquidity lock, honeypot flags)</w:t>
        <w:br/>
        <w:t>- UX: show Wallet Risk section in results</w:t>
        <w:br/>
        <w:t>- Deliverable: Beta with Web + Crypto</w:t>
      </w:r>
    </w:p>
    <w:p>
      <w:pPr>
        <w:pStyle w:val="Heading3"/>
      </w:pPr>
      <w:r>
        <w:t>Phase 2 – Mobile Apps [~6–8 Weeks]</w:t>
      </w:r>
    </w:p>
    <w:p>
      <w:r>
        <w:t>Goal: Expand beyond websites → Android/iOS apps.</w:t>
        <w:br/>
        <w:t>- Integrate with App Store + Play Store APIs</w:t>
        <w:br/>
        <w:t>- Parse app permissions → score vs baseline</w:t>
        <w:br/>
        <w:t>- Show privacy policies (if available)</w:t>
        <w:br/>
        <w:t>- Deliverable: Multi-platform scanning (Web + Apps + Crypto)</w:t>
      </w:r>
    </w:p>
    <w:p>
      <w:pPr>
        <w:pStyle w:val="Heading3"/>
      </w:pPr>
      <w:r>
        <w:t>Phase 3 – Browser Extension [~8 Weeks]</w:t>
      </w:r>
    </w:p>
    <w:p>
      <w:r>
        <w:t>Goal: Real-time, inline scanning.</w:t>
        <w:br/>
        <w:t>- Extension auto-checks site privacy risk</w:t>
        <w:br/>
        <w:t>- Pop-up UI: score + quick explanation</w:t>
        <w:br/>
        <w:t>- Pro Tier: alerts when site classification changes</w:t>
        <w:br/>
        <w:t>- Deliverable: Privacy Advisor Extension (Chrome, Firefox, Brave, Edge)</w:t>
      </w:r>
    </w:p>
    <w:p>
      <w:pPr>
        <w:pStyle w:val="Heading3"/>
      </w:pPr>
      <w:r>
        <w:t>Phase 4 – Pro Tier &amp; Monetization [~6 Weeks]</w:t>
      </w:r>
    </w:p>
    <w:p>
      <w:r>
        <w:t>Goal: Convert into SaaS revenue.</w:t>
        <w:br/>
        <w:t>- Free tier: 3 scans/day</w:t>
        <w:br/>
        <w:t>- Pro tier: Unlimited scans, history, alerts, deeper insights</w:t>
        <w:br/>
        <w:t>- Payment: $3–5/mo or token-gated (align with $PRICKO ecosystem)</w:t>
        <w:br/>
        <w:t>- Deliverable: Monetized SaaS product</w:t>
      </w:r>
    </w:p>
    <w:p>
      <w:pPr>
        <w:pStyle w:val="Heading3"/>
      </w:pPr>
      <w:r>
        <w:t>Phase 5 – Full Ecosystem Integration [~3 Months+]</w:t>
      </w:r>
    </w:p>
    <w:p>
      <w:r>
        <w:t>Goal: Integrate Privacy Advisor with Pricko ecosystem.</w:t>
        <w:br/>
        <w:t>- Integrate with Pricko Radar (in-house tracker DB)</w:t>
        <w:br/>
        <w:t>- Connect with Pricko Guard extension and Pricko Browser long-term</w:t>
        <w:br/>
        <w:t>- Potential API for third-party developers (B2B opportunities)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