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CE96D" w14:textId="17E0DC02" w:rsidR="00642438" w:rsidRDefault="00642438" w:rsidP="00E90558">
      <w:pPr>
        <w:jc w:val="center"/>
        <w:rPr>
          <w:rFonts w:ascii="Proxima Nova" w:eastAsia="Proxima Nova" w:hAnsi="Proxima Nova" w:cs="Proxima Nova"/>
          <w:b/>
          <w:color w:val="244061" w:themeColor="accent1" w:themeShade="80"/>
          <w:sz w:val="40"/>
          <w:szCs w:val="40"/>
        </w:rPr>
      </w:pPr>
      <w:r>
        <w:rPr>
          <w:noProof/>
        </w:rPr>
        <mc:AlternateContent>
          <mc:Choice Requires="wpg">
            <w:drawing>
              <wp:anchor distT="0" distB="0" distL="114300" distR="114300" simplePos="0" relativeHeight="251661312" behindDoc="0" locked="0" layoutInCell="1" allowOverlap="1" wp14:anchorId="3192E1D5" wp14:editId="6D2915C4">
                <wp:simplePos x="0" y="0"/>
                <wp:positionH relativeFrom="page">
                  <wp:align>right</wp:align>
                </wp:positionH>
                <wp:positionV relativeFrom="paragraph">
                  <wp:posOffset>-640080</wp:posOffset>
                </wp:positionV>
                <wp:extent cx="7543800" cy="10696575"/>
                <wp:effectExtent l="0" t="0" r="0" b="9525"/>
                <wp:wrapNone/>
                <wp:docPr id="1" name="Graphic 1"/>
                <wp:cNvGraphicFramePr/>
                <a:graphic xmlns:a="http://schemas.openxmlformats.org/drawingml/2006/main">
                  <a:graphicData uri="http://schemas.microsoft.com/office/word/2010/wordprocessingGroup">
                    <wpg:wgp>
                      <wpg:cNvGrpSpPr/>
                      <wpg:grpSpPr>
                        <a:xfrm>
                          <a:off x="0" y="0"/>
                          <a:ext cx="7543800" cy="10696575"/>
                          <a:chOff x="0" y="0"/>
                          <a:chExt cx="7555230" cy="11160194"/>
                        </a:xfrm>
                      </wpg:grpSpPr>
                      <wps:wsp>
                        <wps:cNvPr id="1481976374" name="Freeform: Shape 1481976374"/>
                        <wps:cNvSpPr/>
                        <wps:spPr>
                          <a:xfrm>
                            <a:off x="1565265" y="11151328"/>
                            <a:ext cx="123550" cy="8865"/>
                          </a:xfrm>
                          <a:custGeom>
                            <a:avLst/>
                            <a:gdLst>
                              <a:gd name="connsiteX0" fmla="*/ 0 w 123550"/>
                              <a:gd name="connsiteY0" fmla="*/ 0 h 8865"/>
                              <a:gd name="connsiteX1" fmla="*/ 123550 w 123550"/>
                              <a:gd name="connsiteY1" fmla="*/ 0 h 8865"/>
                              <a:gd name="connsiteX2" fmla="*/ 67934 w 123550"/>
                              <a:gd name="connsiteY2" fmla="*/ 4235 h 8865"/>
                              <a:gd name="connsiteX3" fmla="*/ 7111 w 123550"/>
                              <a:gd name="connsiteY3" fmla="*/ 8866 h 8865"/>
                              <a:gd name="connsiteX4" fmla="*/ 3428 w 123550"/>
                              <a:gd name="connsiteY4" fmla="*/ 4235 h 8865"/>
                              <a:gd name="connsiteX5" fmla="*/ 0 w 123550"/>
                              <a:gd name="connsiteY5" fmla="*/ 0 h 8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3550" h="8865">
                                <a:moveTo>
                                  <a:pt x="0" y="0"/>
                                </a:moveTo>
                                <a:lnTo>
                                  <a:pt x="123550" y="0"/>
                                </a:lnTo>
                                <a:lnTo>
                                  <a:pt x="67934" y="4235"/>
                                </a:lnTo>
                                <a:lnTo>
                                  <a:pt x="7111" y="8866"/>
                                </a:lnTo>
                                <a:lnTo>
                                  <a:pt x="3428" y="4235"/>
                                </a:lnTo>
                                <a:lnTo>
                                  <a:pt x="0" y="0"/>
                                </a:lnTo>
                                <a:close/>
                              </a:path>
                            </a:pathLst>
                          </a:custGeom>
                          <a:solidFill>
                            <a:srgbClr val="070609"/>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0211010" name="Freeform: Shape 1560211010"/>
                        <wps:cNvSpPr/>
                        <wps:spPr>
                          <a:xfrm>
                            <a:off x="0" y="10163472"/>
                            <a:ext cx="1565265" cy="987855"/>
                          </a:xfrm>
                          <a:custGeom>
                            <a:avLst/>
                            <a:gdLst>
                              <a:gd name="connsiteX0" fmla="*/ 1565266 w 1565265"/>
                              <a:gd name="connsiteY0" fmla="*/ 987856 h 987855"/>
                              <a:gd name="connsiteX1" fmla="*/ 0 w 1565265"/>
                              <a:gd name="connsiteY1" fmla="*/ 987856 h 987855"/>
                              <a:gd name="connsiteX2" fmla="*/ 0 w 1565265"/>
                              <a:gd name="connsiteY2" fmla="*/ 0 h 987855"/>
                              <a:gd name="connsiteX3" fmla="*/ 1030178 w 1565265"/>
                              <a:gd name="connsiteY3" fmla="*/ 315876 h 987855"/>
                              <a:gd name="connsiteX4" fmla="*/ 1565266 w 1565265"/>
                              <a:gd name="connsiteY4" fmla="*/ 987856 h 9878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65265" h="987855">
                                <a:moveTo>
                                  <a:pt x="1565266" y="987856"/>
                                </a:moveTo>
                                <a:lnTo>
                                  <a:pt x="0" y="987856"/>
                                </a:lnTo>
                                <a:lnTo>
                                  <a:pt x="0" y="0"/>
                                </a:lnTo>
                                <a:lnTo>
                                  <a:pt x="1030178" y="315876"/>
                                </a:lnTo>
                                <a:lnTo>
                                  <a:pt x="1565266" y="987856"/>
                                </a:lnTo>
                                <a:close/>
                              </a:path>
                            </a:pathLst>
                          </a:custGeom>
                          <a:solidFill>
                            <a:schemeClr val="accent1">
                              <a:lumMod val="5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1437395" name="Freeform: Shape 2051437395"/>
                        <wps:cNvSpPr/>
                        <wps:spPr>
                          <a:xfrm>
                            <a:off x="1688816" y="11057373"/>
                            <a:ext cx="1531743" cy="93955"/>
                          </a:xfrm>
                          <a:custGeom>
                            <a:avLst/>
                            <a:gdLst>
                              <a:gd name="connsiteX0" fmla="*/ 1531744 w 1531743"/>
                              <a:gd name="connsiteY0" fmla="*/ 93955 h 93955"/>
                              <a:gd name="connsiteX1" fmla="*/ 0 w 1531743"/>
                              <a:gd name="connsiteY1" fmla="*/ 93955 h 93955"/>
                              <a:gd name="connsiteX2" fmla="*/ 1225090 w 1531743"/>
                              <a:gd name="connsiteY2" fmla="*/ 0 h 93955"/>
                              <a:gd name="connsiteX3" fmla="*/ 1225344 w 1531743"/>
                              <a:gd name="connsiteY3" fmla="*/ 0 h 93955"/>
                              <a:gd name="connsiteX4" fmla="*/ 1531744 w 1531743"/>
                              <a:gd name="connsiteY4" fmla="*/ 93955 h 939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31743" h="93955">
                                <a:moveTo>
                                  <a:pt x="1531744" y="93955"/>
                                </a:moveTo>
                                <a:lnTo>
                                  <a:pt x="0" y="93955"/>
                                </a:lnTo>
                                <a:lnTo>
                                  <a:pt x="1225090" y="0"/>
                                </a:lnTo>
                                <a:lnTo>
                                  <a:pt x="1225344" y="0"/>
                                </a:lnTo>
                                <a:lnTo>
                                  <a:pt x="1531744" y="93955"/>
                                </a:lnTo>
                                <a:close/>
                              </a:path>
                            </a:pathLst>
                          </a:custGeom>
                          <a:solidFill>
                            <a:srgbClr val="6B2C6D"/>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5081789" name="Freeform: Shape 2115081789"/>
                        <wps:cNvSpPr/>
                        <wps:spPr>
                          <a:xfrm>
                            <a:off x="5666041" y="10717147"/>
                            <a:ext cx="1889188" cy="434180"/>
                          </a:xfrm>
                          <a:custGeom>
                            <a:avLst/>
                            <a:gdLst>
                              <a:gd name="connsiteX0" fmla="*/ 1889188 w 1889188"/>
                              <a:gd name="connsiteY0" fmla="*/ 0 h 434180"/>
                              <a:gd name="connsiteX1" fmla="*/ 1889188 w 1889188"/>
                              <a:gd name="connsiteY1" fmla="*/ 434180 h 434180"/>
                              <a:gd name="connsiteX2" fmla="*/ 0 w 1889188"/>
                              <a:gd name="connsiteY2" fmla="*/ 434180 h 434180"/>
                              <a:gd name="connsiteX3" fmla="*/ 1889188 w 1889188"/>
                              <a:gd name="connsiteY3" fmla="*/ 0 h 434180"/>
                            </a:gdLst>
                            <a:ahLst/>
                            <a:cxnLst>
                              <a:cxn ang="0">
                                <a:pos x="connsiteX0" y="connsiteY0"/>
                              </a:cxn>
                              <a:cxn ang="0">
                                <a:pos x="connsiteX1" y="connsiteY1"/>
                              </a:cxn>
                              <a:cxn ang="0">
                                <a:pos x="connsiteX2" y="connsiteY2"/>
                              </a:cxn>
                              <a:cxn ang="0">
                                <a:pos x="connsiteX3" y="connsiteY3"/>
                              </a:cxn>
                            </a:cxnLst>
                            <a:rect l="l" t="t" r="r" b="b"/>
                            <a:pathLst>
                              <a:path w="1889188" h="434180">
                                <a:moveTo>
                                  <a:pt x="1889188" y="0"/>
                                </a:moveTo>
                                <a:lnTo>
                                  <a:pt x="1889188" y="434180"/>
                                </a:lnTo>
                                <a:lnTo>
                                  <a:pt x="0" y="434180"/>
                                </a:lnTo>
                                <a:lnTo>
                                  <a:pt x="1889188" y="0"/>
                                </a:lnTo>
                                <a:close/>
                              </a:path>
                            </a:pathLst>
                          </a:custGeom>
                          <a:solidFill>
                            <a:schemeClr val="accent1">
                              <a:lumMod val="5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863228" name="Freeform: Shape 151863228"/>
                        <wps:cNvSpPr/>
                        <wps:spPr>
                          <a:xfrm>
                            <a:off x="5961394" y="327917"/>
                            <a:ext cx="1593835" cy="651336"/>
                          </a:xfrm>
                          <a:custGeom>
                            <a:avLst/>
                            <a:gdLst>
                              <a:gd name="connsiteX0" fmla="*/ 1593836 w 1593835"/>
                              <a:gd name="connsiteY0" fmla="*/ 0 h 651336"/>
                              <a:gd name="connsiteX1" fmla="*/ 1593836 w 1593835"/>
                              <a:gd name="connsiteY1" fmla="*/ 651337 h 651336"/>
                              <a:gd name="connsiteX2" fmla="*/ 0 w 1593835"/>
                              <a:gd name="connsiteY2" fmla="*/ 292982 h 651336"/>
                              <a:gd name="connsiteX3" fmla="*/ 1593836 w 1593835"/>
                              <a:gd name="connsiteY3" fmla="*/ 0 h 651336"/>
                            </a:gdLst>
                            <a:ahLst/>
                            <a:cxnLst>
                              <a:cxn ang="0">
                                <a:pos x="connsiteX0" y="connsiteY0"/>
                              </a:cxn>
                              <a:cxn ang="0">
                                <a:pos x="connsiteX1" y="connsiteY1"/>
                              </a:cxn>
                              <a:cxn ang="0">
                                <a:pos x="connsiteX2" y="connsiteY2"/>
                              </a:cxn>
                              <a:cxn ang="0">
                                <a:pos x="connsiteX3" y="connsiteY3"/>
                              </a:cxn>
                            </a:cxnLst>
                            <a:rect l="l" t="t" r="r" b="b"/>
                            <a:pathLst>
                              <a:path w="1593835" h="651336">
                                <a:moveTo>
                                  <a:pt x="1593836" y="0"/>
                                </a:moveTo>
                                <a:lnTo>
                                  <a:pt x="1593836" y="651337"/>
                                </a:lnTo>
                                <a:lnTo>
                                  <a:pt x="0" y="292982"/>
                                </a:lnTo>
                                <a:lnTo>
                                  <a:pt x="1593836" y="0"/>
                                </a:lnTo>
                                <a:close/>
                              </a:path>
                            </a:pathLst>
                          </a:custGeom>
                          <a:solidFill>
                            <a:schemeClr val="accent1">
                              <a:lumMod val="75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2678392" name="Freeform: Shape 1632678392"/>
                        <wps:cNvSpPr/>
                        <wps:spPr>
                          <a:xfrm>
                            <a:off x="3918942" y="0"/>
                            <a:ext cx="3636287" cy="741057"/>
                          </a:xfrm>
                          <a:custGeom>
                            <a:avLst/>
                            <a:gdLst>
                              <a:gd name="connsiteX0" fmla="*/ 3636288 w 3636287"/>
                              <a:gd name="connsiteY0" fmla="*/ 0 h 741057"/>
                              <a:gd name="connsiteX1" fmla="*/ 3636288 w 3636287"/>
                              <a:gd name="connsiteY1" fmla="*/ 327918 h 741057"/>
                              <a:gd name="connsiteX2" fmla="*/ 2042452 w 3636287"/>
                              <a:gd name="connsiteY2" fmla="*/ 620900 h 741057"/>
                              <a:gd name="connsiteX3" fmla="*/ 1388766 w 3636287"/>
                              <a:gd name="connsiteY3" fmla="*/ 741058 h 741057"/>
                              <a:gd name="connsiteX4" fmla="*/ 523533 w 3636287"/>
                              <a:gd name="connsiteY4" fmla="*/ 279352 h 741057"/>
                              <a:gd name="connsiteX5" fmla="*/ 0 w 3636287"/>
                              <a:gd name="connsiteY5" fmla="*/ 0 h 741057"/>
                              <a:gd name="connsiteX6" fmla="*/ 3636288 w 3636287"/>
                              <a:gd name="connsiteY6" fmla="*/ 0 h 741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36287" h="741057">
                                <a:moveTo>
                                  <a:pt x="3636288" y="0"/>
                                </a:moveTo>
                                <a:lnTo>
                                  <a:pt x="3636288" y="327918"/>
                                </a:lnTo>
                                <a:lnTo>
                                  <a:pt x="2042452" y="620900"/>
                                </a:lnTo>
                                <a:lnTo>
                                  <a:pt x="1388766" y="741058"/>
                                </a:lnTo>
                                <a:lnTo>
                                  <a:pt x="523533" y="279352"/>
                                </a:lnTo>
                                <a:lnTo>
                                  <a:pt x="0" y="0"/>
                                </a:lnTo>
                                <a:lnTo>
                                  <a:pt x="3636288" y="0"/>
                                </a:lnTo>
                                <a:close/>
                              </a:path>
                            </a:pathLst>
                          </a:custGeom>
                          <a:solidFill>
                            <a:schemeClr val="accent1">
                              <a:lumMod val="60000"/>
                              <a:lumOff val="4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1385997" name="Freeform: Shape 1571385997"/>
                        <wps:cNvSpPr/>
                        <wps:spPr>
                          <a:xfrm>
                            <a:off x="3199862" y="0"/>
                            <a:ext cx="1242612" cy="279352"/>
                          </a:xfrm>
                          <a:custGeom>
                            <a:avLst/>
                            <a:gdLst>
                              <a:gd name="connsiteX0" fmla="*/ 1242613 w 1242612"/>
                              <a:gd name="connsiteY0" fmla="*/ 279352 h 279352"/>
                              <a:gd name="connsiteX1" fmla="*/ 0 w 1242612"/>
                              <a:gd name="connsiteY1" fmla="*/ 0 h 279352"/>
                              <a:gd name="connsiteX2" fmla="*/ 719080 w 1242612"/>
                              <a:gd name="connsiteY2" fmla="*/ 0 h 279352"/>
                              <a:gd name="connsiteX3" fmla="*/ 1242613 w 1242612"/>
                              <a:gd name="connsiteY3" fmla="*/ 279352 h 279352"/>
                            </a:gdLst>
                            <a:ahLst/>
                            <a:cxnLst>
                              <a:cxn ang="0">
                                <a:pos x="connsiteX0" y="connsiteY0"/>
                              </a:cxn>
                              <a:cxn ang="0">
                                <a:pos x="connsiteX1" y="connsiteY1"/>
                              </a:cxn>
                              <a:cxn ang="0">
                                <a:pos x="connsiteX2" y="connsiteY2"/>
                              </a:cxn>
                              <a:cxn ang="0">
                                <a:pos x="connsiteX3" y="connsiteY3"/>
                              </a:cxn>
                            </a:cxnLst>
                            <a:rect l="l" t="t" r="r" b="b"/>
                            <a:pathLst>
                              <a:path w="1242612" h="279352">
                                <a:moveTo>
                                  <a:pt x="1242613" y="279352"/>
                                </a:moveTo>
                                <a:lnTo>
                                  <a:pt x="0" y="0"/>
                                </a:lnTo>
                                <a:lnTo>
                                  <a:pt x="719080" y="0"/>
                                </a:lnTo>
                                <a:lnTo>
                                  <a:pt x="1242613" y="279352"/>
                                </a:lnTo>
                                <a:close/>
                              </a:path>
                            </a:pathLst>
                          </a:custGeom>
                          <a:solidFill>
                            <a:schemeClr val="accent1">
                              <a:lumMod val="75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2189384" name="Freeform: Shape 262189384"/>
                        <wps:cNvSpPr/>
                        <wps:spPr>
                          <a:xfrm>
                            <a:off x="420045" y="9713544"/>
                            <a:ext cx="7019507" cy="1437783"/>
                          </a:xfrm>
                          <a:custGeom>
                            <a:avLst/>
                            <a:gdLst>
                              <a:gd name="connsiteX0" fmla="*/ 7019507 w 7019507"/>
                              <a:gd name="connsiteY0" fmla="*/ 996722 h 1437783"/>
                              <a:gd name="connsiteX1" fmla="*/ 2494115 w 7019507"/>
                              <a:gd name="connsiteY1" fmla="*/ 1343828 h 1437783"/>
                              <a:gd name="connsiteX2" fmla="*/ 2493861 w 7019507"/>
                              <a:gd name="connsiteY2" fmla="*/ 1343828 h 1437783"/>
                              <a:gd name="connsiteX3" fmla="*/ 1268771 w 7019507"/>
                              <a:gd name="connsiteY3" fmla="*/ 1437784 h 1437783"/>
                              <a:gd name="connsiteX4" fmla="*/ 1145220 w 7019507"/>
                              <a:gd name="connsiteY4" fmla="*/ 1437784 h 1437783"/>
                              <a:gd name="connsiteX5" fmla="*/ 610132 w 7019507"/>
                              <a:gd name="connsiteY5" fmla="*/ 765804 h 1437783"/>
                              <a:gd name="connsiteX6" fmla="*/ 0 w 7019507"/>
                              <a:gd name="connsiteY6" fmla="*/ 0 h 1437783"/>
                              <a:gd name="connsiteX7" fmla="*/ 1714847 w 7019507"/>
                              <a:gd name="connsiteY7" fmla="*/ 762495 h 1437783"/>
                              <a:gd name="connsiteX8" fmla="*/ 7019507 w 7019507"/>
                              <a:gd name="connsiteY8" fmla="*/ 996722 h 14377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019507" h="1437783">
                                <a:moveTo>
                                  <a:pt x="7019507" y="996722"/>
                                </a:moveTo>
                                <a:lnTo>
                                  <a:pt x="2494115" y="1343828"/>
                                </a:lnTo>
                                <a:lnTo>
                                  <a:pt x="2493861" y="1343828"/>
                                </a:lnTo>
                                <a:lnTo>
                                  <a:pt x="1268771" y="1437784"/>
                                </a:lnTo>
                                <a:lnTo>
                                  <a:pt x="1145220" y="1437784"/>
                                </a:lnTo>
                                <a:lnTo>
                                  <a:pt x="610132" y="765804"/>
                                </a:lnTo>
                                <a:lnTo>
                                  <a:pt x="0" y="0"/>
                                </a:lnTo>
                                <a:lnTo>
                                  <a:pt x="1714847" y="762495"/>
                                </a:lnTo>
                                <a:lnTo>
                                  <a:pt x="7019507" y="996722"/>
                                </a:lnTo>
                                <a:close/>
                              </a:path>
                            </a:pathLst>
                          </a:custGeom>
                          <a:solidFill>
                            <a:schemeClr val="accent1">
                              <a:lumMod val="60000"/>
                              <a:lumOff val="40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6158574" name="Freeform: Shape 2006158574"/>
                        <wps:cNvSpPr/>
                        <wps:spPr>
                          <a:xfrm>
                            <a:off x="0" y="9526691"/>
                            <a:ext cx="1030177" cy="952656"/>
                          </a:xfrm>
                          <a:custGeom>
                            <a:avLst/>
                            <a:gdLst>
                              <a:gd name="connsiteX0" fmla="*/ 1030178 w 1030177"/>
                              <a:gd name="connsiteY0" fmla="*/ 952657 h 952656"/>
                              <a:gd name="connsiteX1" fmla="*/ 0 w 1030177"/>
                              <a:gd name="connsiteY1" fmla="*/ 636781 h 952656"/>
                              <a:gd name="connsiteX2" fmla="*/ 0 w 1030177"/>
                              <a:gd name="connsiteY2" fmla="*/ 0 h 952656"/>
                              <a:gd name="connsiteX3" fmla="*/ 419918 w 1030177"/>
                              <a:gd name="connsiteY3" fmla="*/ 186853 h 952656"/>
                              <a:gd name="connsiteX4" fmla="*/ 420045 w 1030177"/>
                              <a:gd name="connsiteY4" fmla="*/ 186853 h 952656"/>
                              <a:gd name="connsiteX5" fmla="*/ 1030178 w 1030177"/>
                              <a:gd name="connsiteY5" fmla="*/ 952657 h 952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30177" h="952656">
                                <a:moveTo>
                                  <a:pt x="1030178" y="952657"/>
                                </a:moveTo>
                                <a:lnTo>
                                  <a:pt x="0" y="636781"/>
                                </a:lnTo>
                                <a:lnTo>
                                  <a:pt x="0" y="0"/>
                                </a:lnTo>
                                <a:lnTo>
                                  <a:pt x="419918" y="186853"/>
                                </a:lnTo>
                                <a:lnTo>
                                  <a:pt x="420045" y="186853"/>
                                </a:lnTo>
                                <a:lnTo>
                                  <a:pt x="1030178" y="952657"/>
                                </a:lnTo>
                                <a:close/>
                              </a:path>
                            </a:pathLst>
                          </a:custGeom>
                          <a:solidFill>
                            <a:schemeClr val="accent1">
                              <a:lumMod val="75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2939698" name="Freeform: Shape 1772939698"/>
                        <wps:cNvSpPr/>
                        <wps:spPr>
                          <a:xfrm>
                            <a:off x="2914160" y="10710266"/>
                            <a:ext cx="4641069" cy="441061"/>
                          </a:xfrm>
                          <a:custGeom>
                            <a:avLst/>
                            <a:gdLst>
                              <a:gd name="connsiteX0" fmla="*/ 4641070 w 4641069"/>
                              <a:gd name="connsiteY0" fmla="*/ 5029 h 441061"/>
                              <a:gd name="connsiteX1" fmla="*/ 4641070 w 4641069"/>
                              <a:gd name="connsiteY1" fmla="*/ 6882 h 441061"/>
                              <a:gd name="connsiteX2" fmla="*/ 2751882 w 4641069"/>
                              <a:gd name="connsiteY2" fmla="*/ 441062 h 441061"/>
                              <a:gd name="connsiteX3" fmla="*/ 306400 w 4641069"/>
                              <a:gd name="connsiteY3" fmla="*/ 441062 h 441061"/>
                              <a:gd name="connsiteX4" fmla="*/ 0 w 4641069"/>
                              <a:gd name="connsiteY4" fmla="*/ 347107 h 441061"/>
                              <a:gd name="connsiteX5" fmla="*/ 4525393 w 4641069"/>
                              <a:gd name="connsiteY5" fmla="*/ 0 h 441061"/>
                              <a:gd name="connsiteX6" fmla="*/ 4525646 w 4641069"/>
                              <a:gd name="connsiteY6" fmla="*/ 0 h 441061"/>
                              <a:gd name="connsiteX7" fmla="*/ 4641070 w 4641069"/>
                              <a:gd name="connsiteY7" fmla="*/ 5029 h 4410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641069" h="441061">
                                <a:moveTo>
                                  <a:pt x="4641070" y="5029"/>
                                </a:moveTo>
                                <a:lnTo>
                                  <a:pt x="4641070" y="6882"/>
                                </a:lnTo>
                                <a:lnTo>
                                  <a:pt x="2751882" y="441062"/>
                                </a:lnTo>
                                <a:lnTo>
                                  <a:pt x="306400" y="441062"/>
                                </a:lnTo>
                                <a:lnTo>
                                  <a:pt x="0" y="347107"/>
                                </a:lnTo>
                                <a:lnTo>
                                  <a:pt x="4525393" y="0"/>
                                </a:lnTo>
                                <a:lnTo>
                                  <a:pt x="4525646" y="0"/>
                                </a:lnTo>
                                <a:lnTo>
                                  <a:pt x="4641070" y="5029"/>
                                </a:lnTo>
                                <a:close/>
                              </a:path>
                            </a:pathLst>
                          </a:custGeom>
                          <a:solidFill>
                            <a:schemeClr val="accent1">
                              <a:lumMod val="75000"/>
                            </a:schemeClr>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AA3DFD" id="Graphic 1" o:spid="_x0000_s1026" style="position:absolute;margin-left:542.8pt;margin-top:-50.4pt;width:594pt;height:842.25pt;z-index:251661312;mso-position-horizontal:right;mso-position-horizontal-relative:page;mso-width-relative:margin;mso-height-relative:margin" coordsize="75552,111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">
                <v:shape id="Freeform: Shape 1481976374" o:spid="_x0000_s1027" style="position:absolute;left:15652;top:111513;width:1236;height:88;visibility:visible;mso-wrap-style:square;v-text-anchor:middle" coordsize="123550,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" path="m,l123550,,67934,4235,7111,8866,3428,4235,,xe" fillcolor="#070609" stroked="f" strokeweight="0">
                  <v:stroke joinstyle="miter"/>
                  <v:path arrowok="t" o:connecttype="custom" o:connectlocs="0,0;123550,0;67934,4235;7111,8866;3428,4235;0,0" o:connectangles="0,0,0,0,0,0"/>
                </v:shape>
                <v:shape id="Freeform: Shape 1560211010" o:spid="_x0000_s1028" style="position:absolute;top:101634;width:15652;height:9879;visibility:visible;mso-wrap-style:square;v-text-anchor:middle" coordsize="1565265,98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" path="m1565266,987856l,987856,,,1030178,315876r535088,671980xe" fillcolor="#243f60 [1604]" stroked="f" strokeweight="0">
                  <v:stroke joinstyle="miter"/>
                  <v:path arrowok="t" o:connecttype="custom" o:connectlocs="1565266,987856;0,987856;0,0;1030178,315876;1565266,987856" o:connectangles="0,0,0,0,0"/>
                </v:shape>
                <v:shape id="Freeform: Shape 2051437395" o:spid="_x0000_s1029" style="position:absolute;left:16888;top:110573;width:15317;height:940;visibility:visible;mso-wrap-style:square;v-text-anchor:middle" coordsize="1531743,9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" path="m1531744,93955l,93955,1225090,r254,l1531744,93955xe" fillcolor="#6b2c6d" stroked="f" strokeweight="0">
                  <v:stroke joinstyle="miter"/>
                  <v:path arrowok="t" o:connecttype="custom" o:connectlocs="1531744,93955;0,93955;1225090,0;1225344,0;1531744,93955" o:connectangles="0,0,0,0,0"/>
                </v:shape>
                <v:shape id="Freeform: Shape 2115081789" o:spid="_x0000_s1030" style="position:absolute;left:56660;top:107171;width:18892;height:4342;visibility:visible;mso-wrap-style:square;v-text-anchor:middle" coordsize="1889188,43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" path="m1889188,r,434180l,434180,1889188,xe" fillcolor="#243f60 [1604]" stroked="f" strokeweight="0">
                  <v:stroke joinstyle="miter"/>
                  <v:path arrowok="t" o:connecttype="custom" o:connectlocs="1889188,0;1889188,434180;0,434180;1889188,0" o:connectangles="0,0,0,0"/>
                </v:shape>
                <v:shape id="Freeform: Shape 151863228" o:spid="_x0000_s1031" style="position:absolute;left:59613;top:3279;width:15939;height:6513;visibility:visible;mso-wrap-style:square;v-text-anchor:middle" coordsize="1593835,65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" path="m1593836,r,651337l,292982,1593836,xe" fillcolor="#365f91 [2404]" stroked="f" strokeweight="0">
                  <v:stroke joinstyle="miter"/>
                  <v:path arrowok="t" o:connecttype="custom" o:connectlocs="1593836,0;1593836,651337;0,292982;1593836,0" o:connectangles="0,0,0,0"/>
                </v:shape>
                <v:shape id="Freeform: Shape 1632678392" o:spid="_x0000_s1032" style="position:absolute;left:39189;width:36363;height:7410;visibility:visible;mso-wrap-style:square;v-text-anchor:middle" coordsize="3636287,74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" path="m3636288,r,327918l2042452,620900,1388766,741058,523533,279352,,,3636288,xe" fillcolor="#95b3d7 [1940]" stroked="f" strokeweight="0">
                  <v:stroke joinstyle="miter"/>
                  <v:path arrowok="t" o:connecttype="custom" o:connectlocs="3636288,0;3636288,327918;2042452,620900;1388766,741058;523533,279352;0,0;3636288,0" o:connectangles="0,0,0,0,0,0,0"/>
                </v:shape>
                <v:shape id="Freeform: Shape 1571385997" o:spid="_x0000_s1033" style="position:absolute;left:31998;width:12426;height:2793;visibility:visible;mso-wrap-style:square;v-text-anchor:middle" coordsize="1242612,27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" path="m1242613,279352l,,719080,r523533,279352xe" fillcolor="#365f91 [2404]" stroked="f" strokeweight="0">
                  <v:stroke joinstyle="miter"/>
                  <v:path arrowok="t" o:connecttype="custom" o:connectlocs="1242613,279352;0,0;719080,0;1242613,279352" o:connectangles="0,0,0,0"/>
                </v:shape>
                <v:shape id="Freeform: Shape 262189384" o:spid="_x0000_s1034" style="position:absolute;left:4200;top:97135;width:70195;height:14378;visibility:visible;mso-wrap-style:square;v-text-anchor:middle" coordsize="7019507,143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" path="m7019507,996722l2494115,1343828r-254,l1268771,1437784r-123551,l610132,765804,,,1714847,762495,7019507,996722xe" fillcolor="#95b3d7 [1940]" stroked="f" strokeweight="0">
                  <v:stroke joinstyle="miter"/>
                  <v:path arrowok="t" o:connecttype="custom" o:connectlocs="7019507,996722;2494115,1343828;2493861,1343828;1268771,1437784;1145220,1437784;610132,765804;0,0;1714847,762495;7019507,996722" o:connectangles="0,0,0,0,0,0,0,0,0"/>
                </v:shape>
                <v:shape id="Freeform: Shape 2006158574" o:spid="_x0000_s1035" style="position:absolute;top:95266;width:10301;height:9527;visibility:visible;mso-wrap-style:square;v-text-anchor:middle" coordsize="1030177,952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" path="m1030178,952657l,636781,,,419918,186853r127,l1030178,952657xe" fillcolor="#365f91 [2404]" stroked="f" strokeweight="0">
                  <v:stroke joinstyle="miter"/>
                  <v:path arrowok="t" o:connecttype="custom" o:connectlocs="1030178,952657;0,636781;0,0;419918,186853;420045,186853;1030178,952657" o:connectangles="0,0,0,0,0,0"/>
                </v:shape>
                <v:shape id="Freeform: Shape 1772939698" o:spid="_x0000_s1036" style="position:absolute;left:29141;top:107102;width:46411;height:4411;visibility:visible;mso-wrap-style:square;v-text-anchor:middle" coordsize="4641069,44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" path="m4641070,5029r,1853l2751882,441062r-2445482,l,347107,4525393,r253,l4641070,5029xe" fillcolor="#365f91 [2404]" stroked="f" strokeweight="0">
                  <v:stroke joinstyle="miter"/>
                  <v:path arrowok="t" o:connecttype="custom" o:connectlocs="4641070,5029;4641070,6882;2751882,441062;306400,441062;0,347107;4525393,0;4525646,0;4641070,5029" o:connectangles="0,0,0,0,0,0,0,0"/>
                </v:shape>
                <w10:wrap anchorx="page"/>
              </v:group>
            </w:pict>
          </mc:Fallback>
        </mc:AlternateContent>
      </w:r>
    </w:p>
    <w:p w14:paraId="1592FE2E" w14:textId="1C12CA20" w:rsidR="00E90558" w:rsidRPr="00E90558" w:rsidRDefault="00E90558" w:rsidP="00E90558">
      <w:pPr>
        <w:jc w:val="center"/>
        <w:rPr>
          <w:rFonts w:ascii="Proxima Nova" w:eastAsia="Proxima Nova" w:hAnsi="Proxima Nova" w:cs="Proxima Nova"/>
          <w:b/>
          <w:color w:val="244061" w:themeColor="accent1" w:themeShade="80"/>
          <w:sz w:val="40"/>
          <w:szCs w:val="40"/>
        </w:rPr>
      </w:pPr>
      <w:r w:rsidRPr="00E90558">
        <w:rPr>
          <w:rFonts w:ascii="Proxima Nova" w:eastAsia="Proxima Nova" w:hAnsi="Proxima Nova" w:cs="Proxima Nova"/>
          <w:b/>
          <w:color w:val="244061" w:themeColor="accent1" w:themeShade="80"/>
          <w:sz w:val="40"/>
          <w:szCs w:val="40"/>
        </w:rPr>
        <w:t>Privacy and Public Policy Conference</w:t>
      </w:r>
    </w:p>
    <w:p w14:paraId="3DE0E1AF" w14:textId="77777777" w:rsidR="00642438" w:rsidRPr="00642438" w:rsidRDefault="00E90558" w:rsidP="008549D2">
      <w:pPr>
        <w:jc w:val="center"/>
        <w:rPr>
          <w:rFonts w:ascii="Proxima Nova" w:eastAsia="Proxima Nova" w:hAnsi="Proxima Nova" w:cs="Proxima Nova"/>
          <w:b/>
          <w:bCs/>
          <w:color w:val="365F91" w:themeColor="accent1" w:themeShade="BF"/>
          <w:sz w:val="24"/>
          <w:szCs w:val="24"/>
        </w:rPr>
      </w:pPr>
      <w:r w:rsidRPr="00642438">
        <w:rPr>
          <w:rFonts w:ascii="Proxima Nova" w:eastAsia="Proxima Nova" w:hAnsi="Proxima Nova" w:cs="Proxima Nova"/>
          <w:b/>
          <w:bCs/>
          <w:color w:val="365F91" w:themeColor="accent1" w:themeShade="BF"/>
          <w:sz w:val="24"/>
          <w:szCs w:val="24"/>
        </w:rPr>
        <w:t>February 9-10</w:t>
      </w:r>
      <w:r w:rsidRPr="00642438">
        <w:rPr>
          <w:rFonts w:ascii="Proxima Nova" w:eastAsia="Proxima Nova" w:hAnsi="Proxima Nova" w:cs="Proxima Nova"/>
          <w:b/>
          <w:bCs/>
          <w:color w:val="365F91" w:themeColor="accent1" w:themeShade="BF"/>
          <w:sz w:val="24"/>
          <w:szCs w:val="24"/>
          <w:vertAlign w:val="superscript"/>
        </w:rPr>
        <w:t>th</w:t>
      </w:r>
      <w:r w:rsidRPr="00642438">
        <w:rPr>
          <w:rFonts w:ascii="Proxima Nova" w:eastAsia="Proxima Nova" w:hAnsi="Proxima Nova" w:cs="Proxima Nova"/>
          <w:b/>
          <w:bCs/>
          <w:color w:val="365F91" w:themeColor="accent1" w:themeShade="BF"/>
          <w:sz w:val="24"/>
          <w:szCs w:val="24"/>
        </w:rPr>
        <w:t xml:space="preserve">, 2026 </w:t>
      </w:r>
    </w:p>
    <w:p w14:paraId="7A7E8AB8" w14:textId="3A1B4DEA" w:rsidR="008549D2" w:rsidRPr="00642438" w:rsidRDefault="00642438" w:rsidP="00642438">
      <w:pPr>
        <w:jc w:val="center"/>
        <w:rPr>
          <w:rFonts w:ascii="Proxima Nova" w:eastAsia="Proxima Nova" w:hAnsi="Proxima Nova" w:cs="Proxima Nova"/>
          <w:b/>
          <w:bCs/>
          <w:color w:val="365F91" w:themeColor="accent1" w:themeShade="BF"/>
          <w:sz w:val="24"/>
          <w:szCs w:val="24"/>
        </w:rPr>
      </w:pPr>
      <w:r w:rsidRPr="00642438">
        <w:rPr>
          <w:rFonts w:ascii="Proxima Nova" w:eastAsia="Proxima Nova" w:hAnsi="Proxima Nova" w:cs="Proxima Nova"/>
          <w:b/>
          <w:bCs/>
          <w:color w:val="365F91" w:themeColor="accent1" w:themeShade="BF"/>
          <w:sz w:val="24"/>
          <w:szCs w:val="24"/>
        </w:rPr>
        <w:t>125 E St NW</w:t>
      </w:r>
      <w:r w:rsidRPr="00642438">
        <w:rPr>
          <w:rFonts w:ascii="Proxima Nova" w:eastAsia="Proxima Nova" w:hAnsi="Proxima Nova" w:cs="Proxima Nova"/>
          <w:b/>
          <w:bCs/>
          <w:color w:val="365F91" w:themeColor="accent1" w:themeShade="BF"/>
          <w:sz w:val="24"/>
          <w:szCs w:val="24"/>
        </w:rPr>
        <w:t xml:space="preserve"> </w:t>
      </w:r>
      <w:r w:rsidRPr="00642438">
        <w:rPr>
          <w:rFonts w:ascii="Proxima Nova" w:eastAsia="Proxima Nova" w:hAnsi="Proxima Nova" w:cs="Proxima Nova"/>
          <w:b/>
          <w:bCs/>
          <w:color w:val="365F91" w:themeColor="accent1" w:themeShade="BF"/>
          <w:sz w:val="24"/>
          <w:szCs w:val="24"/>
        </w:rPr>
        <w:t>Washington, D</w:t>
      </w:r>
      <w:r w:rsidRPr="00642438">
        <w:rPr>
          <w:rFonts w:ascii="Proxima Nova" w:eastAsia="Proxima Nova" w:hAnsi="Proxima Nova" w:cs="Proxima Nova"/>
          <w:b/>
          <w:bCs/>
          <w:color w:val="365F91" w:themeColor="accent1" w:themeShade="BF"/>
          <w:sz w:val="24"/>
          <w:szCs w:val="24"/>
        </w:rPr>
        <w:t>.</w:t>
      </w:r>
      <w:r w:rsidRPr="00642438">
        <w:rPr>
          <w:rFonts w:ascii="Proxima Nova" w:eastAsia="Proxima Nova" w:hAnsi="Proxima Nova" w:cs="Proxima Nova"/>
          <w:b/>
          <w:bCs/>
          <w:color w:val="365F91" w:themeColor="accent1" w:themeShade="BF"/>
          <w:sz w:val="24"/>
          <w:szCs w:val="24"/>
        </w:rPr>
        <w:t>C</w:t>
      </w:r>
      <w:r w:rsidRPr="00642438">
        <w:rPr>
          <w:rFonts w:ascii="Proxima Nova" w:eastAsia="Proxima Nova" w:hAnsi="Proxima Nova" w:cs="Proxima Nova"/>
          <w:b/>
          <w:bCs/>
          <w:color w:val="365F91" w:themeColor="accent1" w:themeShade="BF"/>
          <w:sz w:val="24"/>
          <w:szCs w:val="24"/>
        </w:rPr>
        <w:t>.</w:t>
      </w:r>
    </w:p>
    <w:p w14:paraId="639CAEC0" w14:textId="77777777" w:rsidR="008549D2" w:rsidRDefault="008549D2" w:rsidP="008549D2">
      <w:pPr>
        <w:jc w:val="center"/>
        <w:rPr>
          <w:rFonts w:ascii="Proxima Nova" w:eastAsia="Proxima Nova" w:hAnsi="Proxima Nova" w:cs="Proxima Nova"/>
          <w:sz w:val="24"/>
          <w:szCs w:val="24"/>
        </w:rPr>
      </w:pPr>
      <w:r w:rsidRPr="00017186">
        <w:rPr>
          <w:rFonts w:ascii="Proxima Nova" w:eastAsia="Proxima Nova" w:hAnsi="Proxima Nova" w:cs="Proxima Nova"/>
          <w:noProof/>
          <w:color w:val="00B050"/>
          <w:sz w:val="24"/>
          <w:szCs w:val="24"/>
        </w:rPr>
        <mc:AlternateContent>
          <mc:Choice Requires="wps">
            <w:drawing>
              <wp:anchor distT="0" distB="0" distL="114300" distR="114300" simplePos="0" relativeHeight="251660288" behindDoc="0" locked="0" layoutInCell="1" allowOverlap="1" wp14:anchorId="7382D2D2" wp14:editId="7CDEB440">
                <wp:simplePos x="0" y="0"/>
                <wp:positionH relativeFrom="column">
                  <wp:posOffset>-25400</wp:posOffset>
                </wp:positionH>
                <wp:positionV relativeFrom="paragraph">
                  <wp:posOffset>136154</wp:posOffset>
                </wp:positionV>
                <wp:extent cx="6024880" cy="0"/>
                <wp:effectExtent l="0" t="0" r="0" b="0"/>
                <wp:wrapNone/>
                <wp:docPr id="64745751" name="Straight Connector 2"/>
                <wp:cNvGraphicFramePr/>
                <a:graphic xmlns:a="http://schemas.openxmlformats.org/drawingml/2006/main">
                  <a:graphicData uri="http://schemas.microsoft.com/office/word/2010/wordprocessingShape">
                    <wps:wsp>
                      <wps:cNvCnPr/>
                      <wps:spPr>
                        <a:xfrm>
                          <a:off x="0" y="0"/>
                          <a:ext cx="6024880" cy="0"/>
                        </a:xfrm>
                        <a:prstGeom prst="line">
                          <a:avLst/>
                        </a:prstGeom>
                        <a:ln>
                          <a:solidFill>
                            <a:schemeClr val="accent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E1CDB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pt,10.7pt" to="472.4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" strokecolor="#243f60 [1604]" strokeweight="2pt"/>
            </w:pict>
          </mc:Fallback>
        </mc:AlternateContent>
      </w:r>
    </w:p>
    <w:p w14:paraId="0CE8E9F9" w14:textId="77777777" w:rsidR="008549D2" w:rsidRDefault="008549D2" w:rsidP="008549D2">
      <w:pPr>
        <w:jc w:val="center"/>
        <w:rPr>
          <w:rFonts w:ascii="Proxima Nova" w:eastAsia="Proxima Nova" w:hAnsi="Proxima Nova" w:cs="Proxima Nova"/>
          <w:sz w:val="16"/>
          <w:szCs w:val="16"/>
        </w:rPr>
      </w:pPr>
    </w:p>
    <w:p w14:paraId="57CE3DB1" w14:textId="3D4E2875" w:rsidR="008549D2" w:rsidRPr="008549D2" w:rsidRDefault="00E90558" w:rsidP="008549D2">
      <w:pPr>
        <w:jc w:val="center"/>
        <w:rPr>
          <w:rFonts w:ascii="Proxima Nova" w:eastAsia="Proxima Nova" w:hAnsi="Proxima Nova" w:cs="Proxima Nova"/>
          <w:b/>
          <w:color w:val="244061" w:themeColor="accent1" w:themeShade="80"/>
          <w:sz w:val="32"/>
          <w:szCs w:val="32"/>
        </w:rPr>
      </w:pPr>
      <w:r>
        <w:rPr>
          <w:rFonts w:ascii="Proxima Nova" w:eastAsia="Proxima Nova" w:hAnsi="Proxima Nova" w:cs="Proxima Nova"/>
          <w:b/>
          <w:color w:val="244061" w:themeColor="accent1" w:themeShade="80"/>
          <w:sz w:val="36"/>
          <w:szCs w:val="36"/>
        </w:rPr>
        <w:t>Program Overview</w:t>
      </w:r>
    </w:p>
    <w:p w14:paraId="10183BEB" w14:textId="77777777" w:rsidR="00E90558" w:rsidRDefault="00E90558" w:rsidP="00E90558">
      <w:pPr>
        <w:rPr>
          <w:rFonts w:ascii="Proxima Nova" w:eastAsia="Proxima Nova" w:hAnsi="Proxima Nova" w:cs="Proxima Nova"/>
          <w:b/>
          <w:sz w:val="24"/>
          <w:szCs w:val="24"/>
        </w:rPr>
      </w:pPr>
    </w:p>
    <w:p w14:paraId="229727EC" w14:textId="4AC203CA" w:rsidR="00E90558" w:rsidRDefault="00E90558" w:rsidP="002E1813">
      <w:pPr>
        <w:pBdr>
          <w:bottom w:val="single" w:sz="6" w:space="1" w:color="auto"/>
        </w:pBdr>
        <w:spacing w:line="336" w:lineRule="auto"/>
        <w:rPr>
          <w:rFonts w:ascii="Proxima Nova" w:eastAsia="Proxima Nova" w:hAnsi="Proxima Nova" w:cs="Proxima Nova"/>
          <w:b/>
          <w:sz w:val="24"/>
          <w:szCs w:val="24"/>
        </w:rPr>
      </w:pPr>
      <w:r w:rsidRPr="00E90558">
        <w:rPr>
          <w:rFonts w:ascii="Proxima Nova" w:eastAsia="Proxima Nova" w:hAnsi="Proxima Nova" w:cs="Proxima Nova"/>
          <w:b/>
          <w:sz w:val="24"/>
          <w:szCs w:val="24"/>
        </w:rPr>
        <w:t>Day 1 Monday, February 9</w:t>
      </w:r>
      <w:r w:rsidRPr="00E90558">
        <w:rPr>
          <w:rFonts w:ascii="Proxima Nova" w:eastAsia="Proxima Nova" w:hAnsi="Proxima Nova" w:cs="Proxima Nova"/>
          <w:b/>
          <w:sz w:val="24"/>
          <w:szCs w:val="24"/>
          <w:vertAlign w:val="superscript"/>
        </w:rPr>
        <w:t>th</w:t>
      </w:r>
    </w:p>
    <w:p w14:paraId="1BE34D25"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8:00am - 8:45am</w:t>
      </w:r>
      <w:r w:rsidRPr="00E90558">
        <w:rPr>
          <w:rFonts w:ascii="Proxima Nova" w:eastAsia="Proxima Nova" w:hAnsi="Proxima Nova" w:cs="Proxima Nova"/>
          <w:bCs/>
          <w:sz w:val="24"/>
          <w:szCs w:val="24"/>
        </w:rPr>
        <w:tab/>
        <w:t>Check-in &amp; Coffee</w:t>
      </w:r>
    </w:p>
    <w:p w14:paraId="7A13580F"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8:45am - 9:00am</w:t>
      </w:r>
      <w:r w:rsidRPr="00E90558">
        <w:rPr>
          <w:rFonts w:ascii="Proxima Nova" w:eastAsia="Proxima Nova" w:hAnsi="Proxima Nova" w:cs="Proxima Nova"/>
          <w:bCs/>
          <w:sz w:val="24"/>
          <w:szCs w:val="24"/>
        </w:rPr>
        <w:tab/>
        <w:t>Welcome and Opening Remarks</w:t>
      </w:r>
    </w:p>
    <w:p w14:paraId="53262C90" w14:textId="6567ADC6" w:rsidR="00E90558" w:rsidRPr="00E90558" w:rsidRDefault="00E90558" w:rsidP="002E1813">
      <w:pPr>
        <w:spacing w:line="336" w:lineRule="auto"/>
        <w:ind w:left="2160" w:hanging="2160"/>
        <w:rPr>
          <w:rFonts w:ascii="Proxima Nova" w:eastAsia="Proxima Nova" w:hAnsi="Proxima Nova" w:cs="Proxima Nova"/>
          <w:bCs/>
          <w:sz w:val="24"/>
          <w:szCs w:val="24"/>
        </w:rPr>
      </w:pPr>
      <w:r w:rsidRPr="00E90558">
        <w:rPr>
          <w:rFonts w:ascii="Proxima Nova" w:eastAsia="Proxima Nova" w:hAnsi="Proxima Nova" w:cs="Proxima Nova"/>
          <w:bCs/>
          <w:sz w:val="24"/>
          <w:szCs w:val="24"/>
        </w:rPr>
        <w:t>9:00am - 10:00am</w:t>
      </w:r>
      <w:r w:rsidRPr="00E90558">
        <w:rPr>
          <w:rFonts w:ascii="Proxima Nova" w:eastAsia="Proxima Nova" w:hAnsi="Proxima Nova" w:cs="Proxima Nova"/>
          <w:bCs/>
          <w:sz w:val="24"/>
          <w:szCs w:val="24"/>
        </w:rPr>
        <w:tab/>
        <w:t xml:space="preserve">Opening Panel: </w:t>
      </w:r>
      <w:r w:rsidR="004519DB">
        <w:rPr>
          <w:rFonts w:ascii="Proxima Nova" w:eastAsia="Proxima Nova" w:hAnsi="Proxima Nova" w:cs="Proxima Nova"/>
          <w:bCs/>
          <w:sz w:val="24"/>
          <w:szCs w:val="24"/>
        </w:rPr>
        <w:t>“</w:t>
      </w:r>
      <w:r w:rsidRPr="00E90558">
        <w:rPr>
          <w:rFonts w:ascii="Proxima Nova" w:eastAsia="Proxima Nova" w:hAnsi="Proxima Nova" w:cs="Proxima Nova"/>
          <w:bCs/>
          <w:sz w:val="24"/>
          <w:szCs w:val="24"/>
        </w:rPr>
        <w:t>Data Privacy and the Public Interest: Where Policy Meets Practice</w:t>
      </w:r>
      <w:r w:rsidR="004519DB">
        <w:rPr>
          <w:rFonts w:ascii="Proxima Nova" w:eastAsia="Proxima Nova" w:hAnsi="Proxima Nova" w:cs="Proxima Nova"/>
          <w:bCs/>
          <w:sz w:val="24"/>
          <w:szCs w:val="24"/>
        </w:rPr>
        <w:t>”</w:t>
      </w:r>
    </w:p>
    <w:p w14:paraId="7A88668D"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10:00am - 10:15am</w:t>
      </w:r>
      <w:r w:rsidRPr="00E90558">
        <w:rPr>
          <w:rFonts w:ascii="Proxima Nova" w:eastAsia="Proxima Nova" w:hAnsi="Proxima Nova" w:cs="Proxima Nova"/>
          <w:bCs/>
          <w:sz w:val="24"/>
          <w:szCs w:val="24"/>
        </w:rPr>
        <w:tab/>
        <w:t>Coffee &amp; Tea Break</w:t>
      </w:r>
    </w:p>
    <w:p w14:paraId="5DD3320C" w14:textId="77777777" w:rsidR="00E90558" w:rsidRPr="004519DB" w:rsidRDefault="00E90558" w:rsidP="002E1813">
      <w:pPr>
        <w:spacing w:line="336" w:lineRule="auto"/>
        <w:ind w:left="2160" w:hanging="2160"/>
        <w:rPr>
          <w:rFonts w:ascii="Proxima Nova" w:eastAsia="Proxima Nova" w:hAnsi="Proxima Nova" w:cs="Proxima Nova"/>
          <w:bCs/>
          <w:i/>
          <w:iCs/>
          <w:sz w:val="24"/>
          <w:szCs w:val="24"/>
        </w:rPr>
      </w:pPr>
      <w:r w:rsidRPr="00E90558">
        <w:rPr>
          <w:rFonts w:ascii="Proxima Nova" w:eastAsia="Proxima Nova" w:hAnsi="Proxima Nova" w:cs="Proxima Nova"/>
          <w:bCs/>
          <w:sz w:val="24"/>
          <w:szCs w:val="24"/>
        </w:rPr>
        <w:t>10:15am - 12:00pm</w:t>
      </w:r>
      <w:r w:rsidRPr="00E90558">
        <w:rPr>
          <w:rFonts w:ascii="Proxima Nova" w:eastAsia="Proxima Nova" w:hAnsi="Proxima Nova" w:cs="Proxima Nova"/>
          <w:bCs/>
          <w:sz w:val="24"/>
          <w:szCs w:val="24"/>
        </w:rPr>
        <w:tab/>
        <w:t xml:space="preserve">Session 1: </w:t>
      </w:r>
      <w:r w:rsidRPr="004519DB">
        <w:rPr>
          <w:rFonts w:ascii="Proxima Nova" w:eastAsia="Proxima Nova" w:hAnsi="Proxima Nova" w:cs="Proxima Nova"/>
          <w:bCs/>
          <w:i/>
          <w:iCs/>
          <w:sz w:val="24"/>
          <w:szCs w:val="24"/>
        </w:rPr>
        <w:t>New Methods for Differentially Private Estimation and Learning</w:t>
      </w:r>
    </w:p>
    <w:p w14:paraId="0A33D5E6"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12:00pm - 1:30pm</w:t>
      </w:r>
      <w:r w:rsidRPr="00E90558">
        <w:rPr>
          <w:rFonts w:ascii="Proxima Nova" w:eastAsia="Proxima Nova" w:hAnsi="Proxima Nova" w:cs="Proxima Nova"/>
          <w:bCs/>
          <w:sz w:val="24"/>
          <w:szCs w:val="24"/>
        </w:rPr>
        <w:tab/>
        <w:t>Lunch</w:t>
      </w:r>
    </w:p>
    <w:p w14:paraId="01A17C60"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1:30pm - 3:15pm</w:t>
      </w:r>
      <w:r w:rsidRPr="00E90558">
        <w:rPr>
          <w:rFonts w:ascii="Proxima Nova" w:eastAsia="Proxima Nova" w:hAnsi="Proxima Nova" w:cs="Proxima Nova"/>
          <w:bCs/>
          <w:sz w:val="24"/>
          <w:szCs w:val="24"/>
        </w:rPr>
        <w:tab/>
        <w:t xml:space="preserve">Session 2: </w:t>
      </w:r>
      <w:r w:rsidRPr="004519DB">
        <w:rPr>
          <w:rFonts w:ascii="Proxima Nova" w:eastAsia="Proxima Nova" w:hAnsi="Proxima Nova" w:cs="Proxima Nova"/>
          <w:bCs/>
          <w:i/>
          <w:iCs/>
          <w:sz w:val="24"/>
          <w:szCs w:val="24"/>
        </w:rPr>
        <w:t>Rethinking Privacy: Concepts, Metrics, and Use Cases</w:t>
      </w:r>
    </w:p>
    <w:p w14:paraId="2B2D1B9C"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3:15pm - 3:30pm</w:t>
      </w:r>
      <w:r w:rsidRPr="00E90558">
        <w:rPr>
          <w:rFonts w:ascii="Proxima Nova" w:eastAsia="Proxima Nova" w:hAnsi="Proxima Nova" w:cs="Proxima Nova"/>
          <w:bCs/>
          <w:sz w:val="24"/>
          <w:szCs w:val="24"/>
        </w:rPr>
        <w:tab/>
        <w:t>Coffee &amp; Tea Break</w:t>
      </w:r>
    </w:p>
    <w:p w14:paraId="7C88F401"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3:30pm - 5:00pm</w:t>
      </w:r>
      <w:r w:rsidRPr="00E90558">
        <w:rPr>
          <w:rFonts w:ascii="Proxima Nova" w:eastAsia="Proxima Nova" w:hAnsi="Proxima Nova" w:cs="Proxima Nova"/>
          <w:bCs/>
          <w:sz w:val="24"/>
          <w:szCs w:val="24"/>
        </w:rPr>
        <w:tab/>
        <w:t>Lightning Talks and Poster Session</w:t>
      </w:r>
    </w:p>
    <w:p w14:paraId="2D05C8E2"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5:00pm - 5:15pm</w:t>
      </w:r>
      <w:r w:rsidRPr="00E90558">
        <w:rPr>
          <w:rFonts w:ascii="Proxima Nova" w:eastAsia="Proxima Nova" w:hAnsi="Proxima Nova" w:cs="Proxima Nova"/>
          <w:bCs/>
          <w:sz w:val="24"/>
          <w:szCs w:val="24"/>
        </w:rPr>
        <w:tab/>
        <w:t>Poster Awards &amp; Day 1 Wrap-Up</w:t>
      </w:r>
    </w:p>
    <w:p w14:paraId="51F8415E"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5:15pm - 7:00pm</w:t>
      </w:r>
      <w:r w:rsidRPr="00E90558">
        <w:rPr>
          <w:rFonts w:ascii="Proxima Nova" w:eastAsia="Proxima Nova" w:hAnsi="Proxima Nova" w:cs="Proxima Nova"/>
          <w:bCs/>
          <w:sz w:val="24"/>
          <w:szCs w:val="24"/>
        </w:rPr>
        <w:tab/>
        <w:t>Networking Reception</w:t>
      </w:r>
    </w:p>
    <w:p w14:paraId="3F965AA4" w14:textId="77777777" w:rsidR="00E90558" w:rsidRDefault="00E90558" w:rsidP="002E1813">
      <w:pPr>
        <w:spacing w:line="336" w:lineRule="auto"/>
        <w:rPr>
          <w:rFonts w:ascii="Proxima Nova" w:eastAsia="Proxima Nova" w:hAnsi="Proxima Nova" w:cs="Proxima Nova"/>
          <w:b/>
          <w:sz w:val="24"/>
          <w:szCs w:val="24"/>
        </w:rPr>
      </w:pPr>
    </w:p>
    <w:p w14:paraId="3BF0A6FD" w14:textId="776A2EE7" w:rsidR="00E90558" w:rsidRDefault="00E90558" w:rsidP="002E1813">
      <w:pPr>
        <w:pBdr>
          <w:bottom w:val="single" w:sz="6" w:space="1" w:color="auto"/>
        </w:pBdr>
        <w:spacing w:line="336" w:lineRule="auto"/>
        <w:rPr>
          <w:rFonts w:ascii="Proxima Nova" w:eastAsia="Proxima Nova" w:hAnsi="Proxima Nova" w:cs="Proxima Nova"/>
          <w:b/>
          <w:sz w:val="24"/>
          <w:szCs w:val="24"/>
        </w:rPr>
      </w:pPr>
      <w:r w:rsidRPr="00E90558">
        <w:rPr>
          <w:rFonts w:ascii="Proxima Nova" w:eastAsia="Proxima Nova" w:hAnsi="Proxima Nova" w:cs="Proxima Nova"/>
          <w:b/>
          <w:sz w:val="24"/>
          <w:szCs w:val="24"/>
        </w:rPr>
        <w:t>Day 2 Tuesday, February 10</w:t>
      </w:r>
      <w:r w:rsidRPr="00E90558">
        <w:rPr>
          <w:rFonts w:ascii="Proxima Nova" w:eastAsia="Proxima Nova" w:hAnsi="Proxima Nova" w:cs="Proxima Nova"/>
          <w:b/>
          <w:sz w:val="24"/>
          <w:szCs w:val="24"/>
          <w:vertAlign w:val="superscript"/>
        </w:rPr>
        <w:t>th</w:t>
      </w:r>
    </w:p>
    <w:p w14:paraId="1A430AB5"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8:00am - 9:00am</w:t>
      </w:r>
      <w:r w:rsidRPr="00E90558">
        <w:rPr>
          <w:rFonts w:ascii="Proxima Nova" w:eastAsia="Proxima Nova" w:hAnsi="Proxima Nova" w:cs="Proxima Nova"/>
          <w:bCs/>
          <w:sz w:val="24"/>
          <w:szCs w:val="24"/>
        </w:rPr>
        <w:tab/>
        <w:t>Check-in &amp; Coffee</w:t>
      </w:r>
    </w:p>
    <w:p w14:paraId="18FE9095" w14:textId="32EBDF2F" w:rsidR="00E90558" w:rsidRPr="00E90558" w:rsidRDefault="00E90558" w:rsidP="002E1813">
      <w:pPr>
        <w:spacing w:line="336" w:lineRule="auto"/>
        <w:ind w:left="2160" w:hanging="2160"/>
        <w:rPr>
          <w:rFonts w:ascii="Proxima Nova" w:eastAsia="Proxima Nova" w:hAnsi="Proxima Nova" w:cs="Proxima Nova"/>
          <w:bCs/>
          <w:sz w:val="24"/>
          <w:szCs w:val="24"/>
        </w:rPr>
      </w:pPr>
      <w:r w:rsidRPr="00E90558">
        <w:rPr>
          <w:rFonts w:ascii="Proxima Nova" w:eastAsia="Proxima Nova" w:hAnsi="Proxima Nova" w:cs="Proxima Nova"/>
          <w:bCs/>
          <w:sz w:val="24"/>
          <w:szCs w:val="24"/>
        </w:rPr>
        <w:t>9:00am - 10:00am</w:t>
      </w:r>
      <w:r w:rsidRPr="00E90558">
        <w:rPr>
          <w:rFonts w:ascii="Proxima Nova" w:eastAsia="Proxima Nova" w:hAnsi="Proxima Nova" w:cs="Proxima Nova"/>
          <w:bCs/>
          <w:sz w:val="24"/>
          <w:szCs w:val="24"/>
        </w:rPr>
        <w:tab/>
        <w:t xml:space="preserve">Policy Panel: </w:t>
      </w:r>
      <w:r w:rsidR="004519DB">
        <w:rPr>
          <w:rFonts w:ascii="Proxima Nova" w:eastAsia="Proxima Nova" w:hAnsi="Proxima Nova" w:cs="Proxima Nova"/>
          <w:bCs/>
          <w:sz w:val="24"/>
          <w:szCs w:val="24"/>
        </w:rPr>
        <w:t>“</w:t>
      </w:r>
      <w:r w:rsidRPr="00E90558">
        <w:rPr>
          <w:rFonts w:ascii="Proxima Nova" w:eastAsia="Proxima Nova" w:hAnsi="Proxima Nova" w:cs="Proxima Nova"/>
          <w:bCs/>
          <w:sz w:val="24"/>
          <w:szCs w:val="24"/>
        </w:rPr>
        <w:t>Translating Privacy Technology into Privacy Law: How Privacy Researchers and Practitioners Can Support Policymakers</w:t>
      </w:r>
      <w:r w:rsidR="004519DB">
        <w:rPr>
          <w:rFonts w:ascii="Proxima Nova" w:eastAsia="Proxima Nova" w:hAnsi="Proxima Nova" w:cs="Proxima Nova"/>
          <w:bCs/>
          <w:sz w:val="24"/>
          <w:szCs w:val="24"/>
        </w:rPr>
        <w:t>”</w:t>
      </w:r>
    </w:p>
    <w:p w14:paraId="78FD5AE6"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10:00am - 10:15am</w:t>
      </w:r>
      <w:r w:rsidRPr="00E90558">
        <w:rPr>
          <w:rFonts w:ascii="Proxima Nova" w:eastAsia="Proxima Nova" w:hAnsi="Proxima Nova" w:cs="Proxima Nova"/>
          <w:bCs/>
          <w:sz w:val="24"/>
          <w:szCs w:val="24"/>
        </w:rPr>
        <w:tab/>
        <w:t>Coffee &amp; Tea Break</w:t>
      </w:r>
    </w:p>
    <w:p w14:paraId="2A95214B"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10:15am - 11:45am</w:t>
      </w:r>
      <w:r w:rsidRPr="00E90558">
        <w:rPr>
          <w:rFonts w:ascii="Proxima Nova" w:eastAsia="Proxima Nova" w:hAnsi="Proxima Nova" w:cs="Proxima Nova"/>
          <w:bCs/>
          <w:sz w:val="24"/>
          <w:szCs w:val="24"/>
        </w:rPr>
        <w:tab/>
        <w:t xml:space="preserve">Session 3: </w:t>
      </w:r>
      <w:r w:rsidRPr="004519DB">
        <w:rPr>
          <w:rFonts w:ascii="Proxima Nova" w:eastAsia="Proxima Nova" w:hAnsi="Proxima Nova" w:cs="Proxima Nova"/>
          <w:bCs/>
          <w:i/>
          <w:iCs/>
          <w:sz w:val="24"/>
          <w:szCs w:val="24"/>
        </w:rPr>
        <w:t>Regulatory Realities of Privacy and Data Protection</w:t>
      </w:r>
    </w:p>
    <w:p w14:paraId="362AF7EA"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11:45am - 1:00pm</w:t>
      </w:r>
      <w:r w:rsidRPr="00E90558">
        <w:rPr>
          <w:rFonts w:ascii="Proxima Nova" w:eastAsia="Proxima Nova" w:hAnsi="Proxima Nova" w:cs="Proxima Nova"/>
          <w:bCs/>
          <w:sz w:val="24"/>
          <w:szCs w:val="24"/>
        </w:rPr>
        <w:tab/>
        <w:t>Lunch</w:t>
      </w:r>
    </w:p>
    <w:p w14:paraId="2975924B" w14:textId="77777777" w:rsidR="00E90558"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1:00pm - 2:45pm</w:t>
      </w:r>
      <w:r w:rsidRPr="00E90558">
        <w:rPr>
          <w:rFonts w:ascii="Proxima Nova" w:eastAsia="Proxima Nova" w:hAnsi="Proxima Nova" w:cs="Proxima Nova"/>
          <w:bCs/>
          <w:sz w:val="24"/>
          <w:szCs w:val="24"/>
        </w:rPr>
        <w:tab/>
        <w:t xml:space="preserve">Session 4: </w:t>
      </w:r>
      <w:r w:rsidRPr="004519DB">
        <w:rPr>
          <w:rFonts w:ascii="Proxima Nova" w:eastAsia="Proxima Nova" w:hAnsi="Proxima Nova" w:cs="Proxima Nova"/>
          <w:bCs/>
          <w:i/>
          <w:iCs/>
          <w:sz w:val="24"/>
          <w:szCs w:val="24"/>
        </w:rPr>
        <w:t>From PETs to Practice: Infrastructure and Applications</w:t>
      </w:r>
    </w:p>
    <w:p w14:paraId="1E2196B4" w14:textId="1E7A0943" w:rsidR="008549D2" w:rsidRPr="00E90558" w:rsidRDefault="00E90558" w:rsidP="002E1813">
      <w:pPr>
        <w:spacing w:line="336" w:lineRule="auto"/>
        <w:rPr>
          <w:rFonts w:ascii="Proxima Nova" w:eastAsia="Proxima Nova" w:hAnsi="Proxima Nova" w:cs="Proxima Nova"/>
          <w:bCs/>
          <w:sz w:val="24"/>
          <w:szCs w:val="24"/>
        </w:rPr>
      </w:pPr>
      <w:r w:rsidRPr="00E90558">
        <w:rPr>
          <w:rFonts w:ascii="Proxima Nova" w:eastAsia="Proxima Nova" w:hAnsi="Proxima Nova" w:cs="Proxima Nova"/>
          <w:bCs/>
          <w:sz w:val="24"/>
          <w:szCs w:val="24"/>
        </w:rPr>
        <w:t>2:45pm - 3:00pm</w:t>
      </w:r>
      <w:r w:rsidRPr="00E90558">
        <w:rPr>
          <w:rFonts w:ascii="Proxima Nova" w:eastAsia="Proxima Nova" w:hAnsi="Proxima Nova" w:cs="Proxima Nova"/>
          <w:bCs/>
          <w:sz w:val="24"/>
          <w:szCs w:val="24"/>
        </w:rPr>
        <w:tab/>
        <w:t>Conference Wrap-Up</w:t>
      </w:r>
    </w:p>
    <w:p w14:paraId="34516F06" w14:textId="0E53A0DA" w:rsidR="008549D2" w:rsidRDefault="008549D2" w:rsidP="008549D2"/>
    <w:p w14:paraId="394E8FFB" w14:textId="77777777" w:rsidR="008549D2" w:rsidRDefault="008549D2">
      <w:r>
        <w:br w:type="page"/>
      </w:r>
    </w:p>
    <w:p w14:paraId="1C96B271" w14:textId="0A1D6902" w:rsidR="00642438" w:rsidRPr="008549D2" w:rsidRDefault="00642438" w:rsidP="00642438">
      <w:pPr>
        <w:jc w:val="center"/>
        <w:rPr>
          <w:rFonts w:ascii="Proxima Nova" w:eastAsia="Proxima Nova" w:hAnsi="Proxima Nova" w:cs="Proxima Nova"/>
          <w:b/>
          <w:color w:val="244061" w:themeColor="accent1" w:themeShade="80"/>
          <w:sz w:val="32"/>
          <w:szCs w:val="32"/>
        </w:rPr>
      </w:pPr>
      <w:r>
        <w:rPr>
          <w:rFonts w:ascii="Proxima Nova" w:eastAsia="Proxima Nova" w:hAnsi="Proxima Nova" w:cs="Proxima Nova"/>
          <w:b/>
          <w:color w:val="244061" w:themeColor="accent1" w:themeShade="80"/>
          <w:sz w:val="36"/>
          <w:szCs w:val="36"/>
        </w:rPr>
        <w:lastRenderedPageBreak/>
        <w:t xml:space="preserve">Detailed </w:t>
      </w:r>
      <w:r>
        <w:rPr>
          <w:rFonts w:ascii="Proxima Nova" w:eastAsia="Proxima Nova" w:hAnsi="Proxima Nova" w:cs="Proxima Nova"/>
          <w:b/>
          <w:color w:val="244061" w:themeColor="accent1" w:themeShade="80"/>
          <w:sz w:val="36"/>
          <w:szCs w:val="36"/>
        </w:rPr>
        <w:t>Program</w:t>
      </w:r>
    </w:p>
    <w:p w14:paraId="5C48652D" w14:textId="77777777" w:rsidR="00642438" w:rsidRDefault="00642438" w:rsidP="00642438">
      <w:pPr>
        <w:rPr>
          <w:rFonts w:ascii="Proxima Nova" w:eastAsia="Proxima Nova" w:hAnsi="Proxima Nova" w:cs="Proxima Nova"/>
          <w:b/>
          <w:sz w:val="24"/>
          <w:szCs w:val="24"/>
        </w:rPr>
      </w:pPr>
    </w:p>
    <w:p w14:paraId="605E5E2A" w14:textId="77777777" w:rsidR="00642438" w:rsidRDefault="00642438" w:rsidP="00642438">
      <w:pPr>
        <w:pBdr>
          <w:bottom w:val="single" w:sz="6" w:space="1" w:color="auto"/>
        </w:pBdr>
        <w:rPr>
          <w:rFonts w:ascii="Proxima Nova" w:eastAsia="Proxima Nova" w:hAnsi="Proxima Nova" w:cs="Proxima Nova"/>
          <w:b/>
          <w:sz w:val="24"/>
          <w:szCs w:val="24"/>
        </w:rPr>
      </w:pPr>
      <w:r w:rsidRPr="00E90558">
        <w:rPr>
          <w:rFonts w:ascii="Proxima Nova" w:eastAsia="Proxima Nova" w:hAnsi="Proxima Nova" w:cs="Proxima Nova"/>
          <w:b/>
          <w:sz w:val="24"/>
          <w:szCs w:val="24"/>
        </w:rPr>
        <w:t>Day 1 Monday, February 9</w:t>
      </w:r>
      <w:r w:rsidRPr="00E90558">
        <w:rPr>
          <w:rFonts w:ascii="Proxima Nova" w:eastAsia="Proxima Nova" w:hAnsi="Proxima Nova" w:cs="Proxima Nova"/>
          <w:b/>
          <w:sz w:val="24"/>
          <w:szCs w:val="24"/>
          <w:vertAlign w:val="superscript"/>
        </w:rPr>
        <w:t>th</w:t>
      </w:r>
    </w:p>
    <w:p w14:paraId="42E5DDC1" w14:textId="77777777" w:rsidR="002E1813"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8:00am - 8:45am</w:t>
      </w:r>
      <w:r w:rsidRPr="00642438">
        <w:rPr>
          <w:rFonts w:ascii="Proxima Nova" w:eastAsia="Proxima Nova" w:hAnsi="Proxima Nova" w:cs="Proxima Nova"/>
          <w:bCs/>
          <w:sz w:val="24"/>
          <w:szCs w:val="24"/>
        </w:rPr>
        <w:tab/>
      </w:r>
    </w:p>
    <w:p w14:paraId="79C4B897" w14:textId="267A74F7" w:rsidR="00642438" w:rsidRDefault="00642438" w:rsidP="002E1813">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Check-in &amp; Coffee</w:t>
      </w:r>
      <w:r w:rsidRPr="00642438">
        <w:rPr>
          <w:rFonts w:ascii="Proxima Nova" w:eastAsia="Proxima Nova" w:hAnsi="Proxima Nova" w:cs="Proxima Nova"/>
          <w:bCs/>
          <w:sz w:val="24"/>
          <w:szCs w:val="24"/>
        </w:rPr>
        <w:tab/>
      </w:r>
    </w:p>
    <w:p w14:paraId="396436FB" w14:textId="77777777" w:rsidR="00642438" w:rsidRPr="00642438" w:rsidRDefault="00642438" w:rsidP="00642438">
      <w:pPr>
        <w:rPr>
          <w:rFonts w:ascii="Proxima Nova" w:eastAsia="Proxima Nova" w:hAnsi="Proxima Nova" w:cs="Proxima Nova"/>
          <w:bCs/>
          <w:sz w:val="24"/>
          <w:szCs w:val="24"/>
        </w:rPr>
      </w:pPr>
    </w:p>
    <w:p w14:paraId="4A08DAC5" w14:textId="77777777" w:rsidR="002E1813"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8:45am - 9:00am</w:t>
      </w:r>
      <w:r w:rsidRPr="00642438">
        <w:rPr>
          <w:rFonts w:ascii="Proxima Nova" w:eastAsia="Proxima Nova" w:hAnsi="Proxima Nova" w:cs="Proxima Nova"/>
          <w:bCs/>
          <w:sz w:val="24"/>
          <w:szCs w:val="24"/>
        </w:rPr>
        <w:tab/>
      </w:r>
    </w:p>
    <w:p w14:paraId="0AEA6A4D" w14:textId="07790D88" w:rsidR="00642438" w:rsidRDefault="00642438" w:rsidP="002E1813">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Welcome and Opening Remarks</w:t>
      </w:r>
      <w:r w:rsidRPr="00642438">
        <w:rPr>
          <w:rFonts w:ascii="Proxima Nova" w:eastAsia="Proxima Nova" w:hAnsi="Proxima Nova" w:cs="Proxima Nova"/>
          <w:bCs/>
          <w:sz w:val="24"/>
          <w:szCs w:val="24"/>
        </w:rPr>
        <w:tab/>
      </w:r>
    </w:p>
    <w:p w14:paraId="50D58AA0" w14:textId="77777777" w:rsidR="00642438" w:rsidRPr="00642438" w:rsidRDefault="00642438" w:rsidP="00642438">
      <w:pPr>
        <w:rPr>
          <w:rFonts w:ascii="Proxima Nova" w:eastAsia="Proxima Nova" w:hAnsi="Proxima Nova" w:cs="Proxima Nova"/>
          <w:bCs/>
          <w:sz w:val="24"/>
          <w:szCs w:val="24"/>
        </w:rPr>
      </w:pPr>
    </w:p>
    <w:p w14:paraId="68F278CD" w14:textId="77777777" w:rsidR="002E1813" w:rsidRDefault="00642438" w:rsidP="00642438">
      <w:pPr>
        <w:ind w:left="2160" w:hanging="2160"/>
        <w:rPr>
          <w:rFonts w:ascii="Proxima Nova" w:eastAsia="Proxima Nova" w:hAnsi="Proxima Nova" w:cs="Proxima Nova"/>
          <w:bCs/>
          <w:sz w:val="24"/>
          <w:szCs w:val="24"/>
        </w:rPr>
      </w:pPr>
      <w:r w:rsidRPr="00642438">
        <w:rPr>
          <w:rFonts w:ascii="Proxima Nova" w:eastAsia="Proxima Nova" w:hAnsi="Proxima Nova" w:cs="Proxima Nova"/>
          <w:bCs/>
          <w:sz w:val="24"/>
          <w:szCs w:val="24"/>
        </w:rPr>
        <w:t>9:00am - 10:00am</w:t>
      </w:r>
      <w:r w:rsidRPr="00642438">
        <w:rPr>
          <w:rFonts w:ascii="Proxima Nova" w:eastAsia="Proxima Nova" w:hAnsi="Proxima Nova" w:cs="Proxima Nova"/>
          <w:bCs/>
          <w:sz w:val="24"/>
          <w:szCs w:val="24"/>
        </w:rPr>
        <w:tab/>
      </w:r>
    </w:p>
    <w:p w14:paraId="6E2FD358" w14:textId="12E066B6" w:rsidR="002E1813" w:rsidRDefault="00642438" w:rsidP="003154D5">
      <w:pPr>
        <w:ind w:left="2160" w:hanging="1440"/>
        <w:rPr>
          <w:rFonts w:ascii="Proxima Nova" w:eastAsia="Proxima Nova" w:hAnsi="Proxima Nova" w:cs="Proxima Nova"/>
          <w:bCs/>
          <w:sz w:val="24"/>
          <w:szCs w:val="24"/>
        </w:rPr>
      </w:pPr>
      <w:r w:rsidRPr="00642438">
        <w:rPr>
          <w:rFonts w:ascii="Proxima Nova" w:eastAsia="Proxima Nova" w:hAnsi="Proxima Nova" w:cs="Proxima Nova"/>
          <w:bCs/>
          <w:sz w:val="24"/>
          <w:szCs w:val="24"/>
        </w:rPr>
        <w:t>Opening Panel: “Data Privacy and the Public Interest: Where Policy Meets Practice”</w:t>
      </w:r>
    </w:p>
    <w:p w14:paraId="74C0B237" w14:textId="6337C93B" w:rsidR="00642438" w:rsidRPr="008C2FC0" w:rsidRDefault="00642438" w:rsidP="002E1813">
      <w:pPr>
        <w:ind w:firstLine="720"/>
        <w:rPr>
          <w:rFonts w:ascii="Proxima Nova" w:eastAsia="Proxima Nova" w:hAnsi="Proxima Nova" w:cs="Proxima Nova"/>
          <w:bCs/>
          <w:i/>
          <w:iCs/>
          <w:sz w:val="24"/>
          <w:szCs w:val="24"/>
        </w:rPr>
      </w:pPr>
      <w:r w:rsidRPr="00642438">
        <w:rPr>
          <w:rFonts w:ascii="Proxima Nova" w:eastAsia="Proxima Nova" w:hAnsi="Proxima Nova" w:cs="Proxima Nova"/>
          <w:bCs/>
          <w:sz w:val="24"/>
          <w:szCs w:val="24"/>
        </w:rPr>
        <w:t xml:space="preserve">Moderator: </w:t>
      </w:r>
      <w:r w:rsidRPr="008C2FC0">
        <w:rPr>
          <w:rFonts w:ascii="Proxima Nova" w:eastAsia="Proxima Nova" w:hAnsi="Proxima Nova" w:cs="Proxima Nova"/>
          <w:b/>
          <w:sz w:val="24"/>
          <w:szCs w:val="24"/>
        </w:rPr>
        <w:t>Sharon Gibbons</w:t>
      </w:r>
      <w:r w:rsidRPr="008C2FC0">
        <w:rPr>
          <w:rFonts w:ascii="Proxima Nova" w:eastAsia="Proxima Nova" w:hAnsi="Proxima Nova" w:cs="Proxima Nova"/>
          <w:bCs/>
          <w:sz w:val="24"/>
          <w:szCs w:val="24"/>
        </w:rPr>
        <w:t xml:space="preserve">, </w:t>
      </w:r>
      <w:r w:rsidRPr="008C2FC0">
        <w:rPr>
          <w:rFonts w:ascii="Proxima Nova" w:eastAsia="Proxima Nova" w:hAnsi="Proxima Nova" w:cs="Proxima Nova"/>
          <w:bCs/>
          <w:i/>
          <w:iCs/>
          <w:sz w:val="24"/>
          <w:szCs w:val="24"/>
        </w:rPr>
        <w:t>Co-founder, Augusta Griffin</w:t>
      </w:r>
    </w:p>
    <w:p w14:paraId="5BA8ECE5" w14:textId="77777777" w:rsidR="00642438" w:rsidRDefault="00642438" w:rsidP="002E1813">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Panelists (bios are found at the end of the program):</w:t>
      </w:r>
    </w:p>
    <w:p w14:paraId="63898D4A" w14:textId="77777777" w:rsidR="00642438" w:rsidRDefault="00642438" w:rsidP="008D26BE">
      <w:pPr>
        <w:pStyle w:val="ListParagraph"/>
        <w:numPr>
          <w:ilvl w:val="0"/>
          <w:numId w:val="2"/>
        </w:numPr>
        <w:rPr>
          <w:rFonts w:ascii="Proxima Nova" w:eastAsia="Proxima Nova" w:hAnsi="Proxima Nova" w:cs="Proxima Nova"/>
          <w:bCs/>
          <w:sz w:val="24"/>
          <w:szCs w:val="24"/>
        </w:rPr>
      </w:pPr>
      <w:r w:rsidRPr="008C2FC0">
        <w:rPr>
          <w:rFonts w:ascii="Proxima Nova" w:eastAsia="Proxima Nova" w:hAnsi="Proxima Nova" w:cs="Proxima Nova"/>
          <w:b/>
          <w:sz w:val="24"/>
          <w:szCs w:val="24"/>
        </w:rPr>
        <w:t>Yaw Etse</w:t>
      </w:r>
      <w:r w:rsidRPr="008C2FC0">
        <w:rPr>
          <w:rFonts w:ascii="Proxima Nova" w:eastAsia="Proxima Nova" w:hAnsi="Proxima Nova" w:cs="Proxima Nova"/>
          <w:bCs/>
          <w:sz w:val="24"/>
          <w:szCs w:val="24"/>
        </w:rPr>
        <w:t xml:space="preserve">, </w:t>
      </w:r>
      <w:r w:rsidRPr="008C2FC0">
        <w:rPr>
          <w:rFonts w:ascii="Proxima Nova" w:eastAsia="Proxima Nova" w:hAnsi="Proxima Nova" w:cs="Proxima Nova"/>
          <w:bCs/>
          <w:i/>
          <w:iCs/>
          <w:sz w:val="24"/>
          <w:szCs w:val="24"/>
        </w:rPr>
        <w:t>VP of Data Engineering, Capital One</w:t>
      </w:r>
    </w:p>
    <w:p w14:paraId="70F72566" w14:textId="77777777" w:rsidR="00642438" w:rsidRPr="008C2FC0" w:rsidRDefault="00642438" w:rsidP="005067EC">
      <w:pPr>
        <w:pStyle w:val="ListParagraph"/>
        <w:numPr>
          <w:ilvl w:val="0"/>
          <w:numId w:val="2"/>
        </w:numPr>
        <w:rPr>
          <w:rFonts w:ascii="Proxima Nova" w:eastAsia="Proxima Nova" w:hAnsi="Proxima Nova" w:cs="Proxima Nova"/>
          <w:bCs/>
          <w:i/>
          <w:iCs/>
          <w:sz w:val="24"/>
          <w:szCs w:val="24"/>
        </w:rPr>
      </w:pPr>
      <w:r w:rsidRPr="008C2FC0">
        <w:rPr>
          <w:rFonts w:ascii="Proxima Nova" w:eastAsia="Proxima Nova" w:hAnsi="Proxima Nova" w:cs="Proxima Nova"/>
          <w:b/>
          <w:sz w:val="24"/>
          <w:szCs w:val="24"/>
        </w:rPr>
        <w:t>Joe Calandrino</w:t>
      </w:r>
      <w:r w:rsidRPr="00642438">
        <w:rPr>
          <w:rFonts w:ascii="Proxima Nova" w:eastAsia="Proxima Nova" w:hAnsi="Proxima Nova" w:cs="Proxima Nova"/>
          <w:bCs/>
          <w:sz w:val="24"/>
          <w:szCs w:val="24"/>
        </w:rPr>
        <w:t xml:space="preserve">, </w:t>
      </w:r>
      <w:r w:rsidRPr="008C2FC0">
        <w:rPr>
          <w:rFonts w:ascii="Proxima Nova" w:eastAsia="Proxima Nova" w:hAnsi="Proxima Nova" w:cs="Proxima Nova"/>
          <w:bCs/>
          <w:i/>
          <w:iCs/>
          <w:sz w:val="24"/>
          <w:szCs w:val="24"/>
        </w:rPr>
        <w:t>Assistant Professor, Carnegie Mellon University</w:t>
      </w:r>
    </w:p>
    <w:p w14:paraId="0D1AB3A0" w14:textId="337D8229" w:rsidR="00642438" w:rsidRDefault="00642438" w:rsidP="005067EC">
      <w:pPr>
        <w:pStyle w:val="ListParagraph"/>
        <w:numPr>
          <w:ilvl w:val="0"/>
          <w:numId w:val="2"/>
        </w:numPr>
        <w:rPr>
          <w:rFonts w:ascii="Proxima Nova" w:eastAsia="Proxima Nova" w:hAnsi="Proxima Nova" w:cs="Proxima Nova"/>
          <w:bCs/>
          <w:sz w:val="24"/>
          <w:szCs w:val="24"/>
        </w:rPr>
      </w:pPr>
      <w:r w:rsidRPr="008C2FC0">
        <w:rPr>
          <w:rFonts w:ascii="Proxima Nova" w:eastAsia="Proxima Nova" w:hAnsi="Proxima Nova" w:cs="Proxima Nova"/>
          <w:b/>
          <w:sz w:val="24"/>
          <w:szCs w:val="24"/>
        </w:rPr>
        <w:t>Naomi Lefkovitz</w:t>
      </w:r>
      <w:r w:rsidRPr="00642438">
        <w:rPr>
          <w:rFonts w:ascii="Proxima Nova" w:eastAsia="Proxima Nova" w:hAnsi="Proxima Nova" w:cs="Proxima Nova"/>
          <w:bCs/>
          <w:sz w:val="24"/>
          <w:szCs w:val="24"/>
        </w:rPr>
        <w:t xml:space="preserve">, </w:t>
      </w:r>
      <w:r w:rsidRPr="008C2FC0">
        <w:rPr>
          <w:rFonts w:ascii="Proxima Nova" w:eastAsia="Proxima Nova" w:hAnsi="Proxima Nova" w:cs="Proxima Nova"/>
          <w:bCs/>
          <w:i/>
          <w:iCs/>
          <w:sz w:val="24"/>
          <w:szCs w:val="24"/>
        </w:rPr>
        <w:t>Senior Fellow, Future of Privacy Forum</w:t>
      </w:r>
    </w:p>
    <w:p w14:paraId="6A202CB1" w14:textId="77777777" w:rsidR="00642438" w:rsidRPr="00642438" w:rsidRDefault="00642438" w:rsidP="00642438">
      <w:pPr>
        <w:pStyle w:val="ListParagraph"/>
        <w:ind w:left="2880"/>
        <w:rPr>
          <w:rFonts w:ascii="Proxima Nova" w:eastAsia="Proxima Nova" w:hAnsi="Proxima Nova" w:cs="Proxima Nova"/>
          <w:bCs/>
          <w:sz w:val="24"/>
          <w:szCs w:val="24"/>
        </w:rPr>
      </w:pPr>
    </w:p>
    <w:p w14:paraId="1A89B266" w14:textId="77777777" w:rsidR="002E1813"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10:00am - 10:15am</w:t>
      </w:r>
      <w:r w:rsidRPr="00642438">
        <w:rPr>
          <w:rFonts w:ascii="Proxima Nova" w:eastAsia="Proxima Nova" w:hAnsi="Proxima Nova" w:cs="Proxima Nova"/>
          <w:bCs/>
          <w:sz w:val="24"/>
          <w:szCs w:val="24"/>
        </w:rPr>
        <w:tab/>
      </w:r>
    </w:p>
    <w:p w14:paraId="5469AE3B" w14:textId="6B93A765" w:rsidR="00642438" w:rsidRDefault="00642438" w:rsidP="002E1813">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Coffee &amp; Tea Break</w:t>
      </w:r>
      <w:r w:rsidRPr="00642438">
        <w:rPr>
          <w:rFonts w:ascii="Proxima Nova" w:eastAsia="Proxima Nova" w:hAnsi="Proxima Nova" w:cs="Proxima Nova"/>
          <w:bCs/>
          <w:sz w:val="24"/>
          <w:szCs w:val="24"/>
        </w:rPr>
        <w:tab/>
      </w:r>
    </w:p>
    <w:p w14:paraId="046CCB07" w14:textId="77777777" w:rsidR="00642438" w:rsidRPr="00642438" w:rsidRDefault="00642438" w:rsidP="00642438">
      <w:pPr>
        <w:rPr>
          <w:rFonts w:ascii="Proxima Nova" w:eastAsia="Proxima Nova" w:hAnsi="Proxima Nova" w:cs="Proxima Nova"/>
          <w:bCs/>
          <w:sz w:val="24"/>
          <w:szCs w:val="24"/>
        </w:rPr>
      </w:pPr>
    </w:p>
    <w:p w14:paraId="1EEBF24E" w14:textId="07E15C04" w:rsidR="002E1813" w:rsidRDefault="00642438" w:rsidP="002E1813">
      <w:pPr>
        <w:ind w:left="2160" w:hanging="2160"/>
        <w:rPr>
          <w:rFonts w:ascii="Proxima Nova" w:eastAsia="Proxima Nova" w:hAnsi="Proxima Nova" w:cs="Proxima Nova"/>
          <w:bCs/>
          <w:sz w:val="24"/>
          <w:szCs w:val="24"/>
        </w:rPr>
      </w:pPr>
      <w:r w:rsidRPr="00642438">
        <w:rPr>
          <w:rFonts w:ascii="Proxima Nova" w:eastAsia="Proxima Nova" w:hAnsi="Proxima Nova" w:cs="Proxima Nova"/>
          <w:bCs/>
          <w:sz w:val="24"/>
          <w:szCs w:val="24"/>
        </w:rPr>
        <w:t>10:15am - 12:00pm</w:t>
      </w:r>
      <w:r w:rsidRPr="00642438">
        <w:rPr>
          <w:rFonts w:ascii="Proxima Nova" w:eastAsia="Proxima Nova" w:hAnsi="Proxima Nova" w:cs="Proxima Nova"/>
          <w:bCs/>
          <w:sz w:val="24"/>
          <w:szCs w:val="24"/>
        </w:rPr>
        <w:tab/>
      </w:r>
    </w:p>
    <w:p w14:paraId="0BED7160" w14:textId="79C7FA7C" w:rsidR="00642438" w:rsidRPr="00ED3CA1" w:rsidRDefault="00642438" w:rsidP="002E1813">
      <w:pPr>
        <w:ind w:left="2160" w:hanging="1440"/>
        <w:rPr>
          <w:rFonts w:ascii="Proxima Nova" w:eastAsia="Proxima Nova" w:hAnsi="Proxima Nova" w:cs="Proxima Nova"/>
          <w:bCs/>
          <w:sz w:val="24"/>
          <w:szCs w:val="24"/>
        </w:rPr>
      </w:pPr>
      <w:r w:rsidRPr="00642438">
        <w:rPr>
          <w:rFonts w:ascii="Proxima Nova" w:eastAsia="Proxima Nova" w:hAnsi="Proxima Nova" w:cs="Proxima Nova"/>
          <w:bCs/>
          <w:sz w:val="24"/>
          <w:szCs w:val="24"/>
        </w:rPr>
        <w:t xml:space="preserve">Session 1: </w:t>
      </w:r>
      <w:r w:rsidRPr="008C2FC0">
        <w:rPr>
          <w:rFonts w:ascii="Proxima Nova" w:eastAsia="Proxima Nova" w:hAnsi="Proxima Nova" w:cs="Proxima Nova"/>
          <w:bCs/>
          <w:i/>
          <w:iCs/>
          <w:sz w:val="24"/>
          <w:szCs w:val="24"/>
        </w:rPr>
        <w:t>New Methods for Differentially Private Estimation and Learning</w:t>
      </w:r>
    </w:p>
    <w:p w14:paraId="7DC7E2BA" w14:textId="77777777" w:rsidR="00162FCA" w:rsidRPr="00162FCA" w:rsidRDefault="00642438" w:rsidP="00162FCA">
      <w:pPr>
        <w:pStyle w:val="ListParagraph"/>
        <w:numPr>
          <w:ilvl w:val="0"/>
          <w:numId w:val="6"/>
        </w:numPr>
        <w:rPr>
          <w:rFonts w:ascii="Proxima Nova" w:eastAsia="Proxima Nova" w:hAnsi="Proxima Nova" w:cs="Proxima Nova"/>
          <w:bCs/>
          <w:sz w:val="24"/>
          <w:szCs w:val="24"/>
        </w:rPr>
      </w:pPr>
      <w:r w:rsidRPr="008C2FC0">
        <w:rPr>
          <w:rFonts w:ascii="Proxima Nova" w:eastAsia="Proxima Nova" w:hAnsi="Proxima Nova" w:cs="Proxima Nova"/>
          <w:b/>
          <w:sz w:val="24"/>
          <w:szCs w:val="24"/>
        </w:rPr>
        <w:t>S1.1: Differential Privacy Guarantees in Small Area Estimation</w:t>
      </w:r>
    </w:p>
    <w:p w14:paraId="071E4780" w14:textId="0D555FB4" w:rsidR="002E1813" w:rsidRPr="00162FCA" w:rsidRDefault="00642438" w:rsidP="00ED3CA1">
      <w:pPr>
        <w:pStyle w:val="ListParagraph"/>
        <w:numPr>
          <w:ilvl w:val="1"/>
          <w:numId w:val="6"/>
        </w:numPr>
        <w:rPr>
          <w:rFonts w:ascii="Proxima Nova" w:eastAsia="Proxima Nova" w:hAnsi="Proxima Nova" w:cs="Proxima Nova"/>
          <w:bCs/>
          <w:sz w:val="24"/>
          <w:szCs w:val="24"/>
        </w:rPr>
      </w:pPr>
      <w:r w:rsidRPr="00162FCA">
        <w:rPr>
          <w:rFonts w:ascii="Proxima Nova" w:eastAsia="Proxima Nova" w:hAnsi="Proxima Nova" w:cs="Proxima Nova"/>
          <w:bCs/>
          <w:sz w:val="24"/>
          <w:szCs w:val="24"/>
        </w:rPr>
        <w:t>Soumojit Das* and Jörg Drechsler</w:t>
      </w:r>
    </w:p>
    <w:p w14:paraId="59AFDF88" w14:textId="77777777" w:rsidR="00162FCA" w:rsidRDefault="00642438" w:rsidP="00162FCA">
      <w:pPr>
        <w:pStyle w:val="ListParagraph"/>
        <w:numPr>
          <w:ilvl w:val="0"/>
          <w:numId w:val="6"/>
        </w:numPr>
        <w:rPr>
          <w:rFonts w:ascii="Proxima Nova" w:eastAsia="Proxima Nova" w:hAnsi="Proxima Nova" w:cs="Proxima Nova"/>
          <w:bCs/>
          <w:sz w:val="24"/>
          <w:szCs w:val="24"/>
        </w:rPr>
      </w:pPr>
      <w:r w:rsidRPr="008C2FC0">
        <w:rPr>
          <w:rFonts w:ascii="Proxima Nova" w:eastAsia="Proxima Nova" w:hAnsi="Proxima Nova" w:cs="Proxima Nova"/>
          <w:b/>
          <w:sz w:val="24"/>
          <w:szCs w:val="24"/>
        </w:rPr>
        <w:t>S1.2: Differential Privacy for Network Connectedness Indices</w:t>
      </w:r>
    </w:p>
    <w:p w14:paraId="0591833A" w14:textId="5916C5D2" w:rsidR="002E1813" w:rsidRDefault="00642438" w:rsidP="00162FCA">
      <w:pPr>
        <w:pStyle w:val="ListParagraph"/>
        <w:numPr>
          <w:ilvl w:val="1"/>
          <w:numId w:val="6"/>
        </w:numPr>
        <w:rPr>
          <w:rFonts w:ascii="Proxima Nova" w:eastAsia="Proxima Nova" w:hAnsi="Proxima Nova" w:cs="Proxima Nova"/>
          <w:bCs/>
          <w:sz w:val="24"/>
          <w:szCs w:val="24"/>
        </w:rPr>
      </w:pPr>
      <w:r w:rsidRPr="002E1813">
        <w:rPr>
          <w:rFonts w:ascii="Proxima Nova" w:eastAsia="Proxima Nova" w:hAnsi="Proxima Nova" w:cs="Proxima Nova"/>
          <w:bCs/>
          <w:sz w:val="24"/>
          <w:szCs w:val="24"/>
        </w:rPr>
        <w:t>Tom A. Rutter, Yuxin Liu, and M. Amin Rahimian*</w:t>
      </w:r>
    </w:p>
    <w:p w14:paraId="789E1E5A" w14:textId="77777777" w:rsidR="00ED3CA1" w:rsidRDefault="00642438" w:rsidP="00162FCA">
      <w:pPr>
        <w:pStyle w:val="ListParagraph"/>
        <w:numPr>
          <w:ilvl w:val="0"/>
          <w:numId w:val="6"/>
        </w:numPr>
        <w:rPr>
          <w:rFonts w:ascii="Proxima Nova" w:eastAsia="Proxima Nova" w:hAnsi="Proxima Nova" w:cs="Proxima Nova"/>
          <w:bCs/>
          <w:sz w:val="24"/>
          <w:szCs w:val="24"/>
        </w:rPr>
      </w:pPr>
      <w:r w:rsidRPr="008C2FC0">
        <w:rPr>
          <w:rFonts w:ascii="Proxima Nova" w:eastAsia="Proxima Nova" w:hAnsi="Proxima Nova" w:cs="Proxima Nova"/>
          <w:b/>
          <w:sz w:val="24"/>
          <w:szCs w:val="24"/>
        </w:rPr>
        <w:t>S1.3: Privacy Amplification for Synthetic Data Using Range Restriction</w:t>
      </w:r>
    </w:p>
    <w:p w14:paraId="671247B8" w14:textId="5BCD9370" w:rsidR="002E1813" w:rsidRDefault="00642438" w:rsidP="00ED3CA1">
      <w:pPr>
        <w:pStyle w:val="ListParagraph"/>
        <w:numPr>
          <w:ilvl w:val="1"/>
          <w:numId w:val="6"/>
        </w:numPr>
        <w:rPr>
          <w:rFonts w:ascii="Proxima Nova" w:eastAsia="Proxima Nova" w:hAnsi="Proxima Nova" w:cs="Proxima Nova"/>
          <w:bCs/>
          <w:sz w:val="24"/>
          <w:szCs w:val="24"/>
        </w:rPr>
      </w:pPr>
      <w:r w:rsidRPr="002E1813">
        <w:rPr>
          <w:rFonts w:ascii="Proxima Nova" w:eastAsia="Proxima Nova" w:hAnsi="Proxima Nova" w:cs="Proxima Nova"/>
          <w:bCs/>
          <w:sz w:val="24"/>
          <w:szCs w:val="24"/>
        </w:rPr>
        <w:t>Jingchen Hu, Matthew R. Williams*, Terrance D. Savitsky</w:t>
      </w:r>
    </w:p>
    <w:p w14:paraId="6BD8FB9B" w14:textId="77777777" w:rsidR="00ED3CA1" w:rsidRDefault="00642438" w:rsidP="00162FCA">
      <w:pPr>
        <w:pStyle w:val="ListParagraph"/>
        <w:numPr>
          <w:ilvl w:val="0"/>
          <w:numId w:val="6"/>
        </w:numPr>
        <w:rPr>
          <w:rFonts w:ascii="Proxima Nova" w:eastAsia="Proxima Nova" w:hAnsi="Proxima Nova" w:cs="Proxima Nova"/>
          <w:bCs/>
          <w:sz w:val="24"/>
          <w:szCs w:val="24"/>
        </w:rPr>
      </w:pPr>
      <w:r w:rsidRPr="008C2FC0">
        <w:rPr>
          <w:rFonts w:ascii="Proxima Nova" w:eastAsia="Proxima Nova" w:hAnsi="Proxima Nova" w:cs="Proxima Nova"/>
          <w:b/>
          <w:sz w:val="24"/>
          <w:szCs w:val="24"/>
        </w:rPr>
        <w:t>S1.4: Measuring Income Mobility Under Differential Privacy</w:t>
      </w:r>
    </w:p>
    <w:p w14:paraId="4BDB363C" w14:textId="3622B07A" w:rsidR="002E1813" w:rsidRDefault="00642438" w:rsidP="00ED3CA1">
      <w:pPr>
        <w:pStyle w:val="ListParagraph"/>
        <w:numPr>
          <w:ilvl w:val="1"/>
          <w:numId w:val="6"/>
        </w:numPr>
        <w:rPr>
          <w:rFonts w:ascii="Proxima Nova" w:eastAsia="Proxima Nova" w:hAnsi="Proxima Nova" w:cs="Proxima Nova"/>
          <w:bCs/>
          <w:sz w:val="24"/>
          <w:szCs w:val="24"/>
        </w:rPr>
      </w:pPr>
      <w:r w:rsidRPr="002E1813">
        <w:rPr>
          <w:rFonts w:ascii="Proxima Nova" w:eastAsia="Proxima Nova" w:hAnsi="Proxima Nova" w:cs="Proxima Nova"/>
          <w:bCs/>
          <w:sz w:val="24"/>
          <w:szCs w:val="24"/>
        </w:rPr>
        <w:t>Brett Mullins* and Miguel Fuentes</w:t>
      </w:r>
    </w:p>
    <w:p w14:paraId="0AAE3151" w14:textId="77777777" w:rsidR="00ED3CA1" w:rsidRDefault="00642438" w:rsidP="00162FCA">
      <w:pPr>
        <w:pStyle w:val="ListParagraph"/>
        <w:numPr>
          <w:ilvl w:val="0"/>
          <w:numId w:val="6"/>
        </w:numPr>
        <w:rPr>
          <w:rFonts w:ascii="Proxima Nova" w:eastAsia="Proxima Nova" w:hAnsi="Proxima Nova" w:cs="Proxima Nova"/>
          <w:bCs/>
          <w:sz w:val="24"/>
          <w:szCs w:val="24"/>
        </w:rPr>
      </w:pPr>
      <w:r w:rsidRPr="00ED3CA1">
        <w:rPr>
          <w:rFonts w:ascii="Proxima Nova" w:eastAsia="Proxima Nova" w:hAnsi="Proxima Nova" w:cs="Proxima Nova"/>
          <w:b/>
          <w:sz w:val="24"/>
          <w:szCs w:val="24"/>
        </w:rPr>
        <w:t>S1.5: A Practical Guide to Differentially Private Deep Learning Using the Pseudo Posterior Mechanism</w:t>
      </w:r>
    </w:p>
    <w:p w14:paraId="0D98FC8A" w14:textId="7678930C" w:rsidR="00642438" w:rsidRDefault="00642438" w:rsidP="00ED3CA1">
      <w:pPr>
        <w:pStyle w:val="ListParagraph"/>
        <w:numPr>
          <w:ilvl w:val="1"/>
          <w:numId w:val="6"/>
        </w:numPr>
        <w:rPr>
          <w:rFonts w:ascii="Proxima Nova" w:eastAsia="Proxima Nova" w:hAnsi="Proxima Nova" w:cs="Proxima Nova"/>
          <w:bCs/>
          <w:sz w:val="24"/>
          <w:szCs w:val="24"/>
        </w:rPr>
      </w:pPr>
      <w:r w:rsidRPr="002E1813">
        <w:rPr>
          <w:rFonts w:ascii="Proxima Nova" w:eastAsia="Proxima Nova" w:hAnsi="Proxima Nova" w:cs="Proxima Nova"/>
          <w:bCs/>
          <w:sz w:val="24"/>
          <w:szCs w:val="24"/>
        </w:rPr>
        <w:t>Alexander J. Preiss, Amanda Konet, Robert Chew*, Matthew R. Williams, Elan A. Segarra, David H. Oh, Erin Boon, Terrance D. Savitsky</w:t>
      </w:r>
    </w:p>
    <w:p w14:paraId="5F617520" w14:textId="77777777" w:rsidR="002E1813" w:rsidRPr="002E1813" w:rsidRDefault="002E1813" w:rsidP="002E1813">
      <w:pPr>
        <w:rPr>
          <w:rFonts w:ascii="Proxima Nova" w:eastAsia="Proxima Nova" w:hAnsi="Proxima Nova" w:cs="Proxima Nova"/>
          <w:bCs/>
          <w:sz w:val="24"/>
          <w:szCs w:val="24"/>
        </w:rPr>
      </w:pPr>
    </w:p>
    <w:p w14:paraId="30DED017" w14:textId="77777777" w:rsidR="00ED3C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12:00pm - 1:30pm</w:t>
      </w:r>
      <w:r w:rsidRPr="00642438">
        <w:rPr>
          <w:rFonts w:ascii="Proxima Nova" w:eastAsia="Proxima Nova" w:hAnsi="Proxima Nova" w:cs="Proxima Nova"/>
          <w:bCs/>
          <w:sz w:val="24"/>
          <w:szCs w:val="24"/>
        </w:rPr>
        <w:tab/>
      </w:r>
    </w:p>
    <w:p w14:paraId="411CEF68" w14:textId="57A6B0F0" w:rsidR="00642438" w:rsidRDefault="00642438" w:rsidP="00ED3CA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Lunch</w:t>
      </w:r>
      <w:r w:rsidRPr="00642438">
        <w:rPr>
          <w:rFonts w:ascii="Proxima Nova" w:eastAsia="Proxima Nova" w:hAnsi="Proxima Nova" w:cs="Proxima Nova"/>
          <w:bCs/>
          <w:sz w:val="24"/>
          <w:szCs w:val="24"/>
        </w:rPr>
        <w:tab/>
      </w:r>
    </w:p>
    <w:p w14:paraId="432C0514" w14:textId="77777777" w:rsidR="00ED3CA1" w:rsidRDefault="00ED3CA1" w:rsidP="00642438">
      <w:pPr>
        <w:rPr>
          <w:rFonts w:ascii="Proxima Nova" w:eastAsia="Proxima Nova" w:hAnsi="Proxima Nova" w:cs="Proxima Nova"/>
          <w:bCs/>
          <w:sz w:val="24"/>
          <w:szCs w:val="24"/>
        </w:rPr>
      </w:pPr>
    </w:p>
    <w:p w14:paraId="65BE6A64" w14:textId="38D7A043" w:rsidR="00ED3C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1:30pm - 3:15pm</w:t>
      </w:r>
      <w:r w:rsidRPr="00642438">
        <w:rPr>
          <w:rFonts w:ascii="Proxima Nova" w:eastAsia="Proxima Nova" w:hAnsi="Proxima Nova" w:cs="Proxima Nova"/>
          <w:bCs/>
          <w:sz w:val="24"/>
          <w:szCs w:val="24"/>
        </w:rPr>
        <w:tab/>
      </w:r>
    </w:p>
    <w:p w14:paraId="7AF535BB" w14:textId="6EE1C138" w:rsidR="00642438" w:rsidRPr="00ED3CA1" w:rsidRDefault="00642438" w:rsidP="00ED3CA1">
      <w:pPr>
        <w:ind w:firstLine="720"/>
        <w:rPr>
          <w:rFonts w:ascii="Proxima Nova" w:eastAsia="Proxima Nova" w:hAnsi="Proxima Nova" w:cs="Proxima Nova"/>
          <w:bCs/>
          <w:i/>
          <w:iCs/>
          <w:sz w:val="24"/>
          <w:szCs w:val="24"/>
        </w:rPr>
      </w:pPr>
      <w:r w:rsidRPr="00642438">
        <w:rPr>
          <w:rFonts w:ascii="Proxima Nova" w:eastAsia="Proxima Nova" w:hAnsi="Proxima Nova" w:cs="Proxima Nova"/>
          <w:bCs/>
          <w:sz w:val="24"/>
          <w:szCs w:val="24"/>
        </w:rPr>
        <w:t xml:space="preserve">Session 2: </w:t>
      </w:r>
      <w:r w:rsidRPr="00ED3CA1">
        <w:rPr>
          <w:rFonts w:ascii="Proxima Nova" w:eastAsia="Proxima Nova" w:hAnsi="Proxima Nova" w:cs="Proxima Nova"/>
          <w:bCs/>
          <w:i/>
          <w:iCs/>
          <w:sz w:val="24"/>
          <w:szCs w:val="24"/>
        </w:rPr>
        <w:t>Rethinking Privacy: Concepts, Metrics, and Use Cases</w:t>
      </w:r>
    </w:p>
    <w:p w14:paraId="5F5094FF" w14:textId="77777777" w:rsidR="00943EE2" w:rsidRPr="00943EE2" w:rsidRDefault="00642438" w:rsidP="00943EE2">
      <w:pPr>
        <w:pStyle w:val="ListParagraph"/>
        <w:numPr>
          <w:ilvl w:val="0"/>
          <w:numId w:val="7"/>
        </w:numPr>
        <w:rPr>
          <w:rFonts w:ascii="Proxima Nova" w:eastAsia="Proxima Nova" w:hAnsi="Proxima Nova" w:cs="Proxima Nova"/>
          <w:b/>
          <w:sz w:val="24"/>
          <w:szCs w:val="24"/>
        </w:rPr>
      </w:pPr>
      <w:r w:rsidRPr="00943EE2">
        <w:rPr>
          <w:rFonts w:ascii="Proxima Nova" w:eastAsia="Proxima Nova" w:hAnsi="Proxima Nova" w:cs="Proxima Nova"/>
          <w:b/>
          <w:sz w:val="24"/>
          <w:szCs w:val="24"/>
        </w:rPr>
        <w:t>S2.1: From Privacy Enhancing Technologies to Purpose-Limiting Technologies</w:t>
      </w:r>
    </w:p>
    <w:p w14:paraId="56751475" w14:textId="72E892B1" w:rsidR="002E1813" w:rsidRPr="00943EE2" w:rsidRDefault="00642438" w:rsidP="00943EE2">
      <w:pPr>
        <w:pStyle w:val="ListParagraph"/>
        <w:numPr>
          <w:ilvl w:val="1"/>
          <w:numId w:val="7"/>
        </w:numPr>
        <w:rPr>
          <w:rFonts w:ascii="Proxima Nova" w:eastAsia="Proxima Nova" w:hAnsi="Proxima Nova" w:cs="Proxima Nova"/>
          <w:bCs/>
          <w:sz w:val="24"/>
          <w:szCs w:val="24"/>
        </w:rPr>
      </w:pPr>
      <w:r w:rsidRPr="00943EE2">
        <w:rPr>
          <w:rFonts w:ascii="Proxima Nova" w:eastAsia="Proxima Nova" w:hAnsi="Proxima Nova" w:cs="Proxima Nova"/>
          <w:bCs/>
          <w:sz w:val="24"/>
          <w:szCs w:val="24"/>
        </w:rPr>
        <w:lastRenderedPageBreak/>
        <w:t>Gabriel Kaptchuk*</w:t>
      </w:r>
    </w:p>
    <w:p w14:paraId="055518F1" w14:textId="77777777" w:rsidR="00943EE2" w:rsidRPr="00943EE2" w:rsidRDefault="00642438" w:rsidP="00943EE2">
      <w:pPr>
        <w:pStyle w:val="ListParagraph"/>
        <w:numPr>
          <w:ilvl w:val="0"/>
          <w:numId w:val="7"/>
        </w:numPr>
        <w:rPr>
          <w:rFonts w:ascii="Proxima Nova" w:eastAsia="Proxima Nova" w:hAnsi="Proxima Nova" w:cs="Proxima Nova"/>
          <w:bCs/>
          <w:sz w:val="24"/>
          <w:szCs w:val="24"/>
        </w:rPr>
      </w:pPr>
      <w:r w:rsidRPr="00943EE2">
        <w:rPr>
          <w:rFonts w:ascii="Proxima Nova" w:eastAsia="Proxima Nova" w:hAnsi="Proxima Nova" w:cs="Proxima Nova"/>
          <w:b/>
          <w:sz w:val="24"/>
          <w:szCs w:val="24"/>
        </w:rPr>
        <w:t>S2.2: Having Confidence in My Confidence Intervals: How Data Users Engage with Privacy-Protected Wikipedia Data</w:t>
      </w:r>
    </w:p>
    <w:p w14:paraId="305911C2" w14:textId="4E5A9D65" w:rsidR="002E1813" w:rsidRPr="00943EE2" w:rsidRDefault="00642438" w:rsidP="00943EE2">
      <w:pPr>
        <w:pStyle w:val="ListParagraph"/>
        <w:numPr>
          <w:ilvl w:val="1"/>
          <w:numId w:val="7"/>
        </w:numPr>
        <w:rPr>
          <w:rFonts w:ascii="Proxima Nova" w:eastAsia="Proxima Nova" w:hAnsi="Proxima Nova" w:cs="Proxima Nova"/>
          <w:bCs/>
          <w:sz w:val="24"/>
          <w:szCs w:val="24"/>
        </w:rPr>
      </w:pPr>
      <w:r w:rsidRPr="00943EE2">
        <w:rPr>
          <w:rFonts w:ascii="Proxima Nova" w:eastAsia="Proxima Nova" w:hAnsi="Proxima Nova" w:cs="Proxima Nova"/>
          <w:bCs/>
          <w:sz w:val="24"/>
          <w:szCs w:val="24"/>
        </w:rPr>
        <w:t>Harold Triedman*, Jayshree Sarathy, Priyanka Nanayakkara, Rachel Cummings, Gabriel Kaptchuk, Sean Kross, Elissa M. Redmiles</w:t>
      </w:r>
    </w:p>
    <w:p w14:paraId="4707A4AE" w14:textId="77777777" w:rsidR="00943EE2" w:rsidRDefault="00642438" w:rsidP="00943EE2">
      <w:pPr>
        <w:pStyle w:val="ListParagraph"/>
        <w:numPr>
          <w:ilvl w:val="0"/>
          <w:numId w:val="7"/>
        </w:numPr>
        <w:rPr>
          <w:rFonts w:ascii="Proxima Nova" w:eastAsia="Proxima Nova" w:hAnsi="Proxima Nova" w:cs="Proxima Nova"/>
          <w:bCs/>
          <w:sz w:val="24"/>
          <w:szCs w:val="24"/>
        </w:rPr>
      </w:pPr>
      <w:r w:rsidRPr="00943EE2">
        <w:rPr>
          <w:rFonts w:ascii="Proxima Nova" w:eastAsia="Proxima Nova" w:hAnsi="Proxima Nova" w:cs="Proxima Nova"/>
          <w:b/>
          <w:sz w:val="24"/>
          <w:szCs w:val="24"/>
        </w:rPr>
        <w:t>S2.3: Towards A Taxonomy of Privacy for Digital Currencies in Regulated Environments</w:t>
      </w:r>
    </w:p>
    <w:p w14:paraId="698CD4D1" w14:textId="19B16F4D" w:rsidR="002E1813" w:rsidRPr="00943EE2" w:rsidRDefault="00642438" w:rsidP="00943EE2">
      <w:pPr>
        <w:pStyle w:val="ListParagraph"/>
        <w:numPr>
          <w:ilvl w:val="1"/>
          <w:numId w:val="7"/>
        </w:numPr>
        <w:rPr>
          <w:rFonts w:ascii="Proxima Nova" w:eastAsia="Proxima Nova" w:hAnsi="Proxima Nova" w:cs="Proxima Nova"/>
          <w:bCs/>
          <w:sz w:val="24"/>
          <w:szCs w:val="24"/>
        </w:rPr>
      </w:pPr>
      <w:r w:rsidRPr="00943EE2">
        <w:rPr>
          <w:rFonts w:ascii="Proxima Nova" w:eastAsia="Proxima Nova" w:hAnsi="Proxima Nova" w:cs="Proxima Nova"/>
          <w:bCs/>
          <w:sz w:val="24"/>
          <w:szCs w:val="24"/>
        </w:rPr>
        <w:t>François-Xavier Wicht*, Christian Sillaber, Mirjam Eggen, Christian Cachin</w:t>
      </w:r>
    </w:p>
    <w:p w14:paraId="6A75B435" w14:textId="77777777" w:rsidR="00943EE2" w:rsidRPr="00943EE2" w:rsidRDefault="00642438" w:rsidP="00943EE2">
      <w:pPr>
        <w:pStyle w:val="ListParagraph"/>
        <w:numPr>
          <w:ilvl w:val="0"/>
          <w:numId w:val="7"/>
        </w:numPr>
        <w:rPr>
          <w:rFonts w:ascii="Proxima Nova" w:eastAsia="Proxima Nova" w:hAnsi="Proxima Nova" w:cs="Proxima Nova"/>
          <w:bCs/>
          <w:sz w:val="24"/>
          <w:szCs w:val="24"/>
        </w:rPr>
      </w:pPr>
      <w:r w:rsidRPr="00943EE2">
        <w:rPr>
          <w:rFonts w:ascii="Proxima Nova" w:eastAsia="Proxima Nova" w:hAnsi="Proxima Nova" w:cs="Proxima Nova"/>
          <w:b/>
          <w:sz w:val="24"/>
          <w:szCs w:val="24"/>
        </w:rPr>
        <w:t>S2.4: Do You Really Need Public Data? Surrogate Public Data for Differential Privacy on Tabular Data</w:t>
      </w:r>
    </w:p>
    <w:p w14:paraId="56D3645E" w14:textId="3622A737" w:rsidR="002E1813" w:rsidRPr="00943EE2" w:rsidRDefault="00642438" w:rsidP="00943EE2">
      <w:pPr>
        <w:pStyle w:val="ListParagraph"/>
        <w:numPr>
          <w:ilvl w:val="1"/>
          <w:numId w:val="7"/>
        </w:numPr>
        <w:rPr>
          <w:rFonts w:ascii="Proxima Nova" w:eastAsia="Proxima Nova" w:hAnsi="Proxima Nova" w:cs="Proxima Nova"/>
          <w:bCs/>
          <w:sz w:val="24"/>
          <w:szCs w:val="24"/>
        </w:rPr>
      </w:pPr>
      <w:r w:rsidRPr="00943EE2">
        <w:rPr>
          <w:rFonts w:ascii="Proxima Nova" w:eastAsia="Proxima Nova" w:hAnsi="Proxima Nova" w:cs="Proxima Nova"/>
          <w:bCs/>
          <w:sz w:val="24"/>
          <w:szCs w:val="24"/>
        </w:rPr>
        <w:t>Shlomi Hod, Lucas Rosenblatt*, Julia Stoyanovich</w:t>
      </w:r>
    </w:p>
    <w:p w14:paraId="7E4A92A9" w14:textId="77777777" w:rsidR="00943EE2" w:rsidRPr="00943EE2" w:rsidRDefault="00642438" w:rsidP="00943EE2">
      <w:pPr>
        <w:pStyle w:val="ListParagraph"/>
        <w:numPr>
          <w:ilvl w:val="0"/>
          <w:numId w:val="7"/>
        </w:numPr>
        <w:rPr>
          <w:rFonts w:ascii="Proxima Nova" w:eastAsia="Proxima Nova" w:hAnsi="Proxima Nova" w:cs="Proxima Nova"/>
          <w:bCs/>
          <w:sz w:val="24"/>
          <w:szCs w:val="24"/>
        </w:rPr>
      </w:pPr>
      <w:r w:rsidRPr="00943EE2">
        <w:rPr>
          <w:rFonts w:ascii="Proxima Nova" w:eastAsia="Proxima Nova" w:hAnsi="Proxima Nova" w:cs="Proxima Nova"/>
          <w:b/>
          <w:sz w:val="24"/>
          <w:szCs w:val="24"/>
        </w:rPr>
        <w:t>S2.5: What Does ε=1 Actually Mean in Practice? Building A Registry to Find Out</w:t>
      </w:r>
    </w:p>
    <w:p w14:paraId="11A95EAF" w14:textId="5296CD30" w:rsidR="00642438" w:rsidRPr="00943EE2" w:rsidRDefault="00642438" w:rsidP="00943EE2">
      <w:pPr>
        <w:pStyle w:val="ListParagraph"/>
        <w:numPr>
          <w:ilvl w:val="1"/>
          <w:numId w:val="7"/>
        </w:numPr>
        <w:rPr>
          <w:rFonts w:ascii="Proxima Nova" w:eastAsia="Proxima Nova" w:hAnsi="Proxima Nova" w:cs="Proxima Nova"/>
          <w:bCs/>
          <w:sz w:val="24"/>
          <w:szCs w:val="24"/>
        </w:rPr>
      </w:pPr>
      <w:r w:rsidRPr="00943EE2">
        <w:rPr>
          <w:rFonts w:ascii="Proxima Nova" w:eastAsia="Proxima Nova" w:hAnsi="Proxima Nova" w:cs="Proxima Nova"/>
          <w:bCs/>
          <w:sz w:val="24"/>
          <w:szCs w:val="24"/>
        </w:rPr>
        <w:t>James Honaker, Gary Howarth, Andrew Gruen*</w:t>
      </w:r>
    </w:p>
    <w:p w14:paraId="4B1DDFC6" w14:textId="77777777" w:rsidR="002E1813" w:rsidRPr="002E1813" w:rsidRDefault="002E1813" w:rsidP="002E1813">
      <w:pPr>
        <w:rPr>
          <w:rFonts w:ascii="Proxima Nova" w:eastAsia="Proxima Nova" w:hAnsi="Proxima Nova" w:cs="Proxima Nova"/>
          <w:bCs/>
          <w:sz w:val="24"/>
          <w:szCs w:val="24"/>
        </w:rPr>
      </w:pPr>
    </w:p>
    <w:p w14:paraId="4AC73EC7" w14:textId="77777777" w:rsidR="00943EE2"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3:15pm - 3:30pm</w:t>
      </w:r>
      <w:r w:rsidRPr="00642438">
        <w:rPr>
          <w:rFonts w:ascii="Proxima Nova" w:eastAsia="Proxima Nova" w:hAnsi="Proxima Nova" w:cs="Proxima Nova"/>
          <w:bCs/>
          <w:sz w:val="24"/>
          <w:szCs w:val="24"/>
        </w:rPr>
        <w:tab/>
      </w:r>
    </w:p>
    <w:p w14:paraId="29A22556" w14:textId="0DE950A3" w:rsidR="00642438" w:rsidRDefault="00642438" w:rsidP="00943EE2">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Coffee &amp; Tea Break</w:t>
      </w:r>
      <w:r w:rsidRPr="00642438">
        <w:rPr>
          <w:rFonts w:ascii="Proxima Nova" w:eastAsia="Proxima Nova" w:hAnsi="Proxima Nova" w:cs="Proxima Nova"/>
          <w:bCs/>
          <w:sz w:val="24"/>
          <w:szCs w:val="24"/>
        </w:rPr>
        <w:tab/>
      </w:r>
    </w:p>
    <w:p w14:paraId="5FBCE95F" w14:textId="77777777" w:rsidR="002E1813" w:rsidRPr="00642438" w:rsidRDefault="002E1813" w:rsidP="00642438">
      <w:pPr>
        <w:rPr>
          <w:rFonts w:ascii="Proxima Nova" w:eastAsia="Proxima Nova" w:hAnsi="Proxima Nova" w:cs="Proxima Nova"/>
          <w:bCs/>
          <w:sz w:val="24"/>
          <w:szCs w:val="24"/>
        </w:rPr>
      </w:pPr>
    </w:p>
    <w:p w14:paraId="5FF1384A" w14:textId="77777777" w:rsidR="00943EE2"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3:30pm - 5:00pm</w:t>
      </w:r>
      <w:r w:rsidRPr="00642438">
        <w:rPr>
          <w:rFonts w:ascii="Proxima Nova" w:eastAsia="Proxima Nova" w:hAnsi="Proxima Nova" w:cs="Proxima Nova"/>
          <w:bCs/>
          <w:sz w:val="24"/>
          <w:szCs w:val="24"/>
        </w:rPr>
        <w:tab/>
      </w:r>
    </w:p>
    <w:p w14:paraId="39AD3454" w14:textId="41CD4972" w:rsidR="00642438" w:rsidRPr="00642438" w:rsidRDefault="00642438" w:rsidP="00943EE2">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Lightning Talks and Posters</w:t>
      </w:r>
    </w:p>
    <w:p w14:paraId="66A63E5B"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P.01: Privacy Preserving Data Access Primitives for Social Platform Data</w:t>
      </w:r>
    </w:p>
    <w:p w14:paraId="44BD5D59" w14:textId="45F86E24"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Kyle Resnik, Christine Task*, Doyle Groves, Bennett Hillenbrand</w:t>
      </w:r>
    </w:p>
    <w:p w14:paraId="720455BC"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P.02: Optimal Resolution of a Data Sharing Trilemma: Statistical Power, Sample Complexity, And Privacy Budget</w:t>
      </w:r>
    </w:p>
    <w:p w14:paraId="2FB2E936" w14:textId="7C62B69B"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Yuxin Liu*, M. Amin Rahimian, and Marios Papachristou</w:t>
      </w:r>
    </w:p>
    <w:p w14:paraId="22326DC3"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P.03: Layered, Overlapping, and Inconsistent: A Large-Scale Analysis of the Multiple Privacy Policies and Controls of U.S. Banks</w:t>
      </w:r>
    </w:p>
    <w:p w14:paraId="7DA99A33" w14:textId="0EFD304B"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Lu Xian*, Van Hong Tran, Lauren Lee, Meera Kumar, Yichen Zhang, and Florian Schaub</w:t>
      </w:r>
    </w:p>
    <w:p w14:paraId="7F132A7E"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P.04: Valid Inference Under Data Swapping</w:t>
      </w:r>
    </w:p>
    <w:p w14:paraId="6E8D91B5" w14:textId="1BAE0C1B"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 xml:space="preserve">Kevin Eng*, </w:t>
      </w:r>
      <w:proofErr w:type="spellStart"/>
      <w:r w:rsidRPr="00C33350">
        <w:rPr>
          <w:rFonts w:ascii="Proxima Nova" w:eastAsia="Proxima Nova" w:hAnsi="Proxima Nova" w:cs="Proxima Nova"/>
          <w:bCs/>
        </w:rPr>
        <w:t>Ruobin</w:t>
      </w:r>
      <w:proofErr w:type="spellEnd"/>
      <w:r w:rsidRPr="00C33350">
        <w:rPr>
          <w:rFonts w:ascii="Proxima Nova" w:eastAsia="Proxima Nova" w:hAnsi="Proxima Nova" w:cs="Proxima Nova"/>
          <w:bCs/>
        </w:rPr>
        <w:t xml:space="preserve"> Gong, and Minge Xie</w:t>
      </w:r>
    </w:p>
    <w:p w14:paraId="24592618"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P.05: Fully Synthetic Data for the American Community Survey</w:t>
      </w:r>
    </w:p>
    <w:p w14:paraId="481BBE45" w14:textId="458F450F"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Michael Freiman*, Evan Totty, and Aref Dajani</w:t>
      </w:r>
    </w:p>
    <w:p w14:paraId="4F4153B1"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P.06: From Pilot to Implementation: Privacy Enhancing Technology in Action</w:t>
      </w:r>
    </w:p>
    <w:p w14:paraId="6B5F3E19" w14:textId="13DE391A" w:rsidR="00642438" w:rsidRPr="00C33350" w:rsidRDefault="00642438" w:rsidP="00943EE2">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Lisa B. Mirel*</w:t>
      </w:r>
    </w:p>
    <w:p w14:paraId="2495E17A" w14:textId="77777777" w:rsidR="00943EE2"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P.07: On The Rival Nature of Data Use in the Context of Privacy – Legal Applications</w:t>
      </w:r>
    </w:p>
    <w:p w14:paraId="3FDE278A" w14:textId="49D251B8"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Ayelet Gordon-Tapiero, Muhammad Saad*, Katrina Ligett, and Kobbi Nissim</w:t>
      </w:r>
    </w:p>
    <w:p w14:paraId="010A0849"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P.08: Sites Of Indeterminacy: A Comparative Study of Differential Privacy Deployment in Public and Private Institutions</w:t>
      </w:r>
    </w:p>
    <w:p w14:paraId="489FA6AF" w14:textId="315766A8"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Jae June Lee* and Daniel Susser</w:t>
      </w:r>
    </w:p>
    <w:p w14:paraId="39664581"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P.09: Differentially Private Linear Regression and Synthetic Data Generation with Statistical Guarantees</w:t>
      </w:r>
    </w:p>
    <w:p w14:paraId="2FCA6157" w14:textId="27531556" w:rsidR="00642438" w:rsidRPr="00C33350" w:rsidRDefault="00642438" w:rsidP="00E33ADE">
      <w:pPr>
        <w:pStyle w:val="ListParagraph"/>
        <w:numPr>
          <w:ilvl w:val="1"/>
          <w:numId w:val="8"/>
        </w:numPr>
        <w:rPr>
          <w:rFonts w:ascii="Proxima Nova" w:eastAsia="Proxima Nova" w:hAnsi="Proxima Nova" w:cs="Proxima Nova"/>
          <w:bCs/>
        </w:rPr>
      </w:pPr>
      <w:proofErr w:type="spellStart"/>
      <w:r w:rsidRPr="00C33350">
        <w:rPr>
          <w:rFonts w:ascii="Proxima Nova" w:eastAsia="Proxima Nova" w:hAnsi="Proxima Nova" w:cs="Proxima Nova"/>
          <w:bCs/>
        </w:rPr>
        <w:t>Shurong</w:t>
      </w:r>
      <w:proofErr w:type="spellEnd"/>
      <w:r w:rsidRPr="00C33350">
        <w:rPr>
          <w:rFonts w:ascii="Proxima Nova" w:eastAsia="Proxima Nova" w:hAnsi="Proxima Nova" w:cs="Proxima Nova"/>
          <w:bCs/>
        </w:rPr>
        <w:t xml:space="preserve"> Lin*</w:t>
      </w:r>
    </w:p>
    <w:p w14:paraId="3C35B781"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lastRenderedPageBreak/>
        <w:t>P.10: Data Governance Transformation: Now Is the Time to Revisit Data Governance Policy</w:t>
      </w:r>
    </w:p>
    <w:p w14:paraId="02051150" w14:textId="4B1D4039"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Jacob M. Pasner*</w:t>
      </w:r>
    </w:p>
    <w:p w14:paraId="5D9615C8"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P.11: The Gift of Federal Statistics: Reframing the Givens in U.S. Public Sector Data Access</w:t>
      </w:r>
    </w:p>
    <w:p w14:paraId="1775E136" w14:textId="3278C122"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Jayshree Sarathy* and Danah Boyd</w:t>
      </w:r>
    </w:p>
    <w:p w14:paraId="59986166"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P.12: Democratizing Innovation Microdata: How Synthetic Public Use Files Can Address the Credibility Crisis in Applied Economics</w:t>
      </w:r>
    </w:p>
    <w:p w14:paraId="204DA279" w14:textId="4CA10DB9"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Audrey Kindlon, Jorge Cisneros, Timothy Wojan*, Matt Williams, Jennifer Ozawa, Robert Chew, Kimberly Janda, Timothy Navarro, Michael Floyd, DJ Streat, and Heather Madray</w:t>
      </w:r>
    </w:p>
    <w:p w14:paraId="7B69619F" w14:textId="77777777" w:rsidR="00E33ADE" w:rsidRPr="00C33350" w:rsidRDefault="00642438" w:rsidP="00943EE2">
      <w:pPr>
        <w:pStyle w:val="ListParagraph"/>
        <w:numPr>
          <w:ilvl w:val="0"/>
          <w:numId w:val="8"/>
        </w:numPr>
        <w:rPr>
          <w:rFonts w:ascii="Proxima Nova" w:eastAsia="Proxima Nova" w:hAnsi="Proxima Nova" w:cs="Proxima Nova"/>
          <w:bCs/>
        </w:rPr>
      </w:pPr>
      <w:r w:rsidRPr="00C33350">
        <w:rPr>
          <w:rFonts w:ascii="Proxima Nova" w:eastAsia="Proxima Nova" w:hAnsi="Proxima Nova" w:cs="Proxima Nova"/>
          <w:b/>
        </w:rPr>
        <w:t>P.13: Differentially Private Geodesic Regression</w:t>
      </w:r>
    </w:p>
    <w:p w14:paraId="5D5EBBDF" w14:textId="5BE50122" w:rsidR="00642438" w:rsidRPr="00C33350" w:rsidRDefault="00642438" w:rsidP="00E33ADE">
      <w:pPr>
        <w:pStyle w:val="ListParagraph"/>
        <w:numPr>
          <w:ilvl w:val="1"/>
          <w:numId w:val="8"/>
        </w:numPr>
        <w:rPr>
          <w:rFonts w:ascii="Proxima Nova" w:eastAsia="Proxima Nova" w:hAnsi="Proxima Nova" w:cs="Proxima Nova"/>
          <w:bCs/>
        </w:rPr>
      </w:pPr>
      <w:r w:rsidRPr="00C33350">
        <w:rPr>
          <w:rFonts w:ascii="Proxima Nova" w:eastAsia="Proxima Nova" w:hAnsi="Proxima Nova" w:cs="Proxima Nova"/>
          <w:bCs/>
        </w:rPr>
        <w:t>Aditya Kulkarni*, Carlos Soto</w:t>
      </w:r>
    </w:p>
    <w:p w14:paraId="754E23FC" w14:textId="77777777" w:rsidR="00FC61F1" w:rsidRPr="00943EE2" w:rsidRDefault="00FC61F1" w:rsidP="00E33ADE">
      <w:pPr>
        <w:pStyle w:val="ListParagraph"/>
        <w:numPr>
          <w:ilvl w:val="1"/>
          <w:numId w:val="8"/>
        </w:numPr>
        <w:rPr>
          <w:rFonts w:ascii="Proxima Nova" w:eastAsia="Proxima Nova" w:hAnsi="Proxima Nova" w:cs="Proxima Nova"/>
          <w:bCs/>
          <w:sz w:val="24"/>
          <w:szCs w:val="24"/>
        </w:rPr>
      </w:pPr>
    </w:p>
    <w:p w14:paraId="6B2D5B65" w14:textId="77777777" w:rsidR="00FC61F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5:00pm - 5:15pm</w:t>
      </w:r>
      <w:r w:rsidRPr="00642438">
        <w:rPr>
          <w:rFonts w:ascii="Proxima Nova" w:eastAsia="Proxima Nova" w:hAnsi="Proxima Nova" w:cs="Proxima Nova"/>
          <w:bCs/>
          <w:sz w:val="24"/>
          <w:szCs w:val="24"/>
        </w:rPr>
        <w:tab/>
      </w:r>
    </w:p>
    <w:p w14:paraId="165A3188" w14:textId="58BF3DC9" w:rsidR="00642438" w:rsidRDefault="00642438" w:rsidP="00FC61F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Announce Poster Winners &amp; Wrap Day</w:t>
      </w:r>
      <w:r w:rsidR="0020394F">
        <w:rPr>
          <w:rFonts w:ascii="Proxima Nova" w:eastAsia="Proxima Nova" w:hAnsi="Proxima Nova" w:cs="Proxima Nova"/>
          <w:bCs/>
          <w:sz w:val="24"/>
          <w:szCs w:val="24"/>
        </w:rPr>
        <w:t xml:space="preserve"> 1</w:t>
      </w:r>
    </w:p>
    <w:p w14:paraId="28C91551" w14:textId="77777777" w:rsidR="00FC61F1" w:rsidRPr="00642438" w:rsidRDefault="00FC61F1" w:rsidP="00FC61F1">
      <w:pPr>
        <w:ind w:firstLine="720"/>
        <w:rPr>
          <w:rFonts w:ascii="Proxima Nova" w:eastAsia="Proxima Nova" w:hAnsi="Proxima Nova" w:cs="Proxima Nova"/>
          <w:bCs/>
          <w:sz w:val="24"/>
          <w:szCs w:val="24"/>
        </w:rPr>
      </w:pPr>
    </w:p>
    <w:p w14:paraId="341E4FEF" w14:textId="77777777" w:rsidR="00FC61F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5:15pm - 7:00pm</w:t>
      </w:r>
    </w:p>
    <w:p w14:paraId="7991D669" w14:textId="77777777" w:rsidR="00FC61F1" w:rsidRDefault="00642438" w:rsidP="00FC61F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Networking Reception</w:t>
      </w:r>
      <w:r w:rsidR="00FC61F1">
        <w:rPr>
          <w:rFonts w:ascii="Proxima Nova" w:eastAsia="Proxima Nova" w:hAnsi="Proxima Nova" w:cs="Proxima Nova"/>
          <w:bCs/>
          <w:sz w:val="24"/>
          <w:szCs w:val="24"/>
        </w:rPr>
        <w:t xml:space="preserve"> </w:t>
      </w:r>
    </w:p>
    <w:p w14:paraId="1D2AE7E1" w14:textId="43A4C1E2" w:rsidR="00642438" w:rsidRDefault="00FC61F1" w:rsidP="00FC61F1">
      <w:pPr>
        <w:ind w:firstLine="720"/>
        <w:rPr>
          <w:rFonts w:ascii="Proxima Nova" w:eastAsia="Proxima Nova" w:hAnsi="Proxima Nova" w:cs="Proxima Nova"/>
          <w:bCs/>
          <w:sz w:val="24"/>
          <w:szCs w:val="24"/>
        </w:rPr>
      </w:pPr>
      <w:r>
        <w:rPr>
          <w:rFonts w:ascii="Proxima Nova" w:eastAsia="Proxima Nova" w:hAnsi="Proxima Nova" w:cs="Proxima Nova"/>
          <w:bCs/>
          <w:sz w:val="24"/>
          <w:szCs w:val="24"/>
        </w:rPr>
        <w:t xml:space="preserve">Sponsored by the ASA Privacy and </w:t>
      </w:r>
      <w:r w:rsidR="00A90F9B">
        <w:rPr>
          <w:rFonts w:ascii="Proxima Nova" w:eastAsia="Proxima Nova" w:hAnsi="Proxima Nova" w:cs="Proxima Nova"/>
          <w:bCs/>
          <w:sz w:val="24"/>
          <w:szCs w:val="24"/>
        </w:rPr>
        <w:t>Confidentiality Interest Group</w:t>
      </w:r>
    </w:p>
    <w:p w14:paraId="609A9E29" w14:textId="77777777" w:rsidR="00FC61F1" w:rsidRDefault="00FC61F1" w:rsidP="00FC61F1">
      <w:pPr>
        <w:rPr>
          <w:rFonts w:ascii="Proxima Nova" w:eastAsia="Proxima Nova" w:hAnsi="Proxima Nova" w:cs="Proxima Nova"/>
          <w:bCs/>
          <w:sz w:val="24"/>
          <w:szCs w:val="24"/>
        </w:rPr>
      </w:pPr>
    </w:p>
    <w:p w14:paraId="4615C098" w14:textId="77777777" w:rsidR="00FC61F1" w:rsidRDefault="00FC61F1" w:rsidP="00FC61F1">
      <w:pPr>
        <w:pBdr>
          <w:bottom w:val="single" w:sz="6" w:space="1" w:color="auto"/>
        </w:pBdr>
        <w:rPr>
          <w:rFonts w:ascii="Proxima Nova" w:eastAsia="Proxima Nova" w:hAnsi="Proxima Nova" w:cs="Proxima Nova"/>
          <w:b/>
          <w:sz w:val="24"/>
          <w:szCs w:val="24"/>
        </w:rPr>
      </w:pPr>
      <w:r w:rsidRPr="00E90558">
        <w:rPr>
          <w:rFonts w:ascii="Proxima Nova" w:eastAsia="Proxima Nova" w:hAnsi="Proxima Nova" w:cs="Proxima Nova"/>
          <w:b/>
          <w:sz w:val="24"/>
          <w:szCs w:val="24"/>
        </w:rPr>
        <w:t>Day 2 Tuesday, February 10</w:t>
      </w:r>
      <w:r w:rsidRPr="00E90558">
        <w:rPr>
          <w:rFonts w:ascii="Proxima Nova" w:eastAsia="Proxima Nova" w:hAnsi="Proxima Nova" w:cs="Proxima Nova"/>
          <w:b/>
          <w:sz w:val="24"/>
          <w:szCs w:val="24"/>
          <w:vertAlign w:val="superscript"/>
        </w:rPr>
        <w:t>th</w:t>
      </w:r>
    </w:p>
    <w:p w14:paraId="7E620349" w14:textId="77777777" w:rsidR="00D75B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8:00am - 9:00am</w:t>
      </w:r>
      <w:r w:rsidRPr="00642438">
        <w:rPr>
          <w:rFonts w:ascii="Proxima Nova" w:eastAsia="Proxima Nova" w:hAnsi="Proxima Nova" w:cs="Proxima Nova"/>
          <w:bCs/>
          <w:sz w:val="24"/>
          <w:szCs w:val="24"/>
        </w:rPr>
        <w:tab/>
      </w:r>
    </w:p>
    <w:p w14:paraId="4CE2D892" w14:textId="2521024D" w:rsidR="00642438" w:rsidRDefault="00642438" w:rsidP="00D75BA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Check-in &amp; Coffee</w:t>
      </w:r>
      <w:r w:rsidRPr="00642438">
        <w:rPr>
          <w:rFonts w:ascii="Proxima Nova" w:eastAsia="Proxima Nova" w:hAnsi="Proxima Nova" w:cs="Proxima Nova"/>
          <w:bCs/>
          <w:sz w:val="24"/>
          <w:szCs w:val="24"/>
        </w:rPr>
        <w:tab/>
      </w:r>
    </w:p>
    <w:p w14:paraId="51B217E4" w14:textId="77777777" w:rsidR="00D75BA1" w:rsidRPr="00642438" w:rsidRDefault="00D75BA1" w:rsidP="00D75BA1">
      <w:pPr>
        <w:ind w:firstLine="720"/>
        <w:rPr>
          <w:rFonts w:ascii="Proxima Nova" w:eastAsia="Proxima Nova" w:hAnsi="Proxima Nova" w:cs="Proxima Nova"/>
          <w:bCs/>
          <w:sz w:val="24"/>
          <w:szCs w:val="24"/>
        </w:rPr>
      </w:pPr>
    </w:p>
    <w:p w14:paraId="359B453D" w14:textId="77777777" w:rsidR="00642438"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9:00am - 10:00am</w:t>
      </w:r>
      <w:r w:rsidRPr="00642438">
        <w:rPr>
          <w:rFonts w:ascii="Proxima Nova" w:eastAsia="Proxima Nova" w:hAnsi="Proxima Nova" w:cs="Proxima Nova"/>
          <w:bCs/>
          <w:sz w:val="24"/>
          <w:szCs w:val="24"/>
        </w:rPr>
        <w:tab/>
      </w:r>
    </w:p>
    <w:p w14:paraId="20BBF3BA" w14:textId="77777777" w:rsidR="00642438" w:rsidRPr="00642438" w:rsidRDefault="00642438" w:rsidP="00D75BA1">
      <w:pPr>
        <w:ind w:left="720"/>
        <w:rPr>
          <w:rFonts w:ascii="Proxima Nova" w:eastAsia="Proxima Nova" w:hAnsi="Proxima Nova" w:cs="Proxima Nova"/>
          <w:bCs/>
          <w:sz w:val="24"/>
          <w:szCs w:val="24"/>
        </w:rPr>
      </w:pPr>
      <w:r w:rsidRPr="00642438">
        <w:rPr>
          <w:rFonts w:ascii="Proxima Nova" w:eastAsia="Proxima Nova" w:hAnsi="Proxima Nova" w:cs="Proxima Nova"/>
          <w:bCs/>
          <w:sz w:val="24"/>
          <w:szCs w:val="24"/>
        </w:rPr>
        <w:t>Policy Panel: “Translating Privacy Technology into Privacy Law: How Privacy Researchers and Practitioners Can Support Policymakers”</w:t>
      </w:r>
    </w:p>
    <w:p w14:paraId="6581F3BF" w14:textId="77777777" w:rsidR="00642438" w:rsidRPr="00642438" w:rsidRDefault="00642438" w:rsidP="00642438">
      <w:pPr>
        <w:rPr>
          <w:rFonts w:ascii="Proxima Nova" w:eastAsia="Proxima Nova" w:hAnsi="Proxima Nova" w:cs="Proxima Nova"/>
          <w:bCs/>
          <w:sz w:val="24"/>
          <w:szCs w:val="24"/>
        </w:rPr>
      </w:pPr>
    </w:p>
    <w:p w14:paraId="4570C3AC" w14:textId="77777777" w:rsidR="00642438" w:rsidRPr="00642438" w:rsidRDefault="00642438" w:rsidP="00D75BA1">
      <w:pPr>
        <w:ind w:left="720"/>
        <w:rPr>
          <w:rFonts w:ascii="Proxima Nova" w:eastAsia="Proxima Nova" w:hAnsi="Proxima Nova" w:cs="Proxima Nova"/>
          <w:bCs/>
          <w:sz w:val="24"/>
          <w:szCs w:val="24"/>
        </w:rPr>
      </w:pPr>
      <w:r w:rsidRPr="00642438">
        <w:rPr>
          <w:rFonts w:ascii="Proxima Nova" w:eastAsia="Proxima Nova" w:hAnsi="Proxima Nova" w:cs="Proxima Nova"/>
          <w:bCs/>
          <w:sz w:val="24"/>
          <w:szCs w:val="24"/>
        </w:rPr>
        <w:t xml:space="preserve">Moderator: </w:t>
      </w:r>
      <w:r w:rsidRPr="00D75BA1">
        <w:rPr>
          <w:rFonts w:ascii="Proxima Nova" w:eastAsia="Proxima Nova" w:hAnsi="Proxima Nova" w:cs="Proxima Nova"/>
          <w:b/>
          <w:sz w:val="24"/>
          <w:szCs w:val="24"/>
        </w:rPr>
        <w:t>Tatiana Rice</w:t>
      </w:r>
      <w:r w:rsidRPr="00642438">
        <w:rPr>
          <w:rFonts w:ascii="Proxima Nova" w:eastAsia="Proxima Nova" w:hAnsi="Proxima Nova" w:cs="Proxima Nova"/>
          <w:bCs/>
          <w:sz w:val="24"/>
          <w:szCs w:val="24"/>
        </w:rPr>
        <w:t>, Senior Director for U.S. Legislation, Future of Privacy Forum</w:t>
      </w:r>
    </w:p>
    <w:p w14:paraId="120F7CCC" w14:textId="77777777" w:rsidR="00642438" w:rsidRPr="00642438" w:rsidRDefault="00642438" w:rsidP="00642438">
      <w:pPr>
        <w:rPr>
          <w:rFonts w:ascii="Proxima Nova" w:eastAsia="Proxima Nova" w:hAnsi="Proxima Nova" w:cs="Proxima Nova"/>
          <w:bCs/>
          <w:sz w:val="24"/>
          <w:szCs w:val="24"/>
        </w:rPr>
      </w:pPr>
    </w:p>
    <w:p w14:paraId="70EFE4BF" w14:textId="77777777" w:rsidR="00D75BA1" w:rsidRDefault="00642438" w:rsidP="00D75BA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Panelists (bios are found at the end of the program):</w:t>
      </w:r>
    </w:p>
    <w:p w14:paraId="4E47B886" w14:textId="77777777" w:rsidR="00D75BA1" w:rsidRDefault="00642438" w:rsidP="003C53EF">
      <w:pPr>
        <w:pStyle w:val="ListParagraph"/>
        <w:numPr>
          <w:ilvl w:val="0"/>
          <w:numId w:val="9"/>
        </w:numPr>
        <w:rPr>
          <w:rFonts w:ascii="Proxima Nova" w:eastAsia="Proxima Nova" w:hAnsi="Proxima Nova" w:cs="Proxima Nova"/>
          <w:bCs/>
          <w:sz w:val="24"/>
          <w:szCs w:val="24"/>
        </w:rPr>
      </w:pPr>
      <w:r w:rsidRPr="00D75BA1">
        <w:rPr>
          <w:rFonts w:ascii="Proxima Nova" w:eastAsia="Proxima Nova" w:hAnsi="Proxima Nova" w:cs="Proxima Nova"/>
          <w:b/>
          <w:sz w:val="24"/>
          <w:szCs w:val="24"/>
        </w:rPr>
        <w:t>Alan McQuinn</w:t>
      </w:r>
      <w:r w:rsidRPr="00D75BA1">
        <w:rPr>
          <w:rFonts w:ascii="Proxima Nova" w:eastAsia="Proxima Nova" w:hAnsi="Proxima Nova" w:cs="Proxima Nova"/>
          <w:bCs/>
          <w:sz w:val="24"/>
          <w:szCs w:val="24"/>
        </w:rPr>
        <w:t>, Professional Staff Member, U.S. House of Representatives</w:t>
      </w:r>
    </w:p>
    <w:p w14:paraId="57BA4823" w14:textId="5778BF17" w:rsidR="00642438" w:rsidRDefault="00642438" w:rsidP="003C53EF">
      <w:pPr>
        <w:pStyle w:val="ListParagraph"/>
        <w:numPr>
          <w:ilvl w:val="0"/>
          <w:numId w:val="9"/>
        </w:numPr>
        <w:rPr>
          <w:rFonts w:ascii="Proxima Nova" w:eastAsia="Proxima Nova" w:hAnsi="Proxima Nova" w:cs="Proxima Nova"/>
          <w:bCs/>
          <w:sz w:val="24"/>
          <w:szCs w:val="24"/>
        </w:rPr>
      </w:pPr>
      <w:r w:rsidRPr="00D75BA1">
        <w:rPr>
          <w:rFonts w:ascii="Proxima Nova" w:eastAsia="Proxima Nova" w:hAnsi="Proxima Nova" w:cs="Proxima Nova"/>
          <w:b/>
          <w:sz w:val="24"/>
          <w:szCs w:val="24"/>
        </w:rPr>
        <w:t>Dylan Irlbeck</w:t>
      </w:r>
      <w:r w:rsidRPr="00D75BA1">
        <w:rPr>
          <w:rFonts w:ascii="Proxima Nova" w:eastAsia="Proxima Nova" w:hAnsi="Proxima Nova" w:cs="Proxima Nova"/>
          <w:bCs/>
          <w:sz w:val="24"/>
          <w:szCs w:val="24"/>
        </w:rPr>
        <w:t>, Legislative Assistant, Congresswoman Lori Trahan</w:t>
      </w:r>
    </w:p>
    <w:p w14:paraId="0A001496" w14:textId="77777777" w:rsidR="00D75BA1" w:rsidRPr="00D75BA1" w:rsidRDefault="00D75BA1" w:rsidP="00D75BA1">
      <w:pPr>
        <w:rPr>
          <w:rFonts w:ascii="Proxima Nova" w:eastAsia="Proxima Nova" w:hAnsi="Proxima Nova" w:cs="Proxima Nova"/>
          <w:bCs/>
          <w:sz w:val="24"/>
          <w:szCs w:val="24"/>
        </w:rPr>
      </w:pPr>
    </w:p>
    <w:p w14:paraId="64374A2D" w14:textId="77777777" w:rsidR="00D75B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10:00am - 10:15am</w:t>
      </w:r>
      <w:r w:rsidRPr="00642438">
        <w:rPr>
          <w:rFonts w:ascii="Proxima Nova" w:eastAsia="Proxima Nova" w:hAnsi="Proxima Nova" w:cs="Proxima Nova"/>
          <w:bCs/>
          <w:sz w:val="24"/>
          <w:szCs w:val="24"/>
        </w:rPr>
        <w:tab/>
      </w:r>
    </w:p>
    <w:p w14:paraId="206E48F3" w14:textId="4CDD634C" w:rsidR="00642438" w:rsidRDefault="00642438" w:rsidP="00D75BA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Coffee &amp; Tea Break</w:t>
      </w:r>
      <w:r w:rsidRPr="00642438">
        <w:rPr>
          <w:rFonts w:ascii="Proxima Nova" w:eastAsia="Proxima Nova" w:hAnsi="Proxima Nova" w:cs="Proxima Nova"/>
          <w:bCs/>
          <w:sz w:val="24"/>
          <w:szCs w:val="24"/>
        </w:rPr>
        <w:tab/>
      </w:r>
    </w:p>
    <w:p w14:paraId="794DA387" w14:textId="77777777" w:rsidR="00C33350" w:rsidRDefault="00C33350" w:rsidP="00642438">
      <w:pPr>
        <w:rPr>
          <w:rFonts w:ascii="Proxima Nova" w:eastAsia="Proxima Nova" w:hAnsi="Proxima Nova" w:cs="Proxima Nova"/>
          <w:bCs/>
          <w:sz w:val="24"/>
          <w:szCs w:val="24"/>
        </w:rPr>
      </w:pPr>
    </w:p>
    <w:p w14:paraId="47E8DB8A" w14:textId="525DF35A" w:rsidR="00D75B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10:15am - 11:45am</w:t>
      </w:r>
      <w:r w:rsidRPr="00642438">
        <w:rPr>
          <w:rFonts w:ascii="Proxima Nova" w:eastAsia="Proxima Nova" w:hAnsi="Proxima Nova" w:cs="Proxima Nova"/>
          <w:bCs/>
          <w:sz w:val="24"/>
          <w:szCs w:val="24"/>
        </w:rPr>
        <w:tab/>
      </w:r>
    </w:p>
    <w:p w14:paraId="69308515" w14:textId="6D83DEA4" w:rsidR="00642438" w:rsidRPr="00D75BA1" w:rsidRDefault="00642438" w:rsidP="00D75BA1">
      <w:pPr>
        <w:ind w:firstLine="720"/>
        <w:rPr>
          <w:rFonts w:ascii="Proxima Nova" w:eastAsia="Proxima Nova" w:hAnsi="Proxima Nova" w:cs="Proxima Nova"/>
          <w:bCs/>
          <w:i/>
          <w:iCs/>
          <w:sz w:val="24"/>
          <w:szCs w:val="24"/>
        </w:rPr>
      </w:pPr>
      <w:r w:rsidRPr="00642438">
        <w:rPr>
          <w:rFonts w:ascii="Proxima Nova" w:eastAsia="Proxima Nova" w:hAnsi="Proxima Nova" w:cs="Proxima Nova"/>
          <w:bCs/>
          <w:sz w:val="24"/>
          <w:szCs w:val="24"/>
        </w:rPr>
        <w:t xml:space="preserve">Session 3: </w:t>
      </w:r>
      <w:r w:rsidRPr="00D75BA1">
        <w:rPr>
          <w:rFonts w:ascii="Proxima Nova" w:eastAsia="Proxima Nova" w:hAnsi="Proxima Nova" w:cs="Proxima Nova"/>
          <w:bCs/>
          <w:i/>
          <w:iCs/>
          <w:sz w:val="24"/>
          <w:szCs w:val="24"/>
        </w:rPr>
        <w:t>Regulatory Realities of Privacy and Data Protection</w:t>
      </w:r>
    </w:p>
    <w:p w14:paraId="6AC81A69" w14:textId="77777777" w:rsidR="00D75BA1" w:rsidRDefault="00642438" w:rsidP="00D75BA1">
      <w:pPr>
        <w:pStyle w:val="ListParagraph"/>
        <w:numPr>
          <w:ilvl w:val="0"/>
          <w:numId w:val="10"/>
        </w:numPr>
        <w:rPr>
          <w:rFonts w:ascii="Proxima Nova" w:eastAsia="Proxima Nova" w:hAnsi="Proxima Nova" w:cs="Proxima Nova"/>
          <w:bCs/>
          <w:sz w:val="24"/>
          <w:szCs w:val="24"/>
        </w:rPr>
      </w:pPr>
      <w:r w:rsidRPr="00D75BA1">
        <w:rPr>
          <w:rFonts w:ascii="Proxima Nova" w:eastAsia="Proxima Nova" w:hAnsi="Proxima Nova" w:cs="Proxima Nova"/>
          <w:b/>
          <w:sz w:val="24"/>
          <w:szCs w:val="24"/>
        </w:rPr>
        <w:t>S3.1: What Regulators Actually Look for in Privacy Programs: Lessons From HIPAA, OCR, DOJ Bulk Data, And Global Enforcement Trends</w:t>
      </w:r>
    </w:p>
    <w:p w14:paraId="056E5DF5" w14:textId="051DFEE4" w:rsidR="00642438" w:rsidRPr="00D75BA1" w:rsidRDefault="00642438" w:rsidP="00D75BA1">
      <w:pPr>
        <w:pStyle w:val="ListParagraph"/>
        <w:numPr>
          <w:ilvl w:val="1"/>
          <w:numId w:val="10"/>
        </w:numPr>
        <w:rPr>
          <w:rFonts w:ascii="Proxima Nova" w:eastAsia="Proxima Nova" w:hAnsi="Proxima Nova" w:cs="Proxima Nova"/>
          <w:bCs/>
          <w:sz w:val="24"/>
          <w:szCs w:val="24"/>
        </w:rPr>
      </w:pPr>
      <w:r w:rsidRPr="00D75BA1">
        <w:rPr>
          <w:rFonts w:ascii="Proxima Nova" w:eastAsia="Proxima Nova" w:hAnsi="Proxima Nova" w:cs="Proxima Nova"/>
          <w:bCs/>
          <w:sz w:val="24"/>
          <w:szCs w:val="24"/>
        </w:rPr>
        <w:t>Bridget M. Bratt* and Joseph A. Emerson</w:t>
      </w:r>
    </w:p>
    <w:p w14:paraId="2969461A" w14:textId="77777777" w:rsidR="00D75BA1" w:rsidRDefault="00642438" w:rsidP="00D75BA1">
      <w:pPr>
        <w:pStyle w:val="ListParagraph"/>
        <w:numPr>
          <w:ilvl w:val="0"/>
          <w:numId w:val="10"/>
        </w:numPr>
        <w:rPr>
          <w:rFonts w:ascii="Proxima Nova" w:eastAsia="Proxima Nova" w:hAnsi="Proxima Nova" w:cs="Proxima Nova"/>
          <w:bCs/>
          <w:sz w:val="24"/>
          <w:szCs w:val="24"/>
        </w:rPr>
      </w:pPr>
      <w:r w:rsidRPr="00D75BA1">
        <w:rPr>
          <w:rFonts w:ascii="Proxima Nova" w:eastAsia="Proxima Nova" w:hAnsi="Proxima Nova" w:cs="Proxima Nova"/>
          <w:b/>
          <w:sz w:val="24"/>
          <w:szCs w:val="24"/>
        </w:rPr>
        <w:lastRenderedPageBreak/>
        <w:t>S3.2: How to Think About End-To-End Encryption And AI: Training, Inference, Disclosure, And Consent</w:t>
      </w:r>
    </w:p>
    <w:p w14:paraId="761745FC" w14:textId="2FAA0AB3" w:rsidR="00642438" w:rsidRPr="00D75BA1" w:rsidRDefault="00642438" w:rsidP="00D75BA1">
      <w:pPr>
        <w:pStyle w:val="ListParagraph"/>
        <w:numPr>
          <w:ilvl w:val="1"/>
          <w:numId w:val="10"/>
        </w:numPr>
        <w:rPr>
          <w:rFonts w:ascii="Proxima Nova" w:eastAsia="Proxima Nova" w:hAnsi="Proxima Nova" w:cs="Proxima Nova"/>
          <w:bCs/>
          <w:sz w:val="24"/>
          <w:szCs w:val="24"/>
        </w:rPr>
      </w:pPr>
      <w:r w:rsidRPr="00D75BA1">
        <w:rPr>
          <w:rFonts w:ascii="Proxima Nova" w:eastAsia="Proxima Nova" w:hAnsi="Proxima Nova" w:cs="Proxima Nova"/>
          <w:bCs/>
          <w:sz w:val="24"/>
          <w:szCs w:val="24"/>
        </w:rPr>
        <w:t xml:space="preserve">Mallory Knodel*, </w:t>
      </w:r>
      <w:proofErr w:type="spellStart"/>
      <w:r w:rsidRPr="00D75BA1">
        <w:rPr>
          <w:rFonts w:ascii="Proxima Nova" w:eastAsia="Proxima Nova" w:hAnsi="Proxima Nova" w:cs="Proxima Nova"/>
          <w:bCs/>
          <w:sz w:val="24"/>
          <w:szCs w:val="24"/>
        </w:rPr>
        <w:t>Andrés</w:t>
      </w:r>
      <w:proofErr w:type="spellEnd"/>
      <w:r w:rsidRPr="00D75BA1">
        <w:rPr>
          <w:rFonts w:ascii="Proxima Nova" w:eastAsia="Proxima Nova" w:hAnsi="Proxima Nova" w:cs="Proxima Nova"/>
          <w:bCs/>
          <w:sz w:val="24"/>
          <w:szCs w:val="24"/>
        </w:rPr>
        <w:t xml:space="preserve"> Fabrega, Daniella Ferrari, Jacob Leiken, Betty Li Hou, Derek Yen, Sam de Alfaro, </w:t>
      </w:r>
      <w:proofErr w:type="spellStart"/>
      <w:r w:rsidRPr="00D75BA1">
        <w:rPr>
          <w:rFonts w:ascii="Proxima Nova" w:eastAsia="Proxima Nova" w:hAnsi="Proxima Nova" w:cs="Proxima Nova"/>
          <w:bCs/>
          <w:sz w:val="24"/>
          <w:szCs w:val="24"/>
        </w:rPr>
        <w:t>Kyunghyun</w:t>
      </w:r>
      <w:proofErr w:type="spellEnd"/>
      <w:r w:rsidRPr="00D75BA1">
        <w:rPr>
          <w:rFonts w:ascii="Proxima Nova" w:eastAsia="Proxima Nova" w:hAnsi="Proxima Nova" w:cs="Proxima Nova"/>
          <w:bCs/>
          <w:sz w:val="24"/>
          <w:szCs w:val="24"/>
        </w:rPr>
        <w:t xml:space="preserve"> Cho, and Sunoo Park</w:t>
      </w:r>
    </w:p>
    <w:p w14:paraId="51F28E36" w14:textId="77777777" w:rsidR="00D75BA1" w:rsidRDefault="00642438" w:rsidP="00D75BA1">
      <w:pPr>
        <w:pStyle w:val="ListParagraph"/>
        <w:numPr>
          <w:ilvl w:val="0"/>
          <w:numId w:val="10"/>
        </w:numPr>
        <w:rPr>
          <w:rFonts w:ascii="Proxima Nova" w:eastAsia="Proxima Nova" w:hAnsi="Proxima Nova" w:cs="Proxima Nova"/>
          <w:bCs/>
          <w:sz w:val="24"/>
          <w:szCs w:val="24"/>
        </w:rPr>
      </w:pPr>
      <w:r w:rsidRPr="00D75BA1">
        <w:rPr>
          <w:rFonts w:ascii="Proxima Nova" w:eastAsia="Proxima Nova" w:hAnsi="Proxima Nova" w:cs="Proxima Nova"/>
          <w:b/>
          <w:sz w:val="24"/>
          <w:szCs w:val="24"/>
        </w:rPr>
        <w:t>S3.3: Measuring User Responses to Online Age Verification</w:t>
      </w:r>
    </w:p>
    <w:p w14:paraId="75E4C769" w14:textId="6030F9F8" w:rsidR="00642438" w:rsidRPr="00D75BA1" w:rsidRDefault="00642438" w:rsidP="00D75BA1">
      <w:pPr>
        <w:pStyle w:val="ListParagraph"/>
        <w:numPr>
          <w:ilvl w:val="1"/>
          <w:numId w:val="10"/>
        </w:numPr>
        <w:rPr>
          <w:rFonts w:ascii="Proxima Nova" w:eastAsia="Proxima Nova" w:hAnsi="Proxima Nova" w:cs="Proxima Nova"/>
          <w:bCs/>
          <w:sz w:val="24"/>
          <w:szCs w:val="24"/>
        </w:rPr>
      </w:pPr>
      <w:r w:rsidRPr="00D75BA1">
        <w:rPr>
          <w:rFonts w:ascii="Proxima Nova" w:eastAsia="Proxima Nova" w:hAnsi="Proxima Nova" w:cs="Proxima Nova"/>
          <w:bCs/>
          <w:sz w:val="24"/>
          <w:szCs w:val="24"/>
        </w:rPr>
        <w:t xml:space="preserve">Yanzi Veronica Lin*, Cheng Zhang, Madelyne Xiao, </w:t>
      </w:r>
      <w:proofErr w:type="spellStart"/>
      <w:r w:rsidRPr="00D75BA1">
        <w:rPr>
          <w:rFonts w:ascii="Proxima Nova" w:eastAsia="Proxima Nova" w:hAnsi="Proxima Nova" w:cs="Proxima Nova"/>
          <w:bCs/>
          <w:sz w:val="24"/>
          <w:szCs w:val="24"/>
        </w:rPr>
        <w:t>Weiqian</w:t>
      </w:r>
      <w:proofErr w:type="spellEnd"/>
      <w:r w:rsidRPr="00D75BA1">
        <w:rPr>
          <w:rFonts w:ascii="Proxima Nova" w:eastAsia="Proxima Nova" w:hAnsi="Proxima Nova" w:cs="Proxima Nova"/>
          <w:bCs/>
          <w:sz w:val="24"/>
          <w:szCs w:val="24"/>
        </w:rPr>
        <w:t xml:space="preserve"> Zhang, Vivianna Lieu, Wenchao Hu, Lorrie Faith Cranor, and Sarah Scheffler</w:t>
      </w:r>
    </w:p>
    <w:p w14:paraId="680A49DA" w14:textId="7E89A7B1" w:rsidR="00D75BA1" w:rsidRDefault="00642438" w:rsidP="00D75BA1">
      <w:pPr>
        <w:pStyle w:val="ListParagraph"/>
        <w:numPr>
          <w:ilvl w:val="0"/>
          <w:numId w:val="10"/>
        </w:numPr>
        <w:rPr>
          <w:rFonts w:ascii="Proxima Nova" w:eastAsia="Proxima Nova" w:hAnsi="Proxima Nova" w:cs="Proxima Nova"/>
          <w:bCs/>
          <w:sz w:val="24"/>
          <w:szCs w:val="24"/>
        </w:rPr>
      </w:pPr>
      <w:r w:rsidRPr="00D75BA1">
        <w:rPr>
          <w:rFonts w:ascii="Proxima Nova" w:eastAsia="Proxima Nova" w:hAnsi="Proxima Nova" w:cs="Proxima Nova"/>
          <w:b/>
          <w:sz w:val="24"/>
          <w:szCs w:val="24"/>
        </w:rPr>
        <w:t xml:space="preserve">S3.4: Privacy and Safety Experiences and Concerns of U.S. Women Using Generative AI For Seeking Sexual </w:t>
      </w:r>
      <w:r w:rsidR="00D75BA1">
        <w:rPr>
          <w:rFonts w:ascii="Proxima Nova" w:eastAsia="Proxima Nova" w:hAnsi="Proxima Nova" w:cs="Proxima Nova"/>
          <w:b/>
          <w:sz w:val="24"/>
          <w:szCs w:val="24"/>
        </w:rPr>
        <w:t>a</w:t>
      </w:r>
      <w:r w:rsidRPr="00D75BA1">
        <w:rPr>
          <w:rFonts w:ascii="Proxima Nova" w:eastAsia="Proxima Nova" w:hAnsi="Proxima Nova" w:cs="Proxima Nova"/>
          <w:b/>
          <w:sz w:val="24"/>
          <w:szCs w:val="24"/>
        </w:rPr>
        <w:t>nd Reproductive Health Information</w:t>
      </w:r>
    </w:p>
    <w:p w14:paraId="64C2F284" w14:textId="6BEC6C79" w:rsidR="00642438" w:rsidRDefault="00642438" w:rsidP="00D75BA1">
      <w:pPr>
        <w:pStyle w:val="ListParagraph"/>
        <w:numPr>
          <w:ilvl w:val="1"/>
          <w:numId w:val="10"/>
        </w:numPr>
        <w:rPr>
          <w:rFonts w:ascii="Proxima Nova" w:eastAsia="Proxima Nova" w:hAnsi="Proxima Nova" w:cs="Proxima Nova"/>
          <w:bCs/>
          <w:sz w:val="24"/>
          <w:szCs w:val="24"/>
        </w:rPr>
      </w:pPr>
      <w:r w:rsidRPr="00D75BA1">
        <w:rPr>
          <w:rFonts w:ascii="Proxima Nova" w:eastAsia="Proxima Nova" w:hAnsi="Proxima Nova" w:cs="Proxima Nova"/>
          <w:bCs/>
          <w:sz w:val="24"/>
          <w:szCs w:val="24"/>
        </w:rPr>
        <w:t>Ina Kaleva*, Xiao Zhan, Ruba Abu-Salma, and Jose Such</w:t>
      </w:r>
    </w:p>
    <w:p w14:paraId="6A0F6FFD" w14:textId="77777777" w:rsidR="00D75BA1" w:rsidRPr="00D75BA1" w:rsidRDefault="00D75BA1" w:rsidP="00D75BA1">
      <w:pPr>
        <w:pStyle w:val="ListParagraph"/>
        <w:numPr>
          <w:ilvl w:val="1"/>
          <w:numId w:val="10"/>
        </w:numPr>
        <w:rPr>
          <w:rFonts w:ascii="Proxima Nova" w:eastAsia="Proxima Nova" w:hAnsi="Proxima Nova" w:cs="Proxima Nova"/>
          <w:bCs/>
          <w:sz w:val="24"/>
          <w:szCs w:val="24"/>
        </w:rPr>
      </w:pPr>
    </w:p>
    <w:p w14:paraId="028C41B2" w14:textId="77777777" w:rsidR="00D75B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11:45am - 1:00pm</w:t>
      </w:r>
      <w:r w:rsidRPr="00642438">
        <w:rPr>
          <w:rFonts w:ascii="Proxima Nova" w:eastAsia="Proxima Nova" w:hAnsi="Proxima Nova" w:cs="Proxima Nova"/>
          <w:bCs/>
          <w:sz w:val="24"/>
          <w:szCs w:val="24"/>
        </w:rPr>
        <w:tab/>
      </w:r>
    </w:p>
    <w:p w14:paraId="25DE9709" w14:textId="6D481CF8" w:rsidR="00642438" w:rsidRDefault="00642438" w:rsidP="00D75BA1">
      <w:pPr>
        <w:ind w:firstLine="720"/>
        <w:rPr>
          <w:rFonts w:ascii="Proxima Nova" w:eastAsia="Proxima Nova" w:hAnsi="Proxima Nova" w:cs="Proxima Nova"/>
          <w:bCs/>
          <w:sz w:val="24"/>
          <w:szCs w:val="24"/>
        </w:rPr>
      </w:pPr>
      <w:r w:rsidRPr="00642438">
        <w:rPr>
          <w:rFonts w:ascii="Proxima Nova" w:eastAsia="Proxima Nova" w:hAnsi="Proxima Nova" w:cs="Proxima Nova"/>
          <w:bCs/>
          <w:sz w:val="24"/>
          <w:szCs w:val="24"/>
        </w:rPr>
        <w:t>Lunch</w:t>
      </w:r>
      <w:r w:rsidRPr="00642438">
        <w:rPr>
          <w:rFonts w:ascii="Proxima Nova" w:eastAsia="Proxima Nova" w:hAnsi="Proxima Nova" w:cs="Proxima Nova"/>
          <w:bCs/>
          <w:sz w:val="24"/>
          <w:szCs w:val="24"/>
        </w:rPr>
        <w:tab/>
      </w:r>
    </w:p>
    <w:p w14:paraId="5ACAAA9D" w14:textId="77777777" w:rsidR="00D75BA1" w:rsidRPr="00642438" w:rsidRDefault="00D75BA1" w:rsidP="00D75BA1">
      <w:pPr>
        <w:ind w:firstLine="720"/>
        <w:rPr>
          <w:rFonts w:ascii="Proxima Nova" w:eastAsia="Proxima Nova" w:hAnsi="Proxima Nova" w:cs="Proxima Nova"/>
          <w:bCs/>
          <w:sz w:val="24"/>
          <w:szCs w:val="24"/>
        </w:rPr>
      </w:pPr>
    </w:p>
    <w:p w14:paraId="4C608C18" w14:textId="77777777" w:rsidR="00D75BA1"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1:00pm - 2:45pm</w:t>
      </w:r>
    </w:p>
    <w:p w14:paraId="3F7C39DC" w14:textId="01203A13" w:rsidR="00642438" w:rsidRPr="00D75BA1" w:rsidRDefault="00642438" w:rsidP="00D75BA1">
      <w:pPr>
        <w:ind w:firstLine="720"/>
        <w:rPr>
          <w:rFonts w:ascii="Proxima Nova" w:eastAsia="Proxima Nova" w:hAnsi="Proxima Nova" w:cs="Proxima Nova"/>
          <w:bCs/>
          <w:i/>
          <w:iCs/>
          <w:sz w:val="24"/>
          <w:szCs w:val="24"/>
        </w:rPr>
      </w:pPr>
      <w:r w:rsidRPr="00642438">
        <w:rPr>
          <w:rFonts w:ascii="Proxima Nova" w:eastAsia="Proxima Nova" w:hAnsi="Proxima Nova" w:cs="Proxima Nova"/>
          <w:bCs/>
          <w:sz w:val="24"/>
          <w:szCs w:val="24"/>
        </w:rPr>
        <w:t xml:space="preserve">Session 4: </w:t>
      </w:r>
      <w:r w:rsidRPr="00D75BA1">
        <w:rPr>
          <w:rFonts w:ascii="Proxima Nova" w:eastAsia="Proxima Nova" w:hAnsi="Proxima Nova" w:cs="Proxima Nova"/>
          <w:bCs/>
          <w:i/>
          <w:iCs/>
          <w:sz w:val="24"/>
          <w:szCs w:val="24"/>
        </w:rPr>
        <w:t>From PETs to Practice: Infrastructure and Applications</w:t>
      </w:r>
    </w:p>
    <w:p w14:paraId="419A570E" w14:textId="77777777" w:rsidR="008E6EA9" w:rsidRDefault="00642438" w:rsidP="00F229FC">
      <w:pPr>
        <w:pStyle w:val="ListParagraph"/>
        <w:numPr>
          <w:ilvl w:val="0"/>
          <w:numId w:val="11"/>
        </w:numPr>
        <w:rPr>
          <w:rFonts w:ascii="Proxima Nova" w:eastAsia="Proxima Nova" w:hAnsi="Proxima Nova" w:cs="Proxima Nova"/>
          <w:bCs/>
          <w:sz w:val="24"/>
          <w:szCs w:val="24"/>
        </w:rPr>
      </w:pPr>
      <w:r w:rsidRPr="008E6EA9">
        <w:rPr>
          <w:rFonts w:ascii="Proxima Nova" w:eastAsia="Proxima Nova" w:hAnsi="Proxima Nova" w:cs="Proxima Nova"/>
          <w:b/>
          <w:sz w:val="24"/>
          <w:szCs w:val="24"/>
        </w:rPr>
        <w:t>S4.1: Full-Stack Output Privacy Risk Assessment</w:t>
      </w:r>
    </w:p>
    <w:p w14:paraId="5E614DC7" w14:textId="40E8E4B2" w:rsidR="00642438" w:rsidRPr="00F229FC" w:rsidRDefault="00642438" w:rsidP="008E6EA9">
      <w:pPr>
        <w:pStyle w:val="ListParagraph"/>
        <w:numPr>
          <w:ilvl w:val="1"/>
          <w:numId w:val="11"/>
        </w:numPr>
        <w:rPr>
          <w:rFonts w:ascii="Proxima Nova" w:eastAsia="Proxima Nova" w:hAnsi="Proxima Nova" w:cs="Proxima Nova"/>
          <w:bCs/>
          <w:sz w:val="24"/>
          <w:szCs w:val="24"/>
        </w:rPr>
      </w:pPr>
      <w:r w:rsidRPr="00F229FC">
        <w:rPr>
          <w:rFonts w:ascii="Proxima Nova" w:eastAsia="Proxima Nova" w:hAnsi="Proxima Nova" w:cs="Proxima Nova"/>
          <w:bCs/>
          <w:sz w:val="24"/>
          <w:szCs w:val="24"/>
        </w:rPr>
        <w:t>Shlomi Hod*, and Jayshree Sarathy*</w:t>
      </w:r>
    </w:p>
    <w:p w14:paraId="41825ECB" w14:textId="77777777" w:rsidR="008E6EA9" w:rsidRDefault="00642438" w:rsidP="00F229FC">
      <w:pPr>
        <w:pStyle w:val="ListParagraph"/>
        <w:numPr>
          <w:ilvl w:val="0"/>
          <w:numId w:val="11"/>
        </w:numPr>
        <w:rPr>
          <w:rFonts w:ascii="Proxima Nova" w:eastAsia="Proxima Nova" w:hAnsi="Proxima Nova" w:cs="Proxima Nova"/>
          <w:bCs/>
          <w:sz w:val="24"/>
          <w:szCs w:val="24"/>
        </w:rPr>
      </w:pPr>
      <w:r w:rsidRPr="008E6EA9">
        <w:rPr>
          <w:rFonts w:ascii="Proxima Nova" w:eastAsia="Proxima Nova" w:hAnsi="Proxima Nova" w:cs="Proxima Nova"/>
          <w:b/>
          <w:sz w:val="24"/>
          <w:szCs w:val="24"/>
        </w:rPr>
        <w:t>S4.2: Benchmarking Differential Privacy for Applied Public Policy Analysis</w:t>
      </w:r>
    </w:p>
    <w:p w14:paraId="55F1A7E7" w14:textId="076ED231" w:rsidR="00642438" w:rsidRPr="00F229FC" w:rsidRDefault="00642438" w:rsidP="008E6EA9">
      <w:pPr>
        <w:pStyle w:val="ListParagraph"/>
        <w:numPr>
          <w:ilvl w:val="1"/>
          <w:numId w:val="11"/>
        </w:numPr>
        <w:rPr>
          <w:rFonts w:ascii="Proxima Nova" w:eastAsia="Proxima Nova" w:hAnsi="Proxima Nova" w:cs="Proxima Nova"/>
          <w:bCs/>
          <w:sz w:val="24"/>
          <w:szCs w:val="24"/>
        </w:rPr>
      </w:pPr>
      <w:r w:rsidRPr="00F229FC">
        <w:rPr>
          <w:rFonts w:ascii="Proxima Nova" w:eastAsia="Proxima Nova" w:hAnsi="Proxima Nova" w:cs="Proxima Nova"/>
          <w:bCs/>
          <w:sz w:val="24"/>
          <w:szCs w:val="24"/>
        </w:rPr>
        <w:t xml:space="preserve">Aaron R. Williams*, </w:t>
      </w:r>
      <w:proofErr w:type="spellStart"/>
      <w:r w:rsidRPr="00F229FC">
        <w:rPr>
          <w:rFonts w:ascii="Proxima Nova" w:eastAsia="Proxima Nova" w:hAnsi="Proxima Nova" w:cs="Proxima Nova"/>
          <w:bCs/>
          <w:sz w:val="24"/>
          <w:szCs w:val="24"/>
        </w:rPr>
        <w:t>Andrés</w:t>
      </w:r>
      <w:proofErr w:type="spellEnd"/>
      <w:r w:rsidRPr="00F229FC">
        <w:rPr>
          <w:rFonts w:ascii="Proxima Nova" w:eastAsia="Proxima Nova" w:hAnsi="Proxima Nova" w:cs="Proxima Nova"/>
          <w:bCs/>
          <w:sz w:val="24"/>
          <w:szCs w:val="24"/>
        </w:rPr>
        <w:t xml:space="preserve"> F. Barrientos, Claire McKay Bowen, and Joshua Snoke</w:t>
      </w:r>
    </w:p>
    <w:p w14:paraId="30B927BD" w14:textId="77777777" w:rsidR="008E6EA9" w:rsidRDefault="00642438" w:rsidP="00F229FC">
      <w:pPr>
        <w:pStyle w:val="ListParagraph"/>
        <w:numPr>
          <w:ilvl w:val="0"/>
          <w:numId w:val="11"/>
        </w:numPr>
        <w:rPr>
          <w:rFonts w:ascii="Proxima Nova" w:eastAsia="Proxima Nova" w:hAnsi="Proxima Nova" w:cs="Proxima Nova"/>
          <w:bCs/>
          <w:sz w:val="24"/>
          <w:szCs w:val="24"/>
        </w:rPr>
      </w:pPr>
      <w:r w:rsidRPr="008E6EA9">
        <w:rPr>
          <w:rFonts w:ascii="Proxima Nova" w:eastAsia="Proxima Nova" w:hAnsi="Proxima Nova" w:cs="Proxima Nova"/>
          <w:b/>
          <w:sz w:val="24"/>
          <w:szCs w:val="24"/>
        </w:rPr>
        <w:t>S4.3: Natural Language Access to Privacy-Preserving Data: Integrating the Model Context Protocol with Differentially Private Query Engines</w:t>
      </w:r>
    </w:p>
    <w:p w14:paraId="32C3363D" w14:textId="360674BC" w:rsidR="00642438" w:rsidRPr="00F229FC" w:rsidRDefault="00642438" w:rsidP="008E6EA9">
      <w:pPr>
        <w:pStyle w:val="ListParagraph"/>
        <w:numPr>
          <w:ilvl w:val="1"/>
          <w:numId w:val="11"/>
        </w:numPr>
        <w:rPr>
          <w:rFonts w:ascii="Proxima Nova" w:eastAsia="Proxima Nova" w:hAnsi="Proxima Nova" w:cs="Proxima Nova"/>
          <w:bCs/>
          <w:sz w:val="24"/>
          <w:szCs w:val="24"/>
        </w:rPr>
      </w:pPr>
      <w:r w:rsidRPr="00F229FC">
        <w:rPr>
          <w:rFonts w:ascii="Proxima Nova" w:eastAsia="Proxima Nova" w:hAnsi="Proxima Nova" w:cs="Proxima Nova"/>
          <w:bCs/>
          <w:sz w:val="24"/>
          <w:szCs w:val="24"/>
        </w:rPr>
        <w:t>Bennett Hillenbrand*, Andrew Gruen, James Honaker, and Sharon Gibbons</w:t>
      </w:r>
    </w:p>
    <w:p w14:paraId="68055FCB" w14:textId="77777777" w:rsidR="008E6EA9" w:rsidRDefault="00642438" w:rsidP="00F229FC">
      <w:pPr>
        <w:pStyle w:val="ListParagraph"/>
        <w:numPr>
          <w:ilvl w:val="0"/>
          <w:numId w:val="11"/>
        </w:numPr>
        <w:rPr>
          <w:rFonts w:ascii="Proxima Nova" w:eastAsia="Proxima Nova" w:hAnsi="Proxima Nova" w:cs="Proxima Nova"/>
          <w:bCs/>
          <w:sz w:val="24"/>
          <w:szCs w:val="24"/>
        </w:rPr>
      </w:pPr>
      <w:r w:rsidRPr="008E6EA9">
        <w:rPr>
          <w:rFonts w:ascii="Proxima Nova" w:eastAsia="Proxima Nova" w:hAnsi="Proxima Nova" w:cs="Proxima Nova"/>
          <w:b/>
          <w:sz w:val="24"/>
          <w:szCs w:val="24"/>
        </w:rPr>
        <w:t>S4.4: The Secure Query Service: A Novel Application for Providing Privacy-Preserving Aggregate Statistics on Individual Income Tax Data</w:t>
      </w:r>
    </w:p>
    <w:p w14:paraId="06049C87" w14:textId="21A23CDB" w:rsidR="00642438" w:rsidRPr="00F229FC" w:rsidRDefault="00642438" w:rsidP="008E6EA9">
      <w:pPr>
        <w:pStyle w:val="ListParagraph"/>
        <w:numPr>
          <w:ilvl w:val="1"/>
          <w:numId w:val="11"/>
        </w:numPr>
        <w:rPr>
          <w:rFonts w:ascii="Proxima Nova" w:eastAsia="Proxima Nova" w:hAnsi="Proxima Nova" w:cs="Proxima Nova"/>
          <w:bCs/>
          <w:sz w:val="24"/>
          <w:szCs w:val="24"/>
        </w:rPr>
      </w:pPr>
      <w:r w:rsidRPr="00F229FC">
        <w:rPr>
          <w:rFonts w:ascii="Proxima Nova" w:eastAsia="Proxima Nova" w:hAnsi="Proxima Nova" w:cs="Proxima Nova"/>
          <w:bCs/>
          <w:sz w:val="24"/>
          <w:szCs w:val="24"/>
        </w:rPr>
        <w:t>Joshua Snoke*</w:t>
      </w:r>
    </w:p>
    <w:p w14:paraId="45BB90B9" w14:textId="77777777" w:rsidR="008E6EA9" w:rsidRDefault="00642438" w:rsidP="00F229FC">
      <w:pPr>
        <w:pStyle w:val="ListParagraph"/>
        <w:numPr>
          <w:ilvl w:val="0"/>
          <w:numId w:val="11"/>
        </w:numPr>
        <w:rPr>
          <w:rFonts w:ascii="Proxima Nova" w:eastAsia="Proxima Nova" w:hAnsi="Proxima Nova" w:cs="Proxima Nova"/>
          <w:bCs/>
          <w:sz w:val="24"/>
          <w:szCs w:val="24"/>
        </w:rPr>
      </w:pPr>
      <w:r w:rsidRPr="008E6EA9">
        <w:rPr>
          <w:rFonts w:ascii="Proxima Nova" w:eastAsia="Proxima Nova" w:hAnsi="Proxima Nova" w:cs="Proxima Nova"/>
          <w:b/>
          <w:sz w:val="24"/>
          <w:szCs w:val="24"/>
        </w:rPr>
        <w:t>S4.5: Privy: Operationalizing Privacy Policy With AI-Assisted Privacy Impact Assessment Workflow</w:t>
      </w:r>
    </w:p>
    <w:p w14:paraId="79F59CC3" w14:textId="6DBB4E66" w:rsidR="00642438" w:rsidRDefault="00642438" w:rsidP="008E6EA9">
      <w:pPr>
        <w:pStyle w:val="ListParagraph"/>
        <w:numPr>
          <w:ilvl w:val="1"/>
          <w:numId w:val="11"/>
        </w:numPr>
        <w:rPr>
          <w:rFonts w:ascii="Proxima Nova" w:eastAsia="Proxima Nova" w:hAnsi="Proxima Nova" w:cs="Proxima Nova"/>
          <w:bCs/>
          <w:sz w:val="24"/>
          <w:szCs w:val="24"/>
        </w:rPr>
      </w:pPr>
      <w:r w:rsidRPr="00F229FC">
        <w:rPr>
          <w:rFonts w:ascii="Proxima Nova" w:eastAsia="Proxima Nova" w:hAnsi="Proxima Nova" w:cs="Proxima Nova"/>
          <w:bCs/>
          <w:sz w:val="24"/>
          <w:szCs w:val="24"/>
        </w:rPr>
        <w:t xml:space="preserve">Hao-Ping (Hank) Lee*, Yu-Ju Yang, Matthew Bilik, Isadora Krsek, Thomas Serban von Davier, Kyzyl Monteiro, Jason Lin, Shivani Agarwal, Jodi Forlizzi, and </w:t>
      </w:r>
      <w:proofErr w:type="spellStart"/>
      <w:r w:rsidRPr="00F229FC">
        <w:rPr>
          <w:rFonts w:ascii="Proxima Nova" w:eastAsia="Proxima Nova" w:hAnsi="Proxima Nova" w:cs="Proxima Nova"/>
          <w:bCs/>
          <w:sz w:val="24"/>
          <w:szCs w:val="24"/>
        </w:rPr>
        <w:t>Sauvik</w:t>
      </w:r>
      <w:proofErr w:type="spellEnd"/>
      <w:r w:rsidRPr="00F229FC">
        <w:rPr>
          <w:rFonts w:ascii="Proxima Nova" w:eastAsia="Proxima Nova" w:hAnsi="Proxima Nova" w:cs="Proxima Nova"/>
          <w:bCs/>
          <w:sz w:val="24"/>
          <w:szCs w:val="24"/>
        </w:rPr>
        <w:t xml:space="preserve"> Das</w:t>
      </w:r>
    </w:p>
    <w:p w14:paraId="28B5EBA2" w14:textId="77777777" w:rsidR="00F229FC" w:rsidRPr="00F229FC" w:rsidRDefault="00F229FC" w:rsidP="00F229FC">
      <w:pPr>
        <w:pStyle w:val="ListParagraph"/>
        <w:ind w:left="1440"/>
        <w:rPr>
          <w:rFonts w:ascii="Proxima Nova" w:eastAsia="Proxima Nova" w:hAnsi="Proxima Nova" w:cs="Proxima Nova"/>
          <w:bCs/>
          <w:sz w:val="24"/>
          <w:szCs w:val="24"/>
        </w:rPr>
      </w:pPr>
    </w:p>
    <w:p w14:paraId="76D951C8" w14:textId="77777777" w:rsidR="008E6EA9" w:rsidRDefault="00642438" w:rsidP="00642438">
      <w:pPr>
        <w:rPr>
          <w:rFonts w:ascii="Proxima Nova" w:eastAsia="Proxima Nova" w:hAnsi="Proxima Nova" w:cs="Proxima Nova"/>
          <w:bCs/>
          <w:sz w:val="24"/>
          <w:szCs w:val="24"/>
        </w:rPr>
      </w:pPr>
      <w:r w:rsidRPr="00642438">
        <w:rPr>
          <w:rFonts w:ascii="Proxima Nova" w:eastAsia="Proxima Nova" w:hAnsi="Proxima Nova" w:cs="Proxima Nova"/>
          <w:bCs/>
          <w:sz w:val="24"/>
          <w:szCs w:val="24"/>
        </w:rPr>
        <w:t>2:45pm - 3:00pm</w:t>
      </w:r>
      <w:r w:rsidRPr="00642438">
        <w:rPr>
          <w:rFonts w:ascii="Proxima Nova" w:eastAsia="Proxima Nova" w:hAnsi="Proxima Nova" w:cs="Proxima Nova"/>
          <w:bCs/>
          <w:sz w:val="24"/>
          <w:szCs w:val="24"/>
        </w:rPr>
        <w:tab/>
      </w:r>
    </w:p>
    <w:p w14:paraId="1F4F63E7" w14:textId="0EEB05CD" w:rsidR="008E6EA9" w:rsidRPr="00642438" w:rsidRDefault="00642438" w:rsidP="008E6EA9">
      <w:pPr>
        <w:ind w:firstLine="720"/>
      </w:pPr>
      <w:r w:rsidRPr="00642438">
        <w:rPr>
          <w:rFonts w:ascii="Proxima Nova" w:eastAsia="Proxima Nova" w:hAnsi="Proxima Nova" w:cs="Proxima Nova"/>
          <w:bCs/>
          <w:sz w:val="24"/>
          <w:szCs w:val="24"/>
        </w:rPr>
        <w:t>Conference Wrap Up</w:t>
      </w:r>
    </w:p>
    <w:p w14:paraId="1C23984E" w14:textId="62C33FCE" w:rsidR="00451BD8" w:rsidRDefault="00451BD8">
      <w:r>
        <w:br w:type="page"/>
      </w:r>
    </w:p>
    <w:p w14:paraId="2C894698" w14:textId="5A560E5B" w:rsidR="00451BD8" w:rsidRPr="008549D2" w:rsidRDefault="00451BD8" w:rsidP="00451BD8">
      <w:pPr>
        <w:jc w:val="center"/>
        <w:rPr>
          <w:rFonts w:ascii="Proxima Nova" w:eastAsia="Proxima Nova" w:hAnsi="Proxima Nova" w:cs="Proxima Nova"/>
          <w:b/>
          <w:color w:val="244061" w:themeColor="accent1" w:themeShade="80"/>
          <w:sz w:val="32"/>
          <w:szCs w:val="32"/>
        </w:rPr>
      </w:pPr>
      <w:bookmarkStart w:id="0" w:name="_Hlk220581383"/>
      <w:r>
        <w:rPr>
          <w:rFonts w:ascii="Proxima Nova" w:eastAsia="Proxima Nova" w:hAnsi="Proxima Nova" w:cs="Proxima Nova"/>
          <w:b/>
          <w:color w:val="244061" w:themeColor="accent1" w:themeShade="80"/>
          <w:sz w:val="36"/>
          <w:szCs w:val="36"/>
        </w:rPr>
        <w:lastRenderedPageBreak/>
        <w:t>Panelist Background</w:t>
      </w:r>
    </w:p>
    <w:bookmarkEnd w:id="0"/>
    <w:p w14:paraId="67930B48" w14:textId="06531EB5" w:rsidR="00DB059B" w:rsidRPr="008918C7" w:rsidRDefault="00BD09E3" w:rsidP="00DB059B">
      <w:pPr>
        <w:pBdr>
          <w:bottom w:val="single" w:sz="6" w:space="1" w:color="auto"/>
        </w:pBdr>
        <w:rPr>
          <w:rFonts w:ascii="Proxima Nova" w:eastAsia="Proxima Nova" w:hAnsi="Proxima Nova" w:cs="Proxima Nova"/>
          <w:b/>
          <w:sz w:val="24"/>
          <w:szCs w:val="24"/>
        </w:rPr>
      </w:pPr>
      <w:r w:rsidRPr="008918C7">
        <w:rPr>
          <w:rFonts w:ascii="Proxima Nova" w:eastAsia="Proxima Nova" w:hAnsi="Proxima Nova" w:cs="Proxima Nova"/>
          <w:b/>
          <w:sz w:val="24"/>
          <w:szCs w:val="24"/>
        </w:rPr>
        <w:t>Opening Panel Participants</w:t>
      </w:r>
    </w:p>
    <w:p w14:paraId="68AEAC19" w14:textId="77777777" w:rsidR="008918C7" w:rsidRDefault="008918C7" w:rsidP="00226ED6">
      <w:pPr>
        <w:rPr>
          <w:b/>
          <w:bCs/>
          <w:lang w:val="en-US"/>
        </w:rPr>
      </w:pPr>
    </w:p>
    <w:p w14:paraId="5E5BC5C2" w14:textId="69CD75C4" w:rsidR="00226ED6" w:rsidRPr="00226ED6" w:rsidRDefault="00226ED6" w:rsidP="00226ED6">
      <w:pPr>
        <w:rPr>
          <w:lang w:val="en-US"/>
        </w:rPr>
      </w:pPr>
      <w:r w:rsidRPr="00226ED6">
        <w:rPr>
          <w:lang w:val="en-US"/>
        </w:rPr>
        <w:drawing>
          <wp:anchor distT="0" distB="0" distL="114300" distR="114300" simplePos="0" relativeHeight="251662336" behindDoc="0" locked="0" layoutInCell="1" allowOverlap="1" wp14:anchorId="100C4779" wp14:editId="345EB9EE">
            <wp:simplePos x="0" y="0"/>
            <wp:positionH relativeFrom="margin">
              <wp:posOffset>0</wp:posOffset>
            </wp:positionH>
            <wp:positionV relativeFrom="paragraph">
              <wp:posOffset>64135</wp:posOffset>
            </wp:positionV>
            <wp:extent cx="2194560" cy="2194560"/>
            <wp:effectExtent l="0" t="0" r="0" b="0"/>
            <wp:wrapSquare wrapText="bothSides"/>
            <wp:docPr id="1561821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6ED6">
        <w:rPr>
          <w:lang w:val="en-US"/>
        </w:rPr>
        <w:t xml:space="preserve">With over two decades of experience navigating the intersection of technology and collaboration, </w:t>
      </w:r>
      <w:r w:rsidRPr="00226ED6">
        <w:rPr>
          <w:b/>
          <w:bCs/>
          <w:lang w:val="en-US"/>
        </w:rPr>
        <w:t>Sharon Gibbons</w:t>
      </w:r>
      <w:r w:rsidRPr="00226ED6">
        <w:rPr>
          <w:lang w:val="en-US"/>
        </w:rPr>
        <w:t xml:space="preserve"> is an expert in end-to-end privacy policy and deployment. As co-founder of Augusta Griffin, she creates novel solutions for sensitive data domains by uniting global providers and specialist teams. Her leadership experience includes a transformative five-year tenure at Meta, where she revolutionized academic partnerships and scaled research operations, and a decade at Technicolor leading marketing innovation strategy. Most recently, Sharon served as Director of Community Engagement for the </w:t>
      </w:r>
      <w:proofErr w:type="spellStart"/>
      <w:r w:rsidRPr="00226ED6">
        <w:rPr>
          <w:lang w:val="en-US"/>
        </w:rPr>
        <w:t>OpenDP</w:t>
      </w:r>
      <w:proofErr w:type="spellEnd"/>
      <w:r w:rsidRPr="00226ED6">
        <w:rPr>
          <w:lang w:val="en-US"/>
        </w:rPr>
        <w:t xml:space="preserve"> project, driving worldwide participation in open-source privacy tools.</w:t>
      </w:r>
    </w:p>
    <w:p w14:paraId="01BE9EAA" w14:textId="7AD2258D" w:rsidR="00226ED6" w:rsidRPr="00226ED6" w:rsidRDefault="00226ED6" w:rsidP="00226ED6">
      <w:pPr>
        <w:rPr>
          <w:lang w:val="en-US"/>
        </w:rPr>
      </w:pPr>
    </w:p>
    <w:p w14:paraId="08D9848D" w14:textId="0A2BE248" w:rsidR="00226ED6" w:rsidRPr="00226ED6" w:rsidRDefault="008918C7" w:rsidP="00226ED6">
      <w:pPr>
        <w:rPr>
          <w:lang w:val="en-US"/>
        </w:rPr>
      </w:pPr>
      <w:r w:rsidRPr="00226ED6">
        <w:rPr>
          <w:lang w:val="en-US"/>
        </w:rPr>
        <w:drawing>
          <wp:anchor distT="0" distB="0" distL="114300" distR="114300" simplePos="0" relativeHeight="251663360" behindDoc="0" locked="0" layoutInCell="1" allowOverlap="1" wp14:anchorId="421EB470" wp14:editId="49434299">
            <wp:simplePos x="0" y="0"/>
            <wp:positionH relativeFrom="column">
              <wp:posOffset>0</wp:posOffset>
            </wp:positionH>
            <wp:positionV relativeFrom="paragraph">
              <wp:posOffset>66675</wp:posOffset>
            </wp:positionV>
            <wp:extent cx="2185035" cy="2194560"/>
            <wp:effectExtent l="0" t="0" r="5715" b="0"/>
            <wp:wrapSquare wrapText="bothSides"/>
            <wp:docPr id="496959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5035" cy="2194560"/>
                    </a:xfrm>
                    <a:prstGeom prst="rect">
                      <a:avLst/>
                    </a:prstGeom>
                    <a:noFill/>
                    <a:ln>
                      <a:noFill/>
                    </a:ln>
                  </pic:spPr>
                </pic:pic>
              </a:graphicData>
            </a:graphic>
          </wp:anchor>
        </w:drawing>
      </w:r>
      <w:r w:rsidR="00226ED6" w:rsidRPr="00226ED6">
        <w:rPr>
          <w:b/>
          <w:bCs/>
          <w:lang w:val="en-US"/>
        </w:rPr>
        <w:t>Yaw Etse</w:t>
      </w:r>
      <w:r w:rsidR="00226ED6" w:rsidRPr="00226ED6">
        <w:rPr>
          <w:lang w:val="en-US"/>
        </w:rPr>
        <w:t xml:space="preserve"> is the Vice President of Data Engineering at Capital One, where he leads the Data Governance organization in Enterprise Data focusing on data anonymization, scalability, and operational efficiency. His role at Capital One involves driving innovative solutions and helping the company stay ahead in the competitive financial sector, especially through his involvement in projects on synthetic data and differential privacy. Yaw is actively collaborating with our Applied Researchers and academic engagement partners with Harvard on </w:t>
      </w:r>
      <w:proofErr w:type="spellStart"/>
      <w:r w:rsidR="00226ED6" w:rsidRPr="00226ED6">
        <w:rPr>
          <w:lang w:val="en-US"/>
        </w:rPr>
        <w:t>OpenDP</w:t>
      </w:r>
      <w:proofErr w:type="spellEnd"/>
      <w:r w:rsidR="00226ED6" w:rsidRPr="00226ED6">
        <w:rPr>
          <w:lang w:val="en-US"/>
        </w:rPr>
        <w:t xml:space="preserve"> and MIT on the Future of Data, to leverage research and advancements in secure data processing and privacy enhancing technologies here at Capital One.</w:t>
      </w:r>
    </w:p>
    <w:p w14:paraId="1BBECFD2" w14:textId="3D4F55CB" w:rsidR="00226ED6" w:rsidRPr="00226ED6" w:rsidRDefault="00226ED6" w:rsidP="00226ED6">
      <w:pPr>
        <w:rPr>
          <w:lang w:val="en-US"/>
        </w:rPr>
      </w:pPr>
    </w:p>
    <w:p w14:paraId="02377769" w14:textId="279B3486" w:rsidR="00226ED6" w:rsidRPr="00226ED6" w:rsidRDefault="005E6E2C" w:rsidP="00226ED6">
      <w:pPr>
        <w:rPr>
          <w:lang w:val="en-US"/>
        </w:rPr>
      </w:pPr>
      <w:r w:rsidRPr="00226ED6">
        <w:rPr>
          <w:lang w:val="en-US"/>
        </w:rPr>
        <w:drawing>
          <wp:anchor distT="0" distB="0" distL="114300" distR="114300" simplePos="0" relativeHeight="251664384" behindDoc="0" locked="0" layoutInCell="1" allowOverlap="1" wp14:anchorId="2EFD1178" wp14:editId="57B93319">
            <wp:simplePos x="0" y="0"/>
            <wp:positionH relativeFrom="column">
              <wp:posOffset>0</wp:posOffset>
            </wp:positionH>
            <wp:positionV relativeFrom="paragraph">
              <wp:posOffset>46355</wp:posOffset>
            </wp:positionV>
            <wp:extent cx="2194560" cy="2194560"/>
            <wp:effectExtent l="0" t="0" r="0" b="0"/>
            <wp:wrapSquare wrapText="bothSides"/>
            <wp:docPr id="911817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anchor>
        </w:drawing>
      </w:r>
      <w:r w:rsidR="00226ED6" w:rsidRPr="00226ED6">
        <w:rPr>
          <w:b/>
          <w:bCs/>
          <w:lang w:val="en-US"/>
        </w:rPr>
        <w:t>Joseph Calandrino</w:t>
      </w:r>
      <w:r w:rsidR="00226ED6" w:rsidRPr="00226ED6">
        <w:rPr>
          <w:lang w:val="en-US"/>
        </w:rPr>
        <w:t xml:space="preserve"> is an assistant professor at Carnegie Mellon University affiliated with the Department of Engineering and Public Policy, the School of Computer Science, and the </w:t>
      </w:r>
      <w:proofErr w:type="spellStart"/>
      <w:r w:rsidR="00226ED6" w:rsidRPr="00226ED6">
        <w:rPr>
          <w:lang w:val="en-US"/>
        </w:rPr>
        <w:t>CyLab</w:t>
      </w:r>
      <w:proofErr w:type="spellEnd"/>
      <w:r w:rsidR="00226ED6" w:rsidRPr="00226ED6">
        <w:rPr>
          <w:lang w:val="en-US"/>
        </w:rPr>
        <w:t xml:space="preserve"> Security and Privacy Institute.  His research falls at the intersection of computer science with public policy.  He previously served as acting chief science and technology advisor and acting chief AI officer at the U.S. Department of Justice and, for more than eight years, as research director in the Federal Trade Commission’s Bureau of Consumer Protection.  He received his doctorate in Computer Science from Princeton University and a BS in Computer Science and Mathematics from the University of Virginia.</w:t>
      </w:r>
    </w:p>
    <w:p w14:paraId="2EDF8078" w14:textId="77777777" w:rsidR="005E6E2C" w:rsidRDefault="005E6E2C" w:rsidP="00226ED6">
      <w:pPr>
        <w:rPr>
          <w:b/>
          <w:bCs/>
          <w:lang w:val="en-US"/>
        </w:rPr>
      </w:pPr>
    </w:p>
    <w:p w14:paraId="57F014BC" w14:textId="77777777" w:rsidR="005E6E2C" w:rsidRDefault="005E6E2C" w:rsidP="00226ED6">
      <w:pPr>
        <w:rPr>
          <w:b/>
          <w:bCs/>
          <w:lang w:val="en-US"/>
        </w:rPr>
      </w:pPr>
    </w:p>
    <w:p w14:paraId="24ECB05B" w14:textId="4F505595" w:rsidR="00226ED6" w:rsidRDefault="00226ED6" w:rsidP="00226ED6">
      <w:pPr>
        <w:rPr>
          <w:lang w:val="en-US"/>
        </w:rPr>
      </w:pPr>
      <w:r w:rsidRPr="00226ED6">
        <w:rPr>
          <w:b/>
          <w:bCs/>
          <w:lang w:val="en-US"/>
        </w:rPr>
        <w:t>Naomi Lefkovitz</w:t>
      </w:r>
      <w:r w:rsidRPr="00226ED6">
        <w:rPr>
          <w:lang w:val="en-US"/>
        </w:rPr>
        <w:br/>
        <w:t xml:space="preserve">Bio </w:t>
      </w:r>
      <w:proofErr w:type="gramStart"/>
      <w:r w:rsidRPr="00226ED6">
        <w:rPr>
          <w:lang w:val="en-US"/>
        </w:rPr>
        <w:t>coming</w:t>
      </w:r>
      <w:proofErr w:type="gramEnd"/>
      <w:r w:rsidRPr="00226ED6">
        <w:rPr>
          <w:lang w:val="en-US"/>
        </w:rPr>
        <w:t xml:space="preserve"> soon.</w:t>
      </w:r>
    </w:p>
    <w:p w14:paraId="1AB71695" w14:textId="7CEA1064" w:rsidR="005E6E2C" w:rsidRDefault="005E6E2C">
      <w:pPr>
        <w:rPr>
          <w:lang w:val="en-US"/>
        </w:rPr>
      </w:pPr>
      <w:r>
        <w:rPr>
          <w:lang w:val="en-US"/>
        </w:rPr>
        <w:br w:type="page"/>
      </w:r>
    </w:p>
    <w:p w14:paraId="6CF6F2FA" w14:textId="435D7692" w:rsidR="005E6E2C" w:rsidRPr="008918C7" w:rsidRDefault="005E6E2C" w:rsidP="005E6E2C">
      <w:pPr>
        <w:pBdr>
          <w:bottom w:val="single" w:sz="6" w:space="1" w:color="auto"/>
        </w:pBdr>
        <w:rPr>
          <w:rFonts w:ascii="Proxima Nova" w:eastAsia="Proxima Nova" w:hAnsi="Proxima Nova" w:cs="Proxima Nova"/>
          <w:b/>
          <w:sz w:val="24"/>
          <w:szCs w:val="24"/>
        </w:rPr>
      </w:pPr>
      <w:r>
        <w:rPr>
          <w:rFonts w:ascii="Proxima Nova" w:eastAsia="Proxima Nova" w:hAnsi="Proxima Nova" w:cs="Proxima Nova"/>
          <w:b/>
          <w:sz w:val="24"/>
          <w:szCs w:val="24"/>
        </w:rPr>
        <w:lastRenderedPageBreak/>
        <w:t>Policy</w:t>
      </w:r>
      <w:r w:rsidRPr="008918C7">
        <w:rPr>
          <w:rFonts w:ascii="Proxima Nova" w:eastAsia="Proxima Nova" w:hAnsi="Proxima Nova" w:cs="Proxima Nova"/>
          <w:b/>
          <w:sz w:val="24"/>
          <w:szCs w:val="24"/>
        </w:rPr>
        <w:t xml:space="preserve"> Panel Participants</w:t>
      </w:r>
    </w:p>
    <w:p w14:paraId="6949A25A" w14:textId="6334D4E1" w:rsidR="00226ED6" w:rsidRPr="00226ED6" w:rsidRDefault="00226ED6" w:rsidP="00226ED6">
      <w:pPr>
        <w:rPr>
          <w:lang w:val="en-US"/>
        </w:rPr>
      </w:pPr>
    </w:p>
    <w:p w14:paraId="48E63884" w14:textId="6AD0147B" w:rsidR="00226ED6" w:rsidRPr="00226ED6" w:rsidRDefault="005E6E2C" w:rsidP="00226ED6">
      <w:pPr>
        <w:rPr>
          <w:lang w:val="en-US"/>
        </w:rPr>
      </w:pPr>
      <w:r w:rsidRPr="00226ED6">
        <w:rPr>
          <w:lang w:val="en-US"/>
        </w:rPr>
        <w:drawing>
          <wp:anchor distT="0" distB="0" distL="114300" distR="114300" simplePos="0" relativeHeight="251665408" behindDoc="0" locked="0" layoutInCell="1" allowOverlap="1" wp14:anchorId="3D93E7D5" wp14:editId="4018BF82">
            <wp:simplePos x="0" y="0"/>
            <wp:positionH relativeFrom="column">
              <wp:posOffset>0</wp:posOffset>
            </wp:positionH>
            <wp:positionV relativeFrom="paragraph">
              <wp:posOffset>42545</wp:posOffset>
            </wp:positionV>
            <wp:extent cx="2194560" cy="2194560"/>
            <wp:effectExtent l="0" t="0" r="0" b="0"/>
            <wp:wrapSquare wrapText="bothSides"/>
            <wp:docPr id="333412769" name="Picture 9" descr="A close-up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12769" name="Picture 9" descr="A close-up of a person smiling&#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anchor>
        </w:drawing>
      </w:r>
      <w:r w:rsidR="00226ED6" w:rsidRPr="00226ED6">
        <w:rPr>
          <w:b/>
          <w:bCs/>
          <w:lang w:val="en-US"/>
        </w:rPr>
        <w:t>Tatiana Rice</w:t>
      </w:r>
      <w:r w:rsidR="00300EAD">
        <w:rPr>
          <w:lang w:val="en-US"/>
        </w:rPr>
        <w:t xml:space="preserve"> </w:t>
      </w:r>
      <w:r w:rsidR="00226ED6" w:rsidRPr="00226ED6">
        <w:rPr>
          <w:lang w:val="en-US"/>
        </w:rPr>
        <w:t>is the Senior Director of Legislation and Regulation at the Future of Privacy Forum. She helps lawmakers, industry leaders, and civil society navigate the evolving landscape of data privacy, AI, and emerging technology regulation and policy. She leads FPF’s strategic legislative and regulatory engagement at the state and federal levels, providing expert analysis, research, and guidance to support informed decision-making on AI policy and governance. Prior to joining FPF, Tatiana was at Shook, Hardy, &amp; Bacon LLP, where she led biometric compliance efforts and supported industry clients in managing data privacy compliance, litigation, and investigations.</w:t>
      </w:r>
    </w:p>
    <w:p w14:paraId="4312EBA1" w14:textId="5D86B2E9" w:rsidR="00226ED6" w:rsidRPr="00226ED6" w:rsidRDefault="00226ED6" w:rsidP="00226ED6">
      <w:pPr>
        <w:rPr>
          <w:lang w:val="en-US"/>
        </w:rPr>
      </w:pPr>
    </w:p>
    <w:p w14:paraId="47E66ADC" w14:textId="0861FC98" w:rsidR="00226ED6" w:rsidRPr="00226ED6" w:rsidRDefault="005E6E2C" w:rsidP="00226ED6">
      <w:pPr>
        <w:rPr>
          <w:lang w:val="en-US"/>
        </w:rPr>
      </w:pPr>
      <w:r w:rsidRPr="00226ED6">
        <w:rPr>
          <w:lang w:val="en-US"/>
        </w:rPr>
        <w:drawing>
          <wp:anchor distT="0" distB="0" distL="114300" distR="114300" simplePos="0" relativeHeight="251666432" behindDoc="0" locked="0" layoutInCell="1" allowOverlap="1" wp14:anchorId="6E31BBE7" wp14:editId="5CF25524">
            <wp:simplePos x="0" y="0"/>
            <wp:positionH relativeFrom="column">
              <wp:posOffset>0</wp:posOffset>
            </wp:positionH>
            <wp:positionV relativeFrom="paragraph">
              <wp:posOffset>56515</wp:posOffset>
            </wp:positionV>
            <wp:extent cx="2194560" cy="2194560"/>
            <wp:effectExtent l="0" t="0" r="0" b="0"/>
            <wp:wrapSquare wrapText="bothSides"/>
            <wp:docPr id="855589592" name="Picture 8" descr="A person wearing glasses and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89592" name="Picture 8" descr="A person wearing glasses and a su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anchor>
        </w:drawing>
      </w:r>
      <w:r w:rsidR="00226ED6" w:rsidRPr="00226ED6">
        <w:rPr>
          <w:b/>
          <w:bCs/>
          <w:lang w:val="en-US"/>
        </w:rPr>
        <w:t>Alan McQuinn</w:t>
      </w:r>
      <w:r w:rsidR="00300EAD">
        <w:rPr>
          <w:lang w:val="en-US"/>
        </w:rPr>
        <w:t xml:space="preserve"> </w:t>
      </w:r>
      <w:r w:rsidR="00226ED6" w:rsidRPr="00226ED6">
        <w:rPr>
          <w:lang w:val="en-US"/>
        </w:rPr>
        <w:t xml:space="preserve">is a Professional Staff Member for the Research &amp; Technology Subcommittee of the House Committee on Science, Space, and Technology. He advises Committee Members on a variety of issues related to information communications technology, such as cybersecurity, privacy, artificial intelligence, advanced manufacturing, and quantum information science. Alan McQuinn was previously a senior policy analyst at the Information Technology and Innovation Foundation. McQuinn has a </w:t>
      </w:r>
      <w:proofErr w:type="gramStart"/>
      <w:r w:rsidR="00226ED6" w:rsidRPr="00226ED6">
        <w:rPr>
          <w:lang w:val="en-US"/>
        </w:rPr>
        <w:t>Master’s in Public Policy</w:t>
      </w:r>
      <w:proofErr w:type="gramEnd"/>
      <w:r w:rsidR="00226ED6" w:rsidRPr="00226ED6">
        <w:rPr>
          <w:lang w:val="en-US"/>
        </w:rPr>
        <w:t xml:space="preserve"> from the McCourt School at Georgetown University and a B.S. from the University of Texas at Austin.</w:t>
      </w:r>
    </w:p>
    <w:p w14:paraId="6D9E5EEC" w14:textId="1C015BD0" w:rsidR="00226ED6" w:rsidRPr="00226ED6" w:rsidRDefault="00226ED6" w:rsidP="00226ED6">
      <w:pPr>
        <w:rPr>
          <w:lang w:val="en-US"/>
        </w:rPr>
      </w:pPr>
    </w:p>
    <w:p w14:paraId="6FAC7E3D" w14:textId="2C10419A" w:rsidR="00226ED6" w:rsidRPr="00226ED6" w:rsidRDefault="005E6E2C" w:rsidP="00226ED6">
      <w:pPr>
        <w:rPr>
          <w:lang w:val="en-US"/>
        </w:rPr>
      </w:pPr>
      <w:r w:rsidRPr="00226ED6">
        <w:rPr>
          <w:lang w:val="en-US"/>
        </w:rPr>
        <w:drawing>
          <wp:anchor distT="0" distB="0" distL="114300" distR="114300" simplePos="0" relativeHeight="251667456" behindDoc="0" locked="0" layoutInCell="1" allowOverlap="1" wp14:anchorId="050291D8" wp14:editId="2489FE6D">
            <wp:simplePos x="0" y="0"/>
            <wp:positionH relativeFrom="column">
              <wp:posOffset>0</wp:posOffset>
            </wp:positionH>
            <wp:positionV relativeFrom="paragraph">
              <wp:posOffset>22860</wp:posOffset>
            </wp:positionV>
            <wp:extent cx="2194560" cy="2194560"/>
            <wp:effectExtent l="0" t="0" r="0" b="0"/>
            <wp:wrapSquare wrapText="bothSides"/>
            <wp:docPr id="1777160845" name="Picture 7"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60845" name="Picture 7" descr="A person in a suit and ti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anchor>
        </w:drawing>
      </w:r>
      <w:r w:rsidR="00226ED6" w:rsidRPr="00226ED6">
        <w:rPr>
          <w:b/>
          <w:bCs/>
          <w:lang w:val="en-US"/>
        </w:rPr>
        <w:t>Dylan Irlbeck</w:t>
      </w:r>
      <w:r w:rsidR="00300EAD">
        <w:rPr>
          <w:lang w:val="en-US"/>
        </w:rPr>
        <w:t xml:space="preserve"> </w:t>
      </w:r>
      <w:r w:rsidR="00226ED6" w:rsidRPr="00226ED6">
        <w:rPr>
          <w:lang w:val="en-US"/>
        </w:rPr>
        <w:t xml:space="preserve">is a technologist focused on making government work better. Dylan currently serves as Legislative Assistant for Congresswoman Lori Trahan (MA-03), a senior Democrat on the House Energy &amp; Commerce Committee, covering technology, consumer protection, and college sports issues. Dylan was previously a </w:t>
      </w:r>
      <w:proofErr w:type="spellStart"/>
      <w:r w:rsidR="00226ED6" w:rsidRPr="00226ED6">
        <w:rPr>
          <w:lang w:val="en-US"/>
        </w:rPr>
        <w:t>TechCongress</w:t>
      </w:r>
      <w:proofErr w:type="spellEnd"/>
      <w:r w:rsidR="00226ED6" w:rsidRPr="00226ED6">
        <w:rPr>
          <w:lang w:val="en-US"/>
        </w:rPr>
        <w:t xml:space="preserve"> fellow, serving with the Senate Finance and House Oversight Committees where he worked on policy related to government modernization, artificial intelligence, and antitrust. Earlier in his career, Dylan served as a Coding it Forward Fellow, developing public interest technology for the federal government.</w:t>
      </w:r>
    </w:p>
    <w:p w14:paraId="7773B23A" w14:textId="77777777" w:rsidR="00642438" w:rsidRDefault="00642438" w:rsidP="00642438"/>
    <w:p w14:paraId="5774372D" w14:textId="77777777" w:rsidR="00451BD8" w:rsidRDefault="00451BD8" w:rsidP="00642438"/>
    <w:p w14:paraId="2C6E74F7" w14:textId="77777777" w:rsidR="005E6E2C" w:rsidRDefault="005E6E2C">
      <w:pPr>
        <w:rPr>
          <w:rFonts w:ascii="Proxima Nova" w:eastAsia="Proxima Nova" w:hAnsi="Proxima Nova" w:cs="Proxima Nova"/>
          <w:b/>
          <w:color w:val="244061" w:themeColor="accent1" w:themeShade="80"/>
          <w:sz w:val="36"/>
          <w:szCs w:val="36"/>
        </w:rPr>
      </w:pPr>
      <w:r>
        <w:rPr>
          <w:rFonts w:ascii="Proxima Nova" w:eastAsia="Proxima Nova" w:hAnsi="Proxima Nova" w:cs="Proxima Nova"/>
          <w:b/>
          <w:color w:val="244061" w:themeColor="accent1" w:themeShade="80"/>
          <w:sz w:val="36"/>
          <w:szCs w:val="36"/>
        </w:rPr>
        <w:br w:type="page"/>
      </w:r>
    </w:p>
    <w:p w14:paraId="407DB50B" w14:textId="14E96ADD" w:rsidR="00451BD8" w:rsidRPr="008549D2" w:rsidRDefault="00451BD8" w:rsidP="00451BD8">
      <w:pPr>
        <w:jc w:val="center"/>
        <w:rPr>
          <w:rFonts w:ascii="Proxima Nova" w:eastAsia="Proxima Nova" w:hAnsi="Proxima Nova" w:cs="Proxima Nova"/>
          <w:b/>
          <w:color w:val="244061" w:themeColor="accent1" w:themeShade="80"/>
          <w:sz w:val="32"/>
          <w:szCs w:val="32"/>
        </w:rPr>
      </w:pPr>
      <w:r>
        <w:rPr>
          <w:rFonts w:ascii="Proxima Nova" w:eastAsia="Proxima Nova" w:hAnsi="Proxima Nova" w:cs="Proxima Nova"/>
          <w:b/>
          <w:color w:val="244061" w:themeColor="accent1" w:themeShade="80"/>
          <w:sz w:val="36"/>
          <w:szCs w:val="36"/>
        </w:rPr>
        <w:lastRenderedPageBreak/>
        <w:t>Conference Sponsor</w:t>
      </w:r>
      <w:r w:rsidR="00B340AA">
        <w:rPr>
          <w:rFonts w:ascii="Proxima Nova" w:eastAsia="Proxima Nova" w:hAnsi="Proxima Nova" w:cs="Proxima Nova"/>
          <w:b/>
          <w:color w:val="244061" w:themeColor="accent1" w:themeShade="80"/>
          <w:sz w:val="36"/>
          <w:szCs w:val="36"/>
        </w:rPr>
        <w:t>s</w:t>
      </w:r>
    </w:p>
    <w:p w14:paraId="1F01409F" w14:textId="77777777" w:rsidR="00B24CE7" w:rsidRDefault="00B24CE7" w:rsidP="00642438"/>
    <w:p w14:paraId="1421ED55" w14:textId="6DC40B11" w:rsidR="00300EAD" w:rsidRDefault="00451BD8" w:rsidP="00642438">
      <w:r>
        <w:t xml:space="preserve">We are </w:t>
      </w:r>
      <w:r w:rsidR="00BE4E32">
        <w:t>immensely</w:t>
      </w:r>
      <w:r>
        <w:t xml:space="preserve"> grateful to the following sponsors </w:t>
      </w:r>
      <w:r w:rsidR="00300EAD">
        <w:t xml:space="preserve">for making it possible to have this conference and bring </w:t>
      </w:r>
      <w:r w:rsidR="00B24CE7">
        <w:t xml:space="preserve">together </w:t>
      </w:r>
      <w:r w:rsidR="007767B9">
        <w:t xml:space="preserve">researchers, </w:t>
      </w:r>
      <w:r w:rsidR="007767B9" w:rsidRPr="007767B9">
        <w:t>data stewards, data practitioners, and public policymakers</w:t>
      </w:r>
      <w:r w:rsidR="007767B9">
        <w:t xml:space="preserve"> to discuss important issues around data privacy </w:t>
      </w:r>
      <w:r w:rsidR="00B340AA">
        <w:t>and public policy.</w:t>
      </w:r>
    </w:p>
    <w:p w14:paraId="07803B17" w14:textId="128FD125" w:rsidR="0088582E" w:rsidRPr="0088582E" w:rsidRDefault="0088582E" w:rsidP="0088582E">
      <w:pPr>
        <w:rPr>
          <w:lang w:val="en-US"/>
        </w:rPr>
      </w:pPr>
    </w:p>
    <w:p w14:paraId="5D678F49" w14:textId="325732D0" w:rsidR="0088582E" w:rsidRPr="0088582E" w:rsidRDefault="00B24CE7" w:rsidP="0088582E">
      <w:pPr>
        <w:rPr>
          <w:lang w:val="en-US"/>
        </w:rPr>
      </w:pPr>
      <w:r w:rsidRPr="0088582E">
        <w:rPr>
          <w:lang w:val="en-US"/>
        </w:rPr>
        <w:drawing>
          <wp:anchor distT="0" distB="0" distL="114300" distR="114300" simplePos="0" relativeHeight="251668480" behindDoc="0" locked="0" layoutInCell="1" allowOverlap="1" wp14:anchorId="0957547A" wp14:editId="2C6E0AEF">
            <wp:simplePos x="0" y="0"/>
            <wp:positionH relativeFrom="column">
              <wp:posOffset>4105275</wp:posOffset>
            </wp:positionH>
            <wp:positionV relativeFrom="paragraph">
              <wp:posOffset>8890</wp:posOffset>
            </wp:positionV>
            <wp:extent cx="1390650" cy="1390650"/>
            <wp:effectExtent l="0" t="0" r="0" b="0"/>
            <wp:wrapSquare wrapText="bothSides"/>
            <wp:docPr id="1261126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582E">
        <w:rPr>
          <w:lang w:val="en-US"/>
        </w:rPr>
        <w:drawing>
          <wp:anchor distT="0" distB="0" distL="114300" distR="114300" simplePos="0" relativeHeight="251669504" behindDoc="0" locked="0" layoutInCell="1" allowOverlap="1" wp14:anchorId="0FAA0A3C" wp14:editId="3129D21A">
            <wp:simplePos x="0" y="0"/>
            <wp:positionH relativeFrom="margin">
              <wp:posOffset>28575</wp:posOffset>
            </wp:positionH>
            <wp:positionV relativeFrom="paragraph">
              <wp:posOffset>8890</wp:posOffset>
            </wp:positionV>
            <wp:extent cx="4109720" cy="1504950"/>
            <wp:effectExtent l="0" t="0" r="0" b="0"/>
            <wp:wrapSquare wrapText="bothSides"/>
            <wp:docPr id="17347287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972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F0CA9E" w14:textId="112D6EA6" w:rsidR="0088582E" w:rsidRPr="0088582E" w:rsidRDefault="0088582E" w:rsidP="0088582E">
      <w:pPr>
        <w:rPr>
          <w:lang w:val="en-US"/>
        </w:rPr>
      </w:pPr>
    </w:p>
    <w:p w14:paraId="14DF697D" w14:textId="76092555" w:rsidR="0088582E" w:rsidRPr="00642438" w:rsidRDefault="00B24CE7" w:rsidP="00642438">
      <w:r w:rsidRPr="0088582E">
        <w:rPr>
          <w:lang w:val="en-US"/>
        </w:rPr>
        <w:drawing>
          <wp:anchor distT="0" distB="0" distL="114300" distR="114300" simplePos="0" relativeHeight="251670528" behindDoc="0" locked="0" layoutInCell="1" allowOverlap="1" wp14:anchorId="76507408" wp14:editId="733AC879">
            <wp:simplePos x="0" y="0"/>
            <wp:positionH relativeFrom="margin">
              <wp:posOffset>370205</wp:posOffset>
            </wp:positionH>
            <wp:positionV relativeFrom="paragraph">
              <wp:posOffset>1049020</wp:posOffset>
            </wp:positionV>
            <wp:extent cx="5438775" cy="1550670"/>
            <wp:effectExtent l="0" t="0" r="9525" b="0"/>
            <wp:wrapSquare wrapText="bothSides"/>
            <wp:docPr id="15686694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8775" cy="15506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8582E" w:rsidRPr="00642438" w:rsidSect="00642438">
      <w:pgSz w:w="11906" w:h="16838" w:code="9"/>
      <w:pgMar w:top="1008" w:right="1080" w:bottom="1008"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altName w:val="Tahoma"/>
    <w:panose1 w:val="00000000000000000000"/>
    <w:charset w:val="00"/>
    <w:family w:val="modern"/>
    <w:notTrueType/>
    <w:pitch w:val="variable"/>
    <w:sig w:usb0="A00002EF" w:usb1="5000E0F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BF6"/>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8EF5DCF"/>
    <w:multiLevelType w:val="hybridMultilevel"/>
    <w:tmpl w:val="3C3E9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3A6BA8"/>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052290F"/>
    <w:multiLevelType w:val="hybridMultilevel"/>
    <w:tmpl w:val="B17A423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23D85BC5"/>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30072C7B"/>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33724D08"/>
    <w:multiLevelType w:val="hybridMultilevel"/>
    <w:tmpl w:val="F36AB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666678"/>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67794E96"/>
    <w:multiLevelType w:val="multilevel"/>
    <w:tmpl w:val="4C2A4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9066AB7"/>
    <w:multiLevelType w:val="hybridMultilevel"/>
    <w:tmpl w:val="8AB02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96533E"/>
    <w:multiLevelType w:val="multilevel"/>
    <w:tmpl w:val="CFDE0786"/>
    <w:lvl w:ilvl="0">
      <w:start w:val="1"/>
      <w:numFmt w:val="bullet"/>
      <w:lvlText w:val=""/>
      <w:lvlJc w:val="left"/>
      <w:pPr>
        <w:ind w:left="1440" w:hanging="360"/>
      </w:pPr>
      <w:rPr>
        <w:rFonts w:ascii="Symbol" w:hAnsi="Symbol" w:hint="default"/>
      </w:rPr>
    </w:lvl>
    <w:lvl w:ilvl="1">
      <w:start w:val="1"/>
      <w:numFmt w:val="none"/>
      <w:lvlText w:val=""/>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2144157783">
    <w:abstractNumId w:val="8"/>
  </w:num>
  <w:num w:numId="2" w16cid:durableId="194118091">
    <w:abstractNumId w:val="1"/>
  </w:num>
  <w:num w:numId="3" w16cid:durableId="43719814">
    <w:abstractNumId w:val="9"/>
  </w:num>
  <w:num w:numId="4" w16cid:durableId="1389645646">
    <w:abstractNumId w:val="6"/>
  </w:num>
  <w:num w:numId="5" w16cid:durableId="1190948491">
    <w:abstractNumId w:val="3"/>
  </w:num>
  <w:num w:numId="6" w16cid:durableId="34887055">
    <w:abstractNumId w:val="2"/>
  </w:num>
  <w:num w:numId="7" w16cid:durableId="545485588">
    <w:abstractNumId w:val="4"/>
  </w:num>
  <w:num w:numId="8" w16cid:durableId="1283421308">
    <w:abstractNumId w:val="0"/>
  </w:num>
  <w:num w:numId="9" w16cid:durableId="485970978">
    <w:abstractNumId w:val="7"/>
  </w:num>
  <w:num w:numId="10" w16cid:durableId="1220819377">
    <w:abstractNumId w:val="10"/>
  </w:num>
  <w:num w:numId="11" w16cid:durableId="531305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C73"/>
    <w:rsid w:val="00014EDE"/>
    <w:rsid w:val="00162FCA"/>
    <w:rsid w:val="0020394F"/>
    <w:rsid w:val="00226ED6"/>
    <w:rsid w:val="002E1813"/>
    <w:rsid w:val="00300EAD"/>
    <w:rsid w:val="003154D5"/>
    <w:rsid w:val="004519DB"/>
    <w:rsid w:val="00451BD8"/>
    <w:rsid w:val="005E6E2C"/>
    <w:rsid w:val="005F3C73"/>
    <w:rsid w:val="00642438"/>
    <w:rsid w:val="007767B9"/>
    <w:rsid w:val="008549D2"/>
    <w:rsid w:val="0088582E"/>
    <w:rsid w:val="008918C7"/>
    <w:rsid w:val="008C2FC0"/>
    <w:rsid w:val="008E63AD"/>
    <w:rsid w:val="008E6EA9"/>
    <w:rsid w:val="00943EE2"/>
    <w:rsid w:val="00A427AB"/>
    <w:rsid w:val="00A90F9B"/>
    <w:rsid w:val="00B24CE7"/>
    <w:rsid w:val="00B340AA"/>
    <w:rsid w:val="00BD09E3"/>
    <w:rsid w:val="00BE4E32"/>
    <w:rsid w:val="00C33350"/>
    <w:rsid w:val="00D75BA1"/>
    <w:rsid w:val="00DB059B"/>
    <w:rsid w:val="00E33ADE"/>
    <w:rsid w:val="00E90558"/>
    <w:rsid w:val="00EC332D"/>
    <w:rsid w:val="00ED3CA1"/>
    <w:rsid w:val="00F229FC"/>
    <w:rsid w:val="00FC61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B2AE"/>
  <w15:docId w15:val="{4F1EBC41-BDAF-44F0-860A-A81BBE11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7F7F8"/>
    </w:tcPr>
  </w:style>
  <w:style w:type="paragraph" w:styleId="NormalWeb">
    <w:name w:val="Normal (Web)"/>
    <w:basedOn w:val="Normal"/>
    <w:uiPriority w:val="99"/>
    <w:semiHidden/>
    <w:unhideWhenUsed/>
    <w:rsid w:val="008549D2"/>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Hyperlink">
    <w:name w:val="Hyperlink"/>
    <w:basedOn w:val="DefaultParagraphFont"/>
    <w:uiPriority w:val="99"/>
    <w:semiHidden/>
    <w:unhideWhenUsed/>
    <w:rsid w:val="008549D2"/>
    <w:rPr>
      <w:color w:val="0000FF"/>
      <w:u w:val="single"/>
    </w:rPr>
  </w:style>
  <w:style w:type="paragraph" w:styleId="ListParagraph">
    <w:name w:val="List Paragraph"/>
    <w:basedOn w:val="Normal"/>
    <w:uiPriority w:val="34"/>
    <w:qFormat/>
    <w:rsid w:val="006424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965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Segarra, Elan - BLS</dc:creator>
  <cp:lastModifiedBy>Segarra, Elan - BLS</cp:lastModifiedBy>
  <cp:revision>31</cp:revision>
  <dcterms:created xsi:type="dcterms:W3CDTF">2026-01-29T16:54:00Z</dcterms:created>
  <dcterms:modified xsi:type="dcterms:W3CDTF">2026-01-29T17:59:00Z</dcterms:modified>
</cp:coreProperties>
</file>