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"/>
      </w:pPr>
      <w:r>
        <w:rPr/>
        <w:t>环境搭建</w:t>
      </w:r>
    </w:p>
    <w:p>
      <w:pPr>
        <w:pStyle w:val=""/>
      </w:pPr>
      <w:r/>
    </w:p>
    <w:p>
      <w:pPr>
        <w:pStyle w:val=""/>
      </w:pPr>
      <w:r>
        <w:t>下载  VSCode（编辑器）</w:t>
      </w:r>
    </w:p>
    <w:p>
      <w:pPr>
        <w:pStyle w:val=""/>
      </w:pPr>
      <w:r>
        <w:t>下载  Node.js （环境）</w:t>
      </w:r>
    </w:p>
    <w:p>
      <w:pPr>
        <w:pStyle w:val=""/>
      </w:pPr>
      <w:r>
        <w:t> 下载 npm install hexo-cli -g（HEXO命令安装）</w:t>
      </w:r>
    </w:p>
    <w:p>
      <w:pPr>
        <w:pStyle w:val=""/>
      </w:pPr>
      <w:r>
        <w:t> 创建文件夹运行 h</w:t>
      </w:r>
      <w:r>
        <w:t>exo init （初始化环境）</w:t>
      </w:r>
    </w:p>
    <w:p>
      <w:pPr>
        <w:pStyle w:val=""/>
      </w:pPr>
      <w:r/>
    </w:p>
    <w:p>
      <w:pPr>
        <w:pStyle w:val=""/>
      </w:pPr>
      <w:r/>
    </w:p>
    <w:p>
      <w:pPr>
        <w:pStyle w:val=""/>
      </w:pPr>
      <w:r>
        <w:rPr/>
        <w:t>导入博客</w:t>
      </w:r>
    </w:p>
    <w:p>
      <w:pPr>
        <w:pStyle w:val=""/>
      </w:pPr>
      <w:r/>
    </w:p>
    <w:p>
      <w:pPr>
        <w:pStyle w:val=""/>
      </w:pPr>
      <w:r>
        <w:t>下载博客模板导入根目录下的 themes 文件里，开发配置博客</w:t>
      </w:r>
    </w:p>
    <w:p>
      <w:pPr>
        <w:pStyle w:val=""/>
      </w:pPr>
    </w:p>
    <w:p>
      <w:pPr>
        <w:pStyle w:val=""/>
      </w:pPr>
      <w:r>
        <w:rPr/>
        <w:t>博客上传环境配置</w:t>
      </w:r>
    </w:p>
    <w:p>
      <w:pPr>
        <w:pStyle w:val=""/>
      </w:pPr>
      <w:r>
        <w:rPr/>
        <w:t>npm install hexo-deployer-git --save</w:t>
      </w:r>
    </w:p>
    <w:p>
      <w:pPr>
        <w:pStyle w:val=""/>
      </w:pPr>
      <w:r>
        <w:rPr/>
        <w:t>npm install hexo-generator-index --save</w:t>
      </w:r>
    </w:p>
    <w:p>
      <w:pPr>
        <w:pStyle w:val=""/>
      </w:pPr>
      <w:r>
        <w:rPr/>
        <w:t>// 所有文章是要</w:t>
      </w:r>
    </w:p>
    <w:p>
      <w:pPr>
        <w:pStyle w:val=""/>
      </w:pPr>
      <w:r>
        <w:rPr>
          <w:rFonts w:ascii="Lucida Sans Unicode" w:hAnsi="Lucida Sans Unicode"/>
          <w:sz w:val="18"/>
          <w:szCs w:val="18"/>
          <w:shd w:fill="EAEAEA"/>
        </w:rPr>
        <w:t>npm i hexo-generator-json-content --save</w:t>
      </w:r>
    </w:p>
    <w:p>
      <w:pPr>
        <w:pStyle w:val=""/>
      </w:pPr>
    </w:p>
    <w:p>
      <w:pPr>
        <w:pStyle w:val=""/>
      </w:pPr>
    </w:p>
    <w:p>
      <w:pPr>
        <w:pStyle w:val=""/>
      </w:pPr>
      <w:r>
        <w:rPr/>
        <w:t>绑定域名（腾讯域名）</w:t>
      </w:r>
    </w:p>
    <w:p>
      <w:pPr>
        <w:pStyle w:val=""/>
      </w:pPr>
      <w:r>
        <w:rPr/>
        <w:t>ping PrivateBlogs.github.io 获取IP地址</w:t>
      </w:r>
    </w:p>
    <w:p>
      <w:pPr>
        <w:pStyle w:val=""/>
      </w:pPr>
      <w:r>
        <w:rPr>
          <w:noProof/>
        </w:rPr>
        <w:drawing>
          <wp:inline distT="0" distB="0" distL="0" distR="0">
            <wp:extent cx="5272405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left="1800" w:right="1800" w:top="1440" w:bottom="144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/>
  <w:font w:name="宋体"/>
  <w:font w:name="Wingdings"/>
  <w:font w:name="Calibri"/>
  <w:font w:name="Lucida Sans Unicode"/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lvlJc w:val="left"/>
      <w:pPr>
        <w:ind w:left="720"/>
        <w:ind w:hanging="360"/>
      </w:pPr>
      <w:rPr>
        <w:rFonts w:ascii="Symbol" w:hAnsi="Symbol"/>
      </w:rPr>
    </w:lvl>
    <w:lvl w:ilvl="1">
      <w:numFmt w:val="bullet"/>
      <w:lvlText w:val="o"/>
      <w:start w:val="0"/>
      <w:lvlJc w:val="left"/>
      <w:pPr>
        <w:ind w:left="1440"/>
        <w:ind w:hanging="1080"/>
      </w:pPr>
      <w:rPr>
        <w:rFonts w:ascii="Courier New" w:hAnsi="Courier New"/>
      </w:rPr>
    </w:lvl>
    <w:lvl w:ilvl="2">
      <w:numFmt w:val="bullet"/>
      <w:lvlText w:val=""/>
      <w:start w:val="0"/>
      <w:lvlJc w:val="left"/>
      <w:pPr>
        <w:ind w:left="2160"/>
        <w:ind w:hanging="1800"/>
      </w:pPr>
      <w:rPr>
        <w:rFonts w:ascii="Wingdings" w:hAnsi="Wingdings"/>
      </w:rPr>
    </w:lvl>
    <w:lvl w:ilvl="3">
      <w:numFmt w:val="bullet"/>
      <w:lvlText w:val=""/>
      <w:start w:val="0"/>
      <w:lvlJc w:val="left"/>
      <w:pPr>
        <w:ind w:left="2880"/>
        <w:ind w:hanging="2520"/>
      </w:pPr>
      <w:rPr>
        <w:rFonts w:ascii="Symbol" w:hAnsi="Symbol"/>
      </w:rPr>
    </w:lvl>
    <w:lvl w:ilvl="4">
      <w:numFmt w:val="bullet"/>
      <w:lvlText w:val="o"/>
      <w:start w:val="0"/>
      <w:lvlJc w:val="left"/>
      <w:pPr>
        <w:ind w:left="3600"/>
        <w:ind w:hanging="3240"/>
      </w:pPr>
      <w:rPr>
        <w:rFonts w:ascii="Courier New" w:hAnsi="Courier New"/>
      </w:rPr>
    </w:lvl>
    <w:lvl w:ilvl="5">
      <w:numFmt w:val="bullet"/>
      <w:lvlText w:val=""/>
      <w:start w:val="0"/>
      <w:lvlJc w:val="left"/>
      <w:pPr>
        <w:ind w:left="4320"/>
        <w:ind w:hanging="3960"/>
      </w:pPr>
      <w:rPr>
        <w:rFonts w:ascii="Wingdings" w:hAnsi="Wingdings"/>
      </w:rPr>
    </w:lvl>
    <w:lvl w:ilvl="6">
      <w:numFmt w:val="bullet"/>
      <w:lvlText w:val=""/>
      <w:start w:val="0"/>
      <w:lvlJc w:val="left"/>
      <w:pPr>
        <w:ind w:left="5040"/>
        <w:ind w:hanging="4680"/>
      </w:pPr>
      <w:rPr>
        <w:rFonts w:ascii="Symbol" w:hAnsi="Symbol"/>
      </w:rPr>
    </w:lvl>
    <w:lvl w:ilvl="7">
      <w:numFmt w:val="bullet"/>
      <w:lvlText w:val="o"/>
      <w:start w:val="0"/>
      <w:lvlJc w:val="left"/>
      <w:pPr>
        <w:ind w:left="5760"/>
        <w:ind w:hanging="5400"/>
      </w:pPr>
      <w:rPr>
        <w:rFonts w:ascii="Courier New" w:hAnsi="Courier New"/>
      </w:rPr>
    </w:lvl>
    <w:lvl w:ilvl="8">
      <w:numFmt w:val="bullet"/>
      <w:lvlText w:val=""/>
      <w:start w:val="0"/>
      <w:lvlJc w:val="left"/>
      <w:pPr>
        <w:ind w:left="6480"/>
        <w:ind w:hanging="6120"/>
      </w:pPr>
      <w:rPr>
        <w:rFonts w:ascii="Wingdings" w:hAnsi="Wingdings"/>
      </w:rPr>
    </w:lvl>
  </w:abstractNum>
  <w:abstractNum w:abstractNumId="10121983">
    <w:multiLevelType w:val="hybridMultilevel"/>
    <w:lvl w:ilvl="0">
      <w:numFmt w:val="decimal"/>
      <w:lvlText w:val="%1."/>
      <w:start w:val="1"/>
      <w:lvlJc w:val="left"/>
      <w:pPr>
        <w:ind w:left="720"/>
        <w:ind w:hanging="360"/>
      </w:pPr>
    </w:lvl>
    <w:lvl w:ilvl="1">
      <w:numFmt w:val="decimal"/>
      <w:lvlText w:val="%2."/>
      <w:start w:val="1"/>
      <w:lvlJc w:val="left"/>
      <w:pPr>
        <w:ind w:left="1440"/>
        <w:ind w:hanging="1080"/>
      </w:pPr>
    </w:lvl>
    <w:lvl w:ilvl="2">
      <w:numFmt w:val="decimal"/>
      <w:lvlText w:val="%3."/>
      <w:start w:val="1"/>
      <w:lvlJc w:val="left"/>
      <w:pPr>
        <w:ind w:left="2160"/>
        <w:ind w:hanging="1980"/>
      </w:pPr>
    </w:lvl>
    <w:lvl w:ilvl="3">
      <w:numFmt w:val="decimal"/>
      <w:lvlText w:val="%4."/>
      <w:start w:val="1"/>
      <w:lvlJc w:val="left"/>
      <w:pPr>
        <w:ind w:left="2880"/>
        <w:ind w:hanging="2520"/>
      </w:pPr>
    </w:lvl>
    <w:lvl w:ilvl="4">
      <w:numFmt w:val="decimal"/>
      <w:lvlText w:val="%5."/>
      <w:start w:val="1"/>
      <w:lvlJc w:val="left"/>
      <w:pPr>
        <w:ind w:left="3600"/>
        <w:ind w:hanging="3240"/>
      </w:pPr>
    </w:lvl>
    <w:lvl w:ilvl="5">
      <w:numFmt w:val="decimal"/>
      <w:lvlText w:val="%6."/>
      <w:start w:val="1"/>
      <w:lvlJc w:val="left"/>
      <w:pPr>
        <w:ind w:left="4320"/>
        <w:ind w:hanging="4140"/>
      </w:pPr>
    </w:lvl>
    <w:lvl w:ilvl="6">
      <w:numFmt w:val="decimal"/>
      <w:lvlText w:val="%7."/>
      <w:start w:val="1"/>
      <w:lvlJc w:val="left"/>
      <w:pPr>
        <w:ind w:left="5040"/>
        <w:ind w:hanging="4680"/>
      </w:pPr>
    </w:lvl>
    <w:lvl w:ilvl="7">
      <w:numFmt w:val="decimal"/>
      <w:lvlText w:val="%8."/>
      <w:start w:val="1"/>
      <w:lvlJc w:val="left"/>
      <w:pPr>
        <w:ind w:left="5760"/>
        <w:ind w:hanging="5400"/>
      </w:pPr>
    </w:lvl>
    <w:lvl w:ilvl="8">
      <w:numFmt w:val="decimal"/>
      <w:lvlText w:val="%9."/>
      <w:start w:val="1"/>
      <w:lvlJc w:val="left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/>
      </w:rPr>
    </w:r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paragraph" w:styleId="">
    <w:name w:val="正文"/>
    <w:qFormat/>
    <w:pPr>
      <w:jc w:val="both"/>
    </w:pPr>
    <w:rPr>
      <w:rFonts w:ascii="Calibri" w:hAnsi="Calibri"/>
      <w:sz w:val="21"/>
      <w:szCs w:val="24"/>
    </w:rPr>
  </w:style>
  <w:style w:type="character" w:styleId="">
    <w:name w:val="默认段落字体"/>
    <w:qFormat/>
  </w:style>
  <w:style w:type="table" w:styleId="">
    <w:name w:val="普通表格"/>
    <w:qFormat/>
    <w:pPr/>
    <w:tblPr>
      <w:tblStyle w:val="普通表格"/>
      <w:tblLook w:val="1E0"/>
    </w:tblPr>
  </w:style>
  <w:style w:type="paragraph" w:default="1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2007-04-30T19:01:00Z</dcterms:created>
  <dcterms:modified xsi:type="dcterms:W3CDTF">2011-09-26T12:08:00Z</dcterms:modified>
</cp:coreProperties>
</file>