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804" w:rsidRDefault="00170804" w:rsidP="00170804">
      <w:pPr>
        <w:pStyle w:val="2"/>
      </w:pPr>
      <w:r w:rsidRPr="00170804">
        <w:t>https://www.runoob.com/maven/maven-build-profiles.html</w:t>
      </w:r>
      <w:bookmarkStart w:id="0" w:name="_GoBack"/>
      <w:bookmarkEnd w:id="0"/>
    </w:p>
    <w:p w:rsidR="008E3990" w:rsidRDefault="00215494" w:rsidP="00170804">
      <w:pPr>
        <w:pStyle w:val="2"/>
      </w:pPr>
      <w:r>
        <w:rPr>
          <w:rFonts w:hint="eastAsia"/>
        </w:rPr>
        <w:t>约定配置</w:t>
      </w:r>
    </w:p>
    <w:p w:rsidR="00215494" w:rsidRDefault="00215494">
      <w:r>
        <w:t xml:space="preserve">Maven </w:t>
      </w:r>
      <w:r>
        <w:t>提倡使用一个共同的标准目录结构，</w:t>
      </w:r>
      <w:r>
        <w:t xml:space="preserve">Maven </w:t>
      </w:r>
      <w:r>
        <w:t>使用约定优于配置的原则，大家尽可能的遵守这样的目录结构。如下所示</w:t>
      </w:r>
      <w: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054"/>
      </w:tblGrid>
      <w:tr w:rsidR="00215494" w:rsidRPr="00215494" w:rsidTr="00215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pPr>
              <w:rPr>
                <w:b/>
                <w:bCs/>
              </w:rPr>
            </w:pPr>
            <w:r w:rsidRPr="00215494">
              <w:rPr>
                <w:b/>
                <w:bCs/>
              </w:rPr>
              <w:t>目录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pPr>
              <w:rPr>
                <w:b/>
                <w:bCs/>
              </w:rPr>
            </w:pPr>
            <w:r w:rsidRPr="00215494">
              <w:rPr>
                <w:b/>
                <w:bCs/>
              </w:rPr>
              <w:t>目的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存放</w:t>
            </w:r>
            <w:r w:rsidRPr="00215494">
              <w:t>pom.xml</w:t>
            </w:r>
            <w:r w:rsidRPr="00215494">
              <w:t>和所有的子目录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</w:t>
            </w:r>
            <w:proofErr w:type="spellStart"/>
            <w:r w:rsidRPr="00215494">
              <w:t>src</w:t>
            </w:r>
            <w:proofErr w:type="spellEnd"/>
            <w:r w:rsidRPr="00215494">
              <w:t>/main/java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项目的</w:t>
            </w:r>
            <w:r w:rsidRPr="00215494">
              <w:t>java</w:t>
            </w:r>
            <w:r w:rsidRPr="00215494">
              <w:t>源代码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</w:t>
            </w:r>
            <w:proofErr w:type="spellStart"/>
            <w:r w:rsidRPr="00215494">
              <w:t>src</w:t>
            </w:r>
            <w:proofErr w:type="spellEnd"/>
            <w:r w:rsidRPr="00215494">
              <w:t>/main/resources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项目的资源，比如说</w:t>
            </w:r>
            <w:r w:rsidRPr="00215494">
              <w:t>property</w:t>
            </w:r>
            <w:r w:rsidRPr="00215494">
              <w:t>文件，</w:t>
            </w:r>
            <w:r w:rsidRPr="00215494">
              <w:t>springmvc.xml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</w:t>
            </w:r>
            <w:proofErr w:type="spellStart"/>
            <w:r w:rsidRPr="00215494">
              <w:t>src</w:t>
            </w:r>
            <w:proofErr w:type="spellEnd"/>
            <w:r w:rsidRPr="00215494">
              <w:t>/test/java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项目的测试类，比如说</w:t>
            </w:r>
            <w:r w:rsidRPr="00215494">
              <w:t>Junit</w:t>
            </w:r>
            <w:r w:rsidRPr="00215494">
              <w:t>代码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</w:t>
            </w:r>
            <w:proofErr w:type="spellStart"/>
            <w:r w:rsidRPr="00215494">
              <w:t>src</w:t>
            </w:r>
            <w:proofErr w:type="spellEnd"/>
            <w:r w:rsidRPr="00215494">
              <w:t>/test/resources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测试用的资源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</w:t>
            </w:r>
            <w:proofErr w:type="spellStart"/>
            <w:r w:rsidRPr="00215494">
              <w:t>src</w:t>
            </w:r>
            <w:proofErr w:type="spellEnd"/>
            <w:r w:rsidRPr="00215494">
              <w:t>/main/</w:t>
            </w:r>
            <w:proofErr w:type="spellStart"/>
            <w:r w:rsidRPr="00215494">
              <w:t>webapp</w:t>
            </w:r>
            <w:proofErr w:type="spellEnd"/>
            <w:r w:rsidRPr="00215494">
              <w:t>/WEB-INF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web</w:t>
            </w:r>
            <w:r w:rsidRPr="00215494">
              <w:t>应用文件目录，</w:t>
            </w:r>
            <w:r w:rsidRPr="00215494">
              <w:t>web</w:t>
            </w:r>
            <w:r w:rsidRPr="00215494">
              <w:t>项目的信息，比如存放</w:t>
            </w:r>
            <w:r w:rsidRPr="00215494">
              <w:t>web.xml</w:t>
            </w:r>
            <w:r w:rsidRPr="00215494">
              <w:t>、本地图片、</w:t>
            </w:r>
            <w:proofErr w:type="spellStart"/>
            <w:r w:rsidRPr="00215494">
              <w:t>jsp</w:t>
            </w:r>
            <w:proofErr w:type="spellEnd"/>
            <w:r w:rsidRPr="00215494">
              <w:t>视图页面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}/target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打包输出目录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}/target/classes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编译输出目录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${</w:t>
            </w:r>
            <w:proofErr w:type="spellStart"/>
            <w:r w:rsidRPr="00215494">
              <w:t>basedir</w:t>
            </w:r>
            <w:proofErr w:type="spellEnd"/>
            <w:r w:rsidRPr="00215494">
              <w:t>}/target/test-classes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测试编译输出目录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Test.java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Maven</w:t>
            </w:r>
            <w:r w:rsidRPr="00215494">
              <w:t>只会自动运行符合该命名规则的测试类</w:t>
            </w:r>
          </w:p>
        </w:tc>
      </w:tr>
      <w:tr w:rsidR="00215494" w:rsidRPr="00215494" w:rsidTr="002154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~/.m2/repository</w:t>
            </w:r>
          </w:p>
        </w:tc>
        <w:tc>
          <w:tcPr>
            <w:tcW w:w="0" w:type="auto"/>
            <w:vAlign w:val="center"/>
            <w:hideMark/>
          </w:tcPr>
          <w:p w:rsidR="00215494" w:rsidRPr="00215494" w:rsidRDefault="00215494" w:rsidP="00215494">
            <w:r w:rsidRPr="00215494">
              <w:t>Maven</w:t>
            </w:r>
            <w:r w:rsidRPr="00215494">
              <w:t>默认的本地仓库目录位置</w:t>
            </w:r>
          </w:p>
        </w:tc>
      </w:tr>
    </w:tbl>
    <w:p w:rsidR="00215494" w:rsidRDefault="00215494"/>
    <w:p w:rsidR="00215494" w:rsidRDefault="00215494" w:rsidP="00170804">
      <w:pPr>
        <w:pStyle w:val="2"/>
      </w:pPr>
      <w:r>
        <w:t xml:space="preserve">Maven POM </w:t>
      </w:r>
    </w:p>
    <w:p w:rsidR="00215494" w:rsidRPr="00215494" w:rsidRDefault="00215494" w:rsidP="002154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POM( Project Object Model，项目对象模型 ) 是 Maven 工程的基本工作单元，是一个XML文件，包含了项目的基本信息，用于描述项目如何构建，声明项目依赖，等等。</w:t>
      </w:r>
    </w:p>
    <w:p w:rsidR="00215494" w:rsidRPr="00215494" w:rsidRDefault="00215494" w:rsidP="002154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执行任务或目标时，Maven 会在当前目录中查找 POM。它读取 POM，获取所需的配置信息，然后执行目标。</w:t>
      </w:r>
    </w:p>
    <w:p w:rsidR="00215494" w:rsidRPr="00215494" w:rsidRDefault="00215494" w:rsidP="002154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POM 中可以指定以下配置：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项目依赖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插件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执行目标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项目构建 profile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项目版本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项目开发者列表</w:t>
      </w:r>
    </w:p>
    <w:p w:rsidR="00215494" w:rsidRPr="00215494" w:rsidRDefault="00215494" w:rsidP="0021549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494">
        <w:rPr>
          <w:rFonts w:ascii="宋体" w:eastAsia="宋体" w:hAnsi="宋体" w:cs="宋体"/>
          <w:kern w:val="0"/>
          <w:sz w:val="24"/>
          <w:szCs w:val="24"/>
        </w:rPr>
        <w:t>相关邮件列表信息</w:t>
      </w:r>
    </w:p>
    <w:p w:rsidR="00215494" w:rsidRDefault="00215494">
      <w:r>
        <w:rPr>
          <w:noProof/>
        </w:rPr>
        <w:lastRenderedPageBreak/>
        <w:drawing>
          <wp:inline distT="0" distB="0" distL="0" distR="0" wp14:anchorId="571AAB34" wp14:editId="3B6D663C">
            <wp:extent cx="5274310" cy="2067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C1" w:rsidRDefault="00F73687" w:rsidP="00F73687">
      <w:r>
        <w:rPr>
          <w:rFonts w:hint="eastAsia"/>
        </w:rPr>
        <w:t>有一个默认的</w:t>
      </w:r>
      <w:r>
        <w:t>父（</w:t>
      </w:r>
      <w:r>
        <w:t>Super</w:t>
      </w:r>
      <w:r>
        <w:t>）</w:t>
      </w:r>
      <w:r>
        <w:t>POM</w:t>
      </w:r>
      <w:r>
        <w:t>，</w:t>
      </w:r>
      <w:r>
        <w:rPr>
          <w:rFonts w:hint="eastAsia"/>
        </w:rPr>
        <w:t>也就是上图的配置，</w:t>
      </w:r>
      <w:r w:rsidR="000C6670">
        <w:rPr>
          <w:rFonts w:hint="eastAsia"/>
        </w:rPr>
        <w:t>可以被覆</w:t>
      </w:r>
      <w:r>
        <w:rPr>
          <w:rFonts w:hint="eastAsia"/>
        </w:rPr>
        <w:t>写</w:t>
      </w:r>
      <w:r w:rsidR="00E551C1">
        <w:rPr>
          <w:rFonts w:hint="eastAsia"/>
        </w:rPr>
        <w:t>。</w:t>
      </w:r>
    </w:p>
    <w:p w:rsidR="00E551C1" w:rsidRDefault="00E551C1" w:rsidP="00170804">
      <w:pPr>
        <w:pStyle w:val="2"/>
      </w:pPr>
      <w:hyperlink r:id="rId6" w:history="1">
        <w:r w:rsidRPr="00E551C1">
          <w:rPr>
            <w:rStyle w:val="a4"/>
          </w:rPr>
          <w:t xml:space="preserve">POM </w:t>
        </w:r>
        <w:r w:rsidRPr="00E551C1">
          <w:rPr>
            <w:rStyle w:val="a4"/>
          </w:rPr>
          <w:t>标签大全详解</w:t>
        </w:r>
      </w:hyperlink>
    </w:p>
    <w:p w:rsidR="00170804" w:rsidRDefault="00170804" w:rsidP="00170804">
      <w:pPr>
        <w:pStyle w:val="2"/>
      </w:pPr>
      <w:r>
        <w:t xml:space="preserve">Maven </w:t>
      </w:r>
      <w:r>
        <w:t>构建生命周期</w:t>
      </w:r>
    </w:p>
    <w:p w:rsidR="00170804" w:rsidRDefault="00170804" w:rsidP="00170804">
      <w:r>
        <w:t xml:space="preserve">Maven </w:t>
      </w:r>
      <w:r>
        <w:t>构建生命周期定义了一个项目</w:t>
      </w:r>
      <w:proofErr w:type="gramStart"/>
      <w:r>
        <w:t>构建跟发布</w:t>
      </w:r>
      <w:proofErr w:type="gramEnd"/>
      <w:r>
        <w:t>的过程。</w:t>
      </w:r>
    </w:p>
    <w:p w:rsidR="00170804" w:rsidRPr="00170804" w:rsidRDefault="00170804" w:rsidP="00170804">
      <w:pPr>
        <w:rPr>
          <w:rFonts w:hint="eastAsia"/>
        </w:rPr>
      </w:pPr>
      <w:r>
        <w:t>一个典型的</w:t>
      </w:r>
      <w:r>
        <w:t xml:space="preserve"> Maven </w:t>
      </w:r>
      <w:r>
        <w:t>构建（</w:t>
      </w:r>
      <w:r>
        <w:t>build</w:t>
      </w:r>
      <w:r>
        <w:t>）生命周期是由以下几个阶段的序列组成的：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900"/>
        <w:gridCol w:w="5955"/>
      </w:tblGrid>
      <w:tr w:rsidR="00170804" w:rsidRPr="00170804" w:rsidTr="00170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阶段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处理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描述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验证</w:t>
            </w:r>
            <w:r w:rsidRPr="00170804">
              <w:t xml:space="preserve"> validate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验证项目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验证项目是否正确且所有必须信息是可用的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编译</w:t>
            </w:r>
            <w:r w:rsidRPr="00170804">
              <w:t xml:space="preserve"> compile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执行编译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源代码编译在此阶段完成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测试</w:t>
            </w:r>
            <w:r w:rsidRPr="00170804"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测试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使用适当的单元测试框架（例如</w:t>
            </w:r>
            <w:r w:rsidRPr="00170804">
              <w:t>JUnit</w:t>
            </w:r>
            <w:r w:rsidRPr="00170804">
              <w:t>）运行测试。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包装</w:t>
            </w:r>
            <w:r w:rsidRPr="00170804">
              <w:t xml:space="preserve"> package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打包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创建</w:t>
            </w:r>
            <w:r w:rsidRPr="00170804">
              <w:t>JAR/WAR</w:t>
            </w:r>
            <w:r w:rsidRPr="00170804">
              <w:t>包如在</w:t>
            </w:r>
            <w:r w:rsidRPr="00170804">
              <w:t xml:space="preserve"> pom.xml </w:t>
            </w:r>
            <w:r w:rsidRPr="00170804">
              <w:t>中定义提及的包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检查</w:t>
            </w:r>
            <w:r w:rsidRPr="00170804">
              <w:t xml:space="preserve"> verify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检查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对集成测试的结果进行检查，以保证质量达标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安装</w:t>
            </w:r>
            <w:r w:rsidRPr="00170804">
              <w:t xml:space="preserve"> install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安装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安装打包的项目到本地仓库，以供其他项目使用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部署</w:t>
            </w:r>
            <w:r w:rsidRPr="00170804">
              <w:t xml:space="preserve"> deploy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部署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拷贝最终的工程包到远程仓库中，以共享给其他开发人员和工程</w:t>
            </w:r>
          </w:p>
        </w:tc>
      </w:tr>
    </w:tbl>
    <w:p w:rsidR="00170804" w:rsidRPr="00170804" w:rsidRDefault="00170804" w:rsidP="00170804">
      <w:pPr>
        <w:rPr>
          <w:rFonts w:hint="eastAsia"/>
        </w:rPr>
      </w:pPr>
    </w:p>
    <w:p w:rsidR="00170804" w:rsidRPr="00170804" w:rsidRDefault="00170804" w:rsidP="001708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804">
        <w:rPr>
          <w:rFonts w:ascii="宋体" w:eastAsia="宋体" w:hAnsi="宋体" w:cs="宋体"/>
          <w:kern w:val="0"/>
          <w:sz w:val="24"/>
          <w:szCs w:val="24"/>
        </w:rPr>
        <w:t>Maven 有以下三个标准的生命周期：</w:t>
      </w:r>
    </w:p>
    <w:p w:rsidR="00170804" w:rsidRPr="00170804" w:rsidRDefault="00170804" w:rsidP="00170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804">
        <w:rPr>
          <w:rFonts w:ascii="宋体" w:eastAsia="宋体" w:hAnsi="宋体" w:cs="宋体"/>
          <w:b/>
          <w:bCs/>
          <w:kern w:val="0"/>
          <w:sz w:val="24"/>
          <w:szCs w:val="24"/>
        </w:rPr>
        <w:t>clean</w:t>
      </w:r>
      <w:r w:rsidRPr="00170804">
        <w:rPr>
          <w:rFonts w:ascii="宋体" w:eastAsia="宋体" w:hAnsi="宋体" w:cs="宋体"/>
          <w:kern w:val="0"/>
          <w:sz w:val="24"/>
          <w:szCs w:val="24"/>
        </w:rPr>
        <w:t>：项目清理的处理</w:t>
      </w:r>
    </w:p>
    <w:p w:rsidR="00170804" w:rsidRPr="00170804" w:rsidRDefault="00170804" w:rsidP="00170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804">
        <w:rPr>
          <w:rFonts w:ascii="宋体" w:eastAsia="宋体" w:hAnsi="宋体" w:cs="宋体"/>
          <w:b/>
          <w:bCs/>
          <w:kern w:val="0"/>
          <w:sz w:val="24"/>
          <w:szCs w:val="24"/>
        </w:rPr>
        <w:t>default(或 build)</w:t>
      </w:r>
      <w:r w:rsidRPr="00170804">
        <w:rPr>
          <w:rFonts w:ascii="宋体" w:eastAsia="宋体" w:hAnsi="宋体" w:cs="宋体"/>
          <w:kern w:val="0"/>
          <w:sz w:val="24"/>
          <w:szCs w:val="24"/>
        </w:rPr>
        <w:t>：项目部署的处理</w:t>
      </w:r>
    </w:p>
    <w:p w:rsidR="00170804" w:rsidRPr="00170804" w:rsidRDefault="00170804" w:rsidP="001708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0804">
        <w:rPr>
          <w:rFonts w:ascii="宋体" w:eastAsia="宋体" w:hAnsi="宋体" w:cs="宋体"/>
          <w:b/>
          <w:bCs/>
          <w:kern w:val="0"/>
          <w:sz w:val="24"/>
          <w:szCs w:val="24"/>
        </w:rPr>
        <w:t>site</w:t>
      </w:r>
      <w:r w:rsidRPr="00170804">
        <w:rPr>
          <w:rFonts w:ascii="宋体" w:eastAsia="宋体" w:hAnsi="宋体" w:cs="宋体"/>
          <w:kern w:val="0"/>
          <w:sz w:val="24"/>
          <w:szCs w:val="24"/>
        </w:rPr>
        <w:t>：项目站点文档创建的处理</w:t>
      </w:r>
    </w:p>
    <w:p w:rsidR="00170804" w:rsidRDefault="00170804" w:rsidP="00170804">
      <w:pPr>
        <w:pStyle w:val="3"/>
      </w:pPr>
      <w:r>
        <w:t xml:space="preserve">Clean </w:t>
      </w:r>
      <w:r>
        <w:t>生命周期</w:t>
      </w:r>
      <w:r>
        <w:t xml:space="preserve"> </w:t>
      </w:r>
    </w:p>
    <w:p w:rsidR="00170804" w:rsidRDefault="00170804" w:rsidP="00170804">
      <w:r>
        <w:t>当我们执行</w:t>
      </w:r>
      <w:r>
        <w:t xml:space="preserve"> </w:t>
      </w:r>
      <w:proofErr w:type="spellStart"/>
      <w:r>
        <w:t>mvn</w:t>
      </w:r>
      <w:proofErr w:type="spellEnd"/>
      <w:r>
        <w:t xml:space="preserve"> post-clean </w:t>
      </w:r>
      <w:r>
        <w:t>命令时，</w:t>
      </w:r>
      <w:r>
        <w:t xml:space="preserve">Maven </w:t>
      </w:r>
      <w:r>
        <w:t>调用</w:t>
      </w:r>
      <w:r>
        <w:t xml:space="preserve"> clean </w:t>
      </w:r>
      <w:r>
        <w:t>生命周期，它包含以下阶段：</w:t>
      </w:r>
      <w:r>
        <w:t xml:space="preserve"> </w:t>
      </w:r>
    </w:p>
    <w:p w:rsidR="00170804" w:rsidRDefault="00170804" w:rsidP="00170804">
      <w:pPr>
        <w:rPr>
          <w:rFonts w:hint="eastAsia"/>
        </w:rPr>
      </w:pPr>
    </w:p>
    <w:p w:rsidR="00170804" w:rsidRDefault="00170804" w:rsidP="0017080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pre-clean</w:t>
      </w:r>
      <w:r>
        <w:t>：执行一些需要在</w:t>
      </w:r>
      <w:r>
        <w:t>clean</w:t>
      </w:r>
      <w:r>
        <w:t>之前完成的工作</w:t>
      </w:r>
    </w:p>
    <w:p w:rsidR="00170804" w:rsidRDefault="00170804" w:rsidP="0017080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clean</w:t>
      </w:r>
      <w:r>
        <w:t>：移除所有上一次构建生成的文件</w:t>
      </w:r>
    </w:p>
    <w:p w:rsidR="00170804" w:rsidRDefault="00170804" w:rsidP="00170804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post-clean</w:t>
      </w:r>
      <w:r>
        <w:t>：执行一些需要在</w:t>
      </w:r>
      <w:r>
        <w:t>clean</w:t>
      </w:r>
      <w:r>
        <w:t>之后立刻完成的工作</w:t>
      </w:r>
    </w:p>
    <w:p w:rsidR="00170804" w:rsidRDefault="00170804" w:rsidP="00170804">
      <w:proofErr w:type="spellStart"/>
      <w:r>
        <w:t>mvn</w:t>
      </w:r>
      <w:proofErr w:type="spellEnd"/>
      <w:r>
        <w:t xml:space="preserve"> clean </w:t>
      </w:r>
      <w:r>
        <w:t>中的</w:t>
      </w:r>
      <w:r>
        <w:t xml:space="preserve"> clean </w:t>
      </w:r>
      <w:r>
        <w:t>就是上面的</w:t>
      </w:r>
      <w:r>
        <w:t xml:space="preserve"> clean</w:t>
      </w:r>
      <w:r>
        <w:t>，在一个生命周期中，运行某个阶段的时候，它之前的所有阶段都会被运行，也就是说，如果执行</w:t>
      </w:r>
      <w:r>
        <w:t xml:space="preserve"> </w:t>
      </w:r>
      <w:proofErr w:type="spellStart"/>
      <w:r>
        <w:t>mvn</w:t>
      </w:r>
      <w:proofErr w:type="spellEnd"/>
      <w:r>
        <w:t xml:space="preserve"> clean </w:t>
      </w:r>
      <w:r>
        <w:t>将运行以下两个生命周期阶段：</w:t>
      </w:r>
    </w:p>
    <w:p w:rsidR="00170804" w:rsidRDefault="00170804" w:rsidP="00170804">
      <w:proofErr w:type="gramStart"/>
      <w:r w:rsidRPr="00170804">
        <w:t>pre-clean</w:t>
      </w:r>
      <w:proofErr w:type="gramEnd"/>
      <w:r w:rsidRPr="00170804">
        <w:t>, clean</w:t>
      </w:r>
    </w:p>
    <w:p w:rsidR="00170804" w:rsidRDefault="00170804" w:rsidP="00170804">
      <w:r>
        <w:t>如果我们运行</w:t>
      </w:r>
      <w:r>
        <w:t xml:space="preserve"> </w:t>
      </w:r>
      <w:proofErr w:type="spellStart"/>
      <w:r>
        <w:t>mvn</w:t>
      </w:r>
      <w:proofErr w:type="spellEnd"/>
      <w:r>
        <w:t xml:space="preserve"> post-clean </w:t>
      </w:r>
      <w:r>
        <w:t>，则运行以下三个生命周期阶段：</w:t>
      </w:r>
      <w:r>
        <w:t xml:space="preserve"> </w:t>
      </w:r>
    </w:p>
    <w:p w:rsidR="00170804" w:rsidRDefault="00170804" w:rsidP="00170804">
      <w:proofErr w:type="gramStart"/>
      <w:r w:rsidRPr="00170804">
        <w:t>pre-clean</w:t>
      </w:r>
      <w:proofErr w:type="gramEnd"/>
      <w:r w:rsidRPr="00170804">
        <w:t>, clean, post-clean</w:t>
      </w:r>
    </w:p>
    <w:p w:rsidR="00170804" w:rsidRDefault="00170804" w:rsidP="00170804">
      <w:r>
        <w:t>我们可以通过在上面的</w:t>
      </w:r>
      <w:r>
        <w:t xml:space="preserve"> clean </w:t>
      </w:r>
      <w:r>
        <w:t>生命周期的任何阶段定义目标来修改这部分的操作行为。</w:t>
      </w:r>
      <w:r>
        <w:t xml:space="preserve"> </w:t>
      </w:r>
    </w:p>
    <w:p w:rsidR="00E551C1" w:rsidRPr="00170804" w:rsidRDefault="00E551C1" w:rsidP="00F73687">
      <w:pPr>
        <w:rPr>
          <w:rFonts w:hint="eastAsia"/>
        </w:rPr>
      </w:pPr>
    </w:p>
    <w:p w:rsidR="00170804" w:rsidRDefault="00170804" w:rsidP="00170804">
      <w:pPr>
        <w:pStyle w:val="3"/>
      </w:pPr>
      <w:r>
        <w:t xml:space="preserve">Default (Build) </w:t>
      </w:r>
      <w:r>
        <w:t>生命周期</w:t>
      </w:r>
      <w:r>
        <w:t xml:space="preserve"> </w:t>
      </w:r>
    </w:p>
    <w:p w:rsidR="00170804" w:rsidRDefault="00170804" w:rsidP="00170804">
      <w:pPr>
        <w:pStyle w:val="a3"/>
      </w:pPr>
      <w:r>
        <w:t xml:space="preserve">这是 Maven 的主要生命周期，被用于构建应用，包括下面的 23 </w:t>
      </w:r>
      <w:proofErr w:type="gramStart"/>
      <w:r>
        <w:t>个</w:t>
      </w:r>
      <w:proofErr w:type="gramEnd"/>
      <w:r>
        <w:t>阶段：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6553"/>
      </w:tblGrid>
      <w:tr w:rsidR="00170804" w:rsidRPr="00170804" w:rsidTr="00170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生命周期阶段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描述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validate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检查工程配置是否正确，完成构建过程的所有必要信息是否能够获取到。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initialize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初始化构建状态，例如设置属性。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generate-sources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生成编译阶段需要包含的任何源码文件。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process-sources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处理源代码，例如，过滤任何值（</w:t>
            </w:r>
            <w:r w:rsidRPr="00170804">
              <w:t>filter any value</w:t>
            </w:r>
            <w:r w:rsidRPr="00170804">
              <w:t>）。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generate-resources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生成工程包中需要包含的资源文件。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process-resources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拷贝和处理资源文件到目的目录中，为打包阶段做准备。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compile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编译工程源码。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process-classes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处理编译生成的文件，例如</w:t>
            </w:r>
            <w:r w:rsidRPr="00170804">
              <w:t xml:space="preserve"> Java Class </w:t>
            </w:r>
            <w:r w:rsidRPr="00170804">
              <w:t>字节码的加强和优化。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generate-test-sources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生成编译阶段需要包含的任何测试源代码。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process-test-sources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处理测试源代码，例如，过滤任何值（</w:t>
            </w:r>
            <w:r w:rsidRPr="00170804">
              <w:t>filter any values)</w:t>
            </w:r>
            <w:r w:rsidRPr="00170804">
              <w:t>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test-compile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编译测试源代码到测试目的目录。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process-test-classes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处理测试代码文件编译后生成的文件。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test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使用适当的单元测试框架（例如</w:t>
            </w:r>
            <w:r w:rsidRPr="00170804">
              <w:t>JUnit</w:t>
            </w:r>
            <w:r w:rsidRPr="00170804">
              <w:t>）运行测试。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prepare-package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在真正打包之前，为准备打包执行任何必要的操作。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package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获取编译后的代码，并按照可发布的格式进行打包，例如</w:t>
            </w:r>
            <w:r w:rsidRPr="00170804">
              <w:t xml:space="preserve"> JAR</w:t>
            </w:r>
            <w:r w:rsidRPr="00170804">
              <w:t>、</w:t>
            </w:r>
            <w:r w:rsidRPr="00170804">
              <w:t xml:space="preserve">WAR </w:t>
            </w:r>
            <w:r w:rsidRPr="00170804">
              <w:t>或者</w:t>
            </w:r>
            <w:r w:rsidRPr="00170804">
              <w:t xml:space="preserve"> EAR </w:t>
            </w:r>
            <w:r w:rsidRPr="00170804">
              <w:t>文件。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pre-integration-test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在集成测试执行之前，执行所需的操作。例如，设置所需的环境变量。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integration-test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处理和部署必须的工程包到集成测试能够运行的环境中。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post-integration-test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在集成测试被执行后执行必要的操作。例如，清理环境。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lastRenderedPageBreak/>
              <w:t>verify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运行检查操作来验证工程包是有效的，并满足质量要求。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install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安装工程包到本地仓库中，该仓库可以作为本地其他工程的依赖。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deploy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拷贝最终的工程包到远程仓库中，以共享给其他开发人员和工程。</w:t>
            </w:r>
          </w:p>
        </w:tc>
      </w:tr>
    </w:tbl>
    <w:p w:rsidR="00F73687" w:rsidRDefault="00F73687"/>
    <w:p w:rsidR="00170804" w:rsidRDefault="00170804" w:rsidP="00170804">
      <w:pPr>
        <w:pStyle w:val="3"/>
      </w:pPr>
      <w:r>
        <w:t xml:space="preserve">Site </w:t>
      </w:r>
      <w:r>
        <w:t>生命周期</w:t>
      </w:r>
      <w:r>
        <w:t xml:space="preserve"> </w:t>
      </w:r>
    </w:p>
    <w:p w:rsidR="00170804" w:rsidRDefault="00170804" w:rsidP="00170804">
      <w:pPr>
        <w:pStyle w:val="a3"/>
      </w:pPr>
      <w:r>
        <w:t xml:space="preserve">Maven Site 插件一般用来创建新的报告文档、部署站点等。 </w:t>
      </w:r>
    </w:p>
    <w:p w:rsidR="00170804" w:rsidRDefault="00170804" w:rsidP="00170804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pre-site</w:t>
      </w:r>
      <w:r>
        <w:t>：执行一些需要在生成站点文档之前完成的工作</w:t>
      </w:r>
    </w:p>
    <w:p w:rsidR="00170804" w:rsidRDefault="00170804" w:rsidP="00170804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site</w:t>
      </w:r>
      <w:r>
        <w:t>：生成项目的站点文档</w:t>
      </w:r>
    </w:p>
    <w:p w:rsidR="00170804" w:rsidRDefault="00170804" w:rsidP="00170804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post-site</w:t>
      </w:r>
      <w:r>
        <w:t>：</w:t>
      </w:r>
      <w:r>
        <w:t xml:space="preserve"> </w:t>
      </w:r>
      <w:r>
        <w:t>执行一些需要在生成站点文档之后完成的工作，并且为</w:t>
      </w:r>
      <w:proofErr w:type="gramStart"/>
      <w:r>
        <w:t>部署做</w:t>
      </w:r>
      <w:proofErr w:type="gramEnd"/>
      <w:r>
        <w:t>准备</w:t>
      </w:r>
    </w:p>
    <w:p w:rsidR="00170804" w:rsidRDefault="00170804" w:rsidP="00170804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site-deploy</w:t>
      </w:r>
      <w:r>
        <w:t>：将生成的站点文档部署到特定的服务器上</w:t>
      </w:r>
    </w:p>
    <w:p w:rsidR="00170804" w:rsidRDefault="00170804" w:rsidP="00170804">
      <w:pPr>
        <w:pStyle w:val="2"/>
      </w:pPr>
      <w:r>
        <w:t>构建配置文件的类型</w:t>
      </w:r>
    </w:p>
    <w:p w:rsidR="00170804" w:rsidRPr="00170804" w:rsidRDefault="00170804" w:rsidP="00170804">
      <w:r w:rsidRPr="00170804">
        <w:t>构建配置文件大体上有三种类型</w:t>
      </w:r>
      <w:r w:rsidRPr="0017080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6351"/>
      </w:tblGrid>
      <w:tr w:rsidR="00170804" w:rsidRPr="00170804" w:rsidTr="001708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pPr>
              <w:rPr>
                <w:b/>
                <w:bCs/>
              </w:rPr>
            </w:pPr>
            <w:r w:rsidRPr="00170804">
              <w:rPr>
                <w:b/>
                <w:bCs/>
              </w:rPr>
              <w:t>在哪定义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项目级（</w:t>
            </w:r>
            <w:r w:rsidRPr="00170804">
              <w:t>Per Project</w:t>
            </w:r>
            <w:r w:rsidRPr="00170804">
              <w:t>）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定义在项目的</w:t>
            </w:r>
            <w:r w:rsidRPr="00170804">
              <w:t>POM</w:t>
            </w:r>
            <w:r w:rsidRPr="00170804">
              <w:t>文件</w:t>
            </w:r>
            <w:r w:rsidRPr="00170804">
              <w:t>pom.xml</w:t>
            </w:r>
            <w:r w:rsidRPr="00170804">
              <w:t>中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用户级</w:t>
            </w:r>
            <w:r w:rsidRPr="00170804">
              <w:t xml:space="preserve"> </w:t>
            </w:r>
            <w:r w:rsidRPr="00170804">
              <w:t>（</w:t>
            </w:r>
            <w:r w:rsidRPr="00170804">
              <w:t>Per User</w:t>
            </w:r>
            <w:r w:rsidRPr="00170804">
              <w:t>）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定义在</w:t>
            </w:r>
            <w:r w:rsidRPr="00170804">
              <w:t>Maven</w:t>
            </w:r>
            <w:r w:rsidRPr="00170804">
              <w:t>的设置</w:t>
            </w:r>
            <w:r w:rsidRPr="00170804">
              <w:t>xml</w:t>
            </w:r>
            <w:r w:rsidRPr="00170804">
              <w:t>文件中</w:t>
            </w:r>
            <w:r w:rsidRPr="00170804">
              <w:t xml:space="preserve"> (%USER_HOME%/.m2/settings.xml)</w:t>
            </w:r>
          </w:p>
        </w:tc>
      </w:tr>
      <w:tr w:rsidR="00170804" w:rsidRPr="00170804" w:rsidTr="001708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全局（</w:t>
            </w:r>
            <w:r w:rsidRPr="00170804">
              <w:t>Global</w:t>
            </w:r>
            <w:r w:rsidRPr="00170804">
              <w:t>）</w:t>
            </w:r>
          </w:p>
        </w:tc>
        <w:tc>
          <w:tcPr>
            <w:tcW w:w="0" w:type="auto"/>
            <w:vAlign w:val="center"/>
            <w:hideMark/>
          </w:tcPr>
          <w:p w:rsidR="00170804" w:rsidRPr="00170804" w:rsidRDefault="00170804" w:rsidP="00170804">
            <w:r w:rsidRPr="00170804">
              <w:t>定义在</w:t>
            </w:r>
            <w:r w:rsidRPr="00170804">
              <w:t xml:space="preserve"> Maven </w:t>
            </w:r>
            <w:r w:rsidRPr="00170804">
              <w:t>全局的设置</w:t>
            </w:r>
            <w:r w:rsidRPr="00170804">
              <w:t xml:space="preserve"> xml </w:t>
            </w:r>
            <w:r w:rsidRPr="00170804">
              <w:t>文件中</w:t>
            </w:r>
            <w:r w:rsidRPr="00170804">
              <w:t xml:space="preserve"> (%M2_HOME%/</w:t>
            </w:r>
            <w:proofErr w:type="spellStart"/>
            <w:r w:rsidRPr="00170804">
              <w:t>conf</w:t>
            </w:r>
            <w:proofErr w:type="spellEnd"/>
            <w:r w:rsidRPr="00170804">
              <w:t>/settings.xml)</w:t>
            </w:r>
          </w:p>
        </w:tc>
      </w:tr>
    </w:tbl>
    <w:p w:rsidR="00170804" w:rsidRPr="00170804" w:rsidRDefault="00170804" w:rsidP="00170804">
      <w:pPr>
        <w:rPr>
          <w:rFonts w:hint="eastAsia"/>
        </w:rPr>
      </w:pPr>
    </w:p>
    <w:sectPr w:rsidR="00170804" w:rsidRP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101A6"/>
    <w:multiLevelType w:val="multilevel"/>
    <w:tmpl w:val="F764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526A21"/>
    <w:multiLevelType w:val="multilevel"/>
    <w:tmpl w:val="922E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612A2"/>
    <w:multiLevelType w:val="multilevel"/>
    <w:tmpl w:val="FAC0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D1849"/>
    <w:multiLevelType w:val="multilevel"/>
    <w:tmpl w:val="DD00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24"/>
    <w:rsid w:val="000C6670"/>
    <w:rsid w:val="00170804"/>
    <w:rsid w:val="00215494"/>
    <w:rsid w:val="008E3990"/>
    <w:rsid w:val="00E551C1"/>
    <w:rsid w:val="00F47124"/>
    <w:rsid w:val="00F7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9DFB8-59B7-40BF-9FB1-91AECF09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5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54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804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0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54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70804"/>
    <w:rPr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21549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215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551C1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1708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708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080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70804"/>
  </w:style>
  <w:style w:type="character" w:customStyle="1" w:styleId="pun">
    <w:name w:val="pun"/>
    <w:basedOn w:val="a0"/>
    <w:rsid w:val="00170804"/>
  </w:style>
  <w:style w:type="character" w:customStyle="1" w:styleId="4Char">
    <w:name w:val="标题 4 Char"/>
    <w:basedOn w:val="a0"/>
    <w:link w:val="4"/>
    <w:uiPriority w:val="9"/>
    <w:rsid w:val="001708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ven&#37197;&#32622;&#31649;&#29702;&#35828;&#26126;&#38468;&#21152;/pom.x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玲</dc:creator>
  <cp:keywords/>
  <dc:description/>
  <cp:lastModifiedBy>何 玲</cp:lastModifiedBy>
  <cp:revision>5</cp:revision>
  <dcterms:created xsi:type="dcterms:W3CDTF">2019-07-29T03:15:00Z</dcterms:created>
  <dcterms:modified xsi:type="dcterms:W3CDTF">2019-07-29T03:37:00Z</dcterms:modified>
</cp:coreProperties>
</file>