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lineRule="auto"/>
        <w:rPr/>
      </w:pPr>
      <w:bookmarkStart w:colFirst="0" w:colLast="0" w:name="_6ledt2tifnuu" w:id="0"/>
      <w:bookmarkEnd w:id="0"/>
      <w:r w:rsidDel="00000000" w:rsidR="00000000" w:rsidRPr="00000000">
        <w:rPr>
          <w:rtl w:val="0"/>
        </w:rPr>
        <w:t xml:space="preserve">Customer Meeting</w:t>
      </w:r>
    </w:p>
    <w:p w:rsidR="00000000" w:rsidDel="00000000" w:rsidP="00000000" w:rsidRDefault="00000000" w:rsidRPr="00000000" w14:paraId="00000002">
      <w:pPr>
        <w:spacing w:after="240" w:lineRule="auto"/>
        <w:rPr/>
      </w:pPr>
      <w:r w:rsidDel="00000000" w:rsidR="00000000" w:rsidRPr="00000000">
        <w:rPr>
          <w:rtl w:val="0"/>
        </w:rPr>
        <w:t xml:space="preserve">Customer meeting date to demo this iteration.</w:t>
      </w:r>
    </w:p>
    <w:p w:rsidR="00000000" w:rsidDel="00000000" w:rsidP="00000000" w:rsidRDefault="00000000" w:rsidRPr="00000000" w14:paraId="00000003">
      <w:pPr>
        <w:spacing w:after="240" w:lineRule="auto"/>
        <w:rPr/>
      </w:pPr>
      <w:r w:rsidDel="00000000" w:rsidR="00000000" w:rsidRPr="00000000">
        <w:rPr>
          <w:rtl w:val="0"/>
        </w:rPr>
        <w:tab/>
        <w:t xml:space="preserve">Our next meeting with the client is on 12-April-2022 at 4:45 pm </w:t>
      </w:r>
    </w:p>
    <w:p w:rsidR="00000000" w:rsidDel="00000000" w:rsidP="00000000" w:rsidRDefault="00000000" w:rsidRPr="00000000" w14:paraId="00000004">
      <w:pPr>
        <w:pStyle w:val="Heading3"/>
        <w:spacing w:after="240" w:lineRule="auto"/>
        <w:rPr/>
      </w:pPr>
      <w:bookmarkStart w:colFirst="0" w:colLast="0" w:name="_pp90pdkcku99" w:id="1"/>
      <w:bookmarkEnd w:id="1"/>
      <w:r w:rsidDel="00000000" w:rsidR="00000000" w:rsidRPr="00000000">
        <w:rPr>
          <w:rtl w:val="0"/>
        </w:rPr>
        <w:t xml:space="preserve">Meeting notes from the previous client meeting: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Discussion on the idea of showing comparison per response graph to participants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Dr. Thomas said this graph needs a lot of cognitive effort to understand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 need to have this graph as the information shown is not much use for the participant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Instead, focus on the bar graph showing the summary of responses of participants. Rainbow colors? Shapes? Min-max labels?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Can we convert the bar graph to a pie chart?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Dr. Thomas: Yes but the linear relationship is not shown in a pie chart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Rescheduled the meeting to some other time between 12:30 pm to 3:30 pm</w:t>
      </w:r>
    </w:p>
    <w:p w:rsidR="00000000" w:rsidDel="00000000" w:rsidP="00000000" w:rsidRDefault="00000000" w:rsidRPr="00000000" w14:paraId="0000000C">
      <w:pPr>
        <w:pStyle w:val="Heading2"/>
        <w:spacing w:after="240" w:lineRule="auto"/>
        <w:rPr/>
      </w:pPr>
      <w:bookmarkStart w:colFirst="0" w:colLast="0" w:name="_7fm42uv70y0r" w:id="2"/>
      <w:bookmarkEnd w:id="2"/>
      <w:r w:rsidDel="00000000" w:rsidR="00000000" w:rsidRPr="00000000">
        <w:rPr>
          <w:rtl w:val="0"/>
        </w:rPr>
        <w:t xml:space="preserve">User Stories Implemented</w:t>
      </w:r>
    </w:p>
    <w:p w:rsidR="00000000" w:rsidDel="00000000" w:rsidP="00000000" w:rsidRDefault="00000000" w:rsidRPr="00000000" w14:paraId="0000000D">
      <w:pPr>
        <w:spacing w:after="240" w:lineRule="auto"/>
        <w:rPr/>
      </w:pPr>
      <w:r w:rsidDel="00000000" w:rsidR="00000000" w:rsidRPr="00000000">
        <w:rPr>
          <w:rtl w:val="0"/>
        </w:rPr>
        <w:t xml:space="preserve">User stories are implemented in this iteration.</w:t>
      </w:r>
    </w:p>
    <w:p w:rsidR="00000000" w:rsidDel="00000000" w:rsidP="00000000" w:rsidRDefault="00000000" w:rsidRPr="00000000" w14:paraId="0000000E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User stories we implemented in this iteration are: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before the event, I wish to be able to click start to allow participants to now start an event.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before the event, I wish to see how many people have joined the event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during the event, I wish to see the current questions users are answering.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before the event, I wish to display a QR code that people can use to join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participant, I wish to see the questions answered so far and how many are left, so that I can know how many questions do I still need to answer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participant, I want to be shown a QR code, that I can scan to join a live event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I want to host the event live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User story: As a participant, I want to see a question and possible answer choices, so that I can answer a question and participate in the study.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before the event, I wish to give participants a link to join the event.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User Story: As a host, during the event, I wish to be able to click next to show the next question.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participant, I want to be shown a link, that I can use to join a live event.</w:t>
      </w:r>
    </w:p>
    <w:p w:rsidR="00000000" w:rsidDel="00000000" w:rsidP="00000000" w:rsidRDefault="00000000" w:rsidRPr="00000000" w14:paraId="0000001A">
      <w:pPr>
        <w:spacing w:after="240" w:lineRule="auto"/>
        <w:rPr/>
      </w:pPr>
      <w:r w:rsidDel="00000000" w:rsidR="00000000" w:rsidRPr="00000000">
        <w:rPr>
          <w:rtl w:val="0"/>
        </w:rPr>
        <w:t xml:space="preserve">We have implemented all the user stories we planned to implement for this iteration.</w:t>
      </w:r>
    </w:p>
    <w:p w:rsidR="00000000" w:rsidDel="00000000" w:rsidP="00000000" w:rsidRDefault="00000000" w:rsidRPr="00000000" w14:paraId="0000001B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240" w:lineRule="auto"/>
        <w:rPr/>
      </w:pPr>
      <w:bookmarkStart w:colFirst="0" w:colLast="0" w:name="_t57hyvxqnh1w" w:id="3"/>
      <w:bookmarkEnd w:id="3"/>
      <w:r w:rsidDel="00000000" w:rsidR="00000000" w:rsidRPr="00000000">
        <w:rPr>
          <w:rtl w:val="0"/>
        </w:rPr>
        <w:t xml:space="preserve">TESTS</w:t>
      </w:r>
    </w:p>
    <w:p w:rsidR="00000000" w:rsidDel="00000000" w:rsidP="00000000" w:rsidRDefault="00000000" w:rsidRPr="00000000" w14:paraId="0000001D">
      <w:pPr>
        <w:pStyle w:val="Heading2"/>
        <w:spacing w:after="240" w:lineRule="auto"/>
        <w:rPr/>
      </w:pPr>
      <w:bookmarkStart w:colFirst="0" w:colLast="0" w:name="_29qml6wkqwux" w:id="4"/>
      <w:bookmarkEnd w:id="4"/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BDDs test results for backend apis</w:t>
      </w:r>
    </w:p>
    <w:p w:rsidR="00000000" w:rsidDel="00000000" w:rsidP="00000000" w:rsidRDefault="00000000" w:rsidRPr="00000000" w14:paraId="0000001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rPr/>
      </w:pPr>
      <w:r w:rsidDel="00000000" w:rsidR="00000000" w:rsidRPr="00000000">
        <w:rPr>
          <w:rtl w:val="0"/>
        </w:rPr>
        <w:t xml:space="preserve">Backend TDDs</w:t>
      </w:r>
    </w:p>
    <w:p w:rsidR="00000000" w:rsidDel="00000000" w:rsidP="00000000" w:rsidRDefault="00000000" w:rsidRPr="00000000" w14:paraId="0000002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Coverage: </w:t>
      </w:r>
      <w:r w:rsidDel="00000000" w:rsidR="00000000" w:rsidRPr="00000000">
        <w:rPr>
          <w:rtl w:val="0"/>
        </w:rPr>
        <w:t xml:space="preserve">Backend tests with 99% coverage.</w:t>
      </w:r>
    </w:p>
    <w:p w:rsidR="00000000" w:rsidDel="00000000" w:rsidP="00000000" w:rsidRDefault="00000000" w:rsidRPr="00000000" w14:paraId="00000023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184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rPr/>
      </w:pPr>
      <w:r w:rsidDel="00000000" w:rsidR="00000000" w:rsidRPr="00000000">
        <w:rPr>
          <w:rtl w:val="0"/>
        </w:rPr>
        <w:t xml:space="preserve">The instructions to get coverage report is mentioned in ReadMe of repo: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backend tests: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Git clone the backend repo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https://github.com/Privilege-walk/back-end.git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requirements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Look at the Running instructions mentioned in ReadMe at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Once you create and activate virtualenv install the requirements using command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We used ‘behave’ to create BDDs for the features and scenarios as we are developing backend in Django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The BDDs can be run at once by using below command: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behave          </w:t>
        <w:tab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All the TDDs for all apis scenarios can be tested using the command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python manage.py test</w:t>
      </w:r>
    </w:p>
    <w:p w:rsidR="00000000" w:rsidDel="00000000" w:rsidP="00000000" w:rsidRDefault="00000000" w:rsidRPr="00000000" w14:paraId="00000033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explanation on instructions to run tests for backend are mentioned in ReadMe of the repo: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after="240" w:lineRule="auto"/>
        <w:rPr/>
      </w:pPr>
      <w:bookmarkStart w:colFirst="0" w:colLast="0" w:name="_q6b7m9szh1zp" w:id="5"/>
      <w:bookmarkEnd w:id="5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035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TDDs:</w:t>
      </w:r>
    </w:p>
    <w:p w:rsidR="00000000" w:rsidDel="00000000" w:rsidP="00000000" w:rsidRDefault="00000000" w:rsidRPr="00000000" w14:paraId="00000036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</w:t>
      </w:r>
      <w:r w:rsidDel="00000000" w:rsidR="00000000" w:rsidRPr="00000000">
        <w:rPr>
          <w:rtl w:val="0"/>
        </w:rPr>
        <w:t xml:space="preserve">: TDDs frontend test coverage</w:t>
      </w:r>
    </w:p>
    <w:p w:rsidR="00000000" w:rsidDel="00000000" w:rsidP="00000000" w:rsidRDefault="00000000" w:rsidRPr="00000000" w14:paraId="0000003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for TDDs</w:t>
      </w:r>
    </w:p>
    <w:p w:rsidR="00000000" w:rsidDel="00000000" w:rsidP="00000000" w:rsidRDefault="00000000" w:rsidRPr="00000000" w14:paraId="00000039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25659" cy="38909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659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2956546" cy="254186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6546" cy="254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BDDs</w:t>
      </w:r>
    </w:p>
    <w:p w:rsidR="00000000" w:rsidDel="00000000" w:rsidP="00000000" w:rsidRDefault="00000000" w:rsidRPr="00000000" w14:paraId="0000003C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51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41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frontend tests: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Clone the repository and switch to the root of the repository.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cd front-end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npm packages.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TDDs.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run test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frontend is up by running.</w:t>
      </w:r>
    </w:p>
    <w:p w:rsidR="00000000" w:rsidDel="00000000" w:rsidP="00000000" w:rsidRDefault="00000000" w:rsidRPr="00000000" w14:paraId="0000004B">
      <w:pPr>
        <w:numPr>
          <w:ilvl w:val="2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the back-end is running by (I’m assuming you’ve cloned the backend repository and installed requirements. See steps 1 and 2 below in “Steps to Run backend tests”): </w:t>
      </w:r>
    </w:p>
    <w:p w:rsidR="00000000" w:rsidDel="00000000" w:rsidP="00000000" w:rsidRDefault="00000000" w:rsidRPr="00000000" w14:paraId="0000004D">
      <w:pPr>
        <w:numPr>
          <w:ilvl w:val="2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runserver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Run BDD tests by running. </w:t>
      </w:r>
    </w:p>
    <w:p w:rsidR="00000000" w:rsidDel="00000000" w:rsidP="00000000" w:rsidRDefault="00000000" w:rsidRPr="00000000" w14:paraId="0000004F">
      <w:pPr>
        <w:numPr>
          <w:ilvl w:val="2"/>
          <w:numId w:val="4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npm run test-bdd</w:t>
      </w:r>
    </w:p>
    <w:p w:rsidR="00000000" w:rsidDel="00000000" w:rsidP="00000000" w:rsidRDefault="00000000" w:rsidRPr="00000000" w14:paraId="00000050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steps please checkout README for frontend: https://github.com/Privilege-walk/front-end/blob/main/README.md</w:t>
        <w:tab/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pqpyw2d42gl" w:id="6"/>
      <w:bookmarkEnd w:id="6"/>
      <w:r w:rsidDel="00000000" w:rsidR="00000000" w:rsidRPr="00000000">
        <w:rPr>
          <w:rtl w:val="0"/>
        </w:rPr>
        <w:t xml:space="preserve">LINKS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Pivotal Tracker: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https://www.pivotaltracker.com/n/projects/2556087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GitHub Repo Backend: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GitHub Repo Frontend: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</w:t>
        </w:r>
      </w:hyperlink>
      <w:r w:rsidDel="00000000" w:rsidR="00000000" w:rsidRPr="00000000">
        <w:rPr>
          <w:rtl w:val="0"/>
        </w:rPr>
        <w:br w:type="textWrapping"/>
        <w:t xml:space="preserve">GitHub Repo Project: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https://github.com/Privilege-walk/privilege-walk</w:t>
        </w:r>
      </w:hyperlink>
      <w:r w:rsidDel="00000000" w:rsidR="00000000" w:rsidRPr="00000000">
        <w:rPr>
          <w:rtl w:val="0"/>
        </w:rPr>
        <w:br w:type="textWrapping"/>
        <w:t xml:space="preserve">Heroku Deployment backend(old):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https://privilegewalkbe.herokuapp.com/</w:t>
        </w:r>
      </w:hyperlink>
      <w:r w:rsidDel="00000000" w:rsidR="00000000" w:rsidRPr="00000000">
        <w:rPr>
          <w:rtl w:val="0"/>
        </w:rPr>
        <w:br w:type="textWrapping"/>
        <w:t xml:space="preserve">Heroku Deployment project: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https://privilegewalk.herokuapp.com/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Backend deployed in AWS and is available at: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http://54.157.248.16:8000/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Code Climate Frontend: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https://codeclimate.com/github/Privilege-walk/front-end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Code Climate Backend: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https://codeclimate.com/github/Privilege-walk/back-end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Privilege-walk/privilege-walk" TargetMode="External"/><Relationship Id="rId22" Type="http://schemas.openxmlformats.org/officeDocument/2006/relationships/hyperlink" Target="https://privilegewalk.herokuapp.com/" TargetMode="External"/><Relationship Id="rId21" Type="http://schemas.openxmlformats.org/officeDocument/2006/relationships/hyperlink" Target="https://privilegewalkbe.herokuapp.com/" TargetMode="External"/><Relationship Id="rId24" Type="http://schemas.openxmlformats.org/officeDocument/2006/relationships/hyperlink" Target="https://codeclimate.com/github/Privilege-walk/front-end" TargetMode="External"/><Relationship Id="rId23" Type="http://schemas.openxmlformats.org/officeDocument/2006/relationships/hyperlink" Target="http://54.157.248.16:800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rivilege-walk/back-end.git" TargetMode="External"/><Relationship Id="rId25" Type="http://schemas.openxmlformats.org/officeDocument/2006/relationships/hyperlink" Target="https://codeclimate.com/github/Privilege-walk/back-end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11" Type="http://schemas.openxmlformats.org/officeDocument/2006/relationships/hyperlink" Target="https://github.com/Privilege-walk/back-end.git" TargetMode="External"/><Relationship Id="rId10" Type="http://schemas.openxmlformats.org/officeDocument/2006/relationships/hyperlink" Target="https://github.com/Privilege-walk/back-end.git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hyperlink" Target="https://www.pivotaltracker.com/n/projects/2556087" TargetMode="External"/><Relationship Id="rId16" Type="http://schemas.openxmlformats.org/officeDocument/2006/relationships/hyperlink" Target="https://github.com/Privilege-walk/front-end.git" TargetMode="External"/><Relationship Id="rId19" Type="http://schemas.openxmlformats.org/officeDocument/2006/relationships/hyperlink" Target="https://github.com/Privilege-walk/front-end" TargetMode="External"/><Relationship Id="rId18" Type="http://schemas.openxmlformats.org/officeDocument/2006/relationships/hyperlink" Target="https://github.com/Privilege-walk/back-e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