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820" w:rsidRDefault="00526820" w:rsidP="00526820">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A14E94">
        <w:t>Sample size: Number of person-year combinations and number of respondents in each panel</w:t>
      </w:r>
    </w:p>
    <w:tbl>
      <w:tblPr>
        <w:tblStyle w:val="LightShading1"/>
        <w:tblW w:w="0" w:type="auto"/>
        <w:tblLook w:val="04A0" w:firstRow="1" w:lastRow="0" w:firstColumn="1" w:lastColumn="0" w:noHBand="0" w:noVBand="1"/>
      </w:tblPr>
      <w:tblGrid>
        <w:gridCol w:w="2996"/>
        <w:gridCol w:w="2862"/>
        <w:gridCol w:w="2862"/>
      </w:tblGrid>
      <w:tr w:rsidR="00526820" w:rsidRPr="007639F8" w:rsidTr="00C543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rsidR="00526820" w:rsidRPr="007639F8" w:rsidRDefault="00526820" w:rsidP="00C54329">
            <w:pPr>
              <w:pStyle w:val="NoSpacing"/>
            </w:pPr>
          </w:p>
        </w:tc>
        <w:tc>
          <w:tcPr>
            <w:tcW w:w="2862" w:type="dxa"/>
          </w:tcPr>
          <w:p w:rsidR="00526820" w:rsidRPr="007639F8" w:rsidRDefault="00526820" w:rsidP="00C54329">
            <w:pPr>
              <w:pStyle w:val="NoSpacing"/>
              <w:cnfStyle w:val="100000000000" w:firstRow="1" w:lastRow="0" w:firstColumn="0" w:lastColumn="0" w:oddVBand="0" w:evenVBand="0" w:oddHBand="0" w:evenHBand="0" w:firstRowFirstColumn="0" w:firstRowLastColumn="0" w:lastRowFirstColumn="0" w:lastRowLastColumn="0"/>
            </w:pPr>
            <w:r w:rsidRPr="007639F8">
              <w:t>BHPS</w:t>
            </w:r>
          </w:p>
        </w:tc>
        <w:tc>
          <w:tcPr>
            <w:tcW w:w="2862" w:type="dxa"/>
          </w:tcPr>
          <w:p w:rsidR="00526820" w:rsidRPr="007639F8" w:rsidRDefault="00526820" w:rsidP="00C54329">
            <w:pPr>
              <w:pStyle w:val="NoSpacing"/>
              <w:cnfStyle w:val="100000000000" w:firstRow="1" w:lastRow="0" w:firstColumn="0" w:lastColumn="0" w:oddVBand="0" w:evenVBand="0" w:oddHBand="0" w:evenHBand="0" w:firstRowFirstColumn="0" w:firstRowLastColumn="0" w:lastRowFirstColumn="0" w:lastRowLastColumn="0"/>
            </w:pPr>
            <w:r w:rsidRPr="007639F8">
              <w:t>SOEP</w:t>
            </w:r>
          </w:p>
        </w:tc>
      </w:tr>
      <w:tr w:rsidR="00526820" w:rsidRPr="007639F8" w:rsidTr="00C54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rsidR="00526820" w:rsidRPr="007639F8" w:rsidRDefault="00526820" w:rsidP="00C54329">
            <w:pPr>
              <w:pStyle w:val="NoSpacing"/>
            </w:pPr>
            <w:r w:rsidRPr="007639F8">
              <w:t xml:space="preserve">Number of person-year observations </w:t>
            </w:r>
          </w:p>
        </w:tc>
        <w:tc>
          <w:tcPr>
            <w:tcW w:w="2862" w:type="dxa"/>
          </w:tcPr>
          <w:p w:rsidR="00526820" w:rsidRPr="007639F8" w:rsidRDefault="00526820" w:rsidP="00C54329">
            <w:pPr>
              <w:pStyle w:val="NoSpacing"/>
              <w:cnfStyle w:val="000000100000" w:firstRow="0" w:lastRow="0" w:firstColumn="0" w:lastColumn="0" w:oddVBand="0" w:evenVBand="0" w:oddHBand="1" w:evenHBand="0" w:firstRowFirstColumn="0" w:firstRowLastColumn="0" w:lastRowFirstColumn="0" w:lastRowLastColumn="0"/>
            </w:pPr>
            <w:r w:rsidRPr="007639F8">
              <w:t>32,000+</w:t>
            </w:r>
          </w:p>
        </w:tc>
        <w:tc>
          <w:tcPr>
            <w:tcW w:w="2862" w:type="dxa"/>
          </w:tcPr>
          <w:p w:rsidR="00526820" w:rsidRPr="007639F8" w:rsidRDefault="00526820" w:rsidP="00C54329">
            <w:pPr>
              <w:pStyle w:val="NoSpacing"/>
              <w:cnfStyle w:val="000000100000" w:firstRow="0" w:lastRow="0" w:firstColumn="0" w:lastColumn="0" w:oddVBand="0" w:evenVBand="0" w:oddHBand="1" w:evenHBand="0" w:firstRowFirstColumn="0" w:firstRowLastColumn="0" w:lastRowFirstColumn="0" w:lastRowLastColumn="0"/>
            </w:pPr>
            <w:r w:rsidRPr="007639F8">
              <w:t>36,000+</w:t>
            </w:r>
          </w:p>
        </w:tc>
      </w:tr>
      <w:tr w:rsidR="00526820" w:rsidRPr="007639F8" w:rsidTr="00C54329">
        <w:tc>
          <w:tcPr>
            <w:cnfStyle w:val="001000000000" w:firstRow="0" w:lastRow="0" w:firstColumn="1" w:lastColumn="0" w:oddVBand="0" w:evenVBand="0" w:oddHBand="0" w:evenHBand="0" w:firstRowFirstColumn="0" w:firstRowLastColumn="0" w:lastRowFirstColumn="0" w:lastRowLastColumn="0"/>
            <w:tcW w:w="2996" w:type="dxa"/>
          </w:tcPr>
          <w:p w:rsidR="00526820" w:rsidRPr="007639F8" w:rsidRDefault="00526820" w:rsidP="00C54329">
            <w:pPr>
              <w:pStyle w:val="NoSpacing"/>
            </w:pPr>
            <w:r w:rsidRPr="007639F8">
              <w:t>Number of respondents</w:t>
            </w:r>
          </w:p>
        </w:tc>
        <w:tc>
          <w:tcPr>
            <w:tcW w:w="2862" w:type="dxa"/>
          </w:tcPr>
          <w:p w:rsidR="00526820" w:rsidRPr="007639F8" w:rsidRDefault="00526820" w:rsidP="00C54329">
            <w:pPr>
              <w:pStyle w:val="NoSpacing"/>
              <w:cnfStyle w:val="000000000000" w:firstRow="0" w:lastRow="0" w:firstColumn="0" w:lastColumn="0" w:oddVBand="0" w:evenVBand="0" w:oddHBand="0" w:evenHBand="0" w:firstRowFirstColumn="0" w:firstRowLastColumn="0" w:lastRowFirstColumn="0" w:lastRowLastColumn="0"/>
            </w:pPr>
            <w:r w:rsidRPr="007639F8">
              <w:t>3,700+</w:t>
            </w:r>
          </w:p>
          <w:p w:rsidR="00526820" w:rsidRPr="007639F8" w:rsidRDefault="00526820" w:rsidP="00C54329">
            <w:pPr>
              <w:pStyle w:val="NoSpacing"/>
              <w:cnfStyle w:val="000000000000" w:firstRow="0" w:lastRow="0" w:firstColumn="0" w:lastColumn="0" w:oddVBand="0" w:evenVBand="0" w:oddHBand="0" w:evenHBand="0" w:firstRowFirstColumn="0" w:firstRowLastColumn="0" w:lastRowFirstColumn="0" w:lastRowLastColumn="0"/>
            </w:pPr>
            <w:r w:rsidRPr="007639F8">
              <w:t>(2000-2008)</w:t>
            </w:r>
          </w:p>
        </w:tc>
        <w:tc>
          <w:tcPr>
            <w:tcW w:w="2862" w:type="dxa"/>
          </w:tcPr>
          <w:p w:rsidR="00526820" w:rsidRPr="007639F8" w:rsidRDefault="00526820" w:rsidP="00C54329">
            <w:pPr>
              <w:pStyle w:val="NoSpacing"/>
              <w:cnfStyle w:val="000000000000" w:firstRow="0" w:lastRow="0" w:firstColumn="0" w:lastColumn="0" w:oddVBand="0" w:evenVBand="0" w:oddHBand="0" w:evenHBand="0" w:firstRowFirstColumn="0" w:firstRowLastColumn="0" w:lastRowFirstColumn="0" w:lastRowLastColumn="0"/>
            </w:pPr>
            <w:r w:rsidRPr="007639F8">
              <w:t>4,000+</w:t>
            </w:r>
          </w:p>
          <w:p w:rsidR="00526820" w:rsidRPr="007639F8" w:rsidRDefault="00526820" w:rsidP="00C54329">
            <w:pPr>
              <w:pStyle w:val="NoSpacing"/>
              <w:cnfStyle w:val="000000000000" w:firstRow="0" w:lastRow="0" w:firstColumn="0" w:lastColumn="0" w:oddVBand="0" w:evenVBand="0" w:oddHBand="0" w:evenHBand="0" w:firstRowFirstColumn="0" w:firstRowLastColumn="0" w:lastRowFirstColumn="0" w:lastRowLastColumn="0"/>
            </w:pPr>
            <w:r w:rsidRPr="007639F8">
              <w:t>(2000-2008)</w:t>
            </w:r>
          </w:p>
        </w:tc>
      </w:tr>
    </w:tbl>
    <w:p w:rsidR="00526820" w:rsidRDefault="00526820" w:rsidP="00526820"/>
    <w:p w:rsidR="007423D0" w:rsidRDefault="007423D0" w:rsidP="007423D0">
      <w:pPr>
        <w:pStyle w:val="Caption"/>
        <w:keepNext/>
      </w:pPr>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Pr="00B74DF2">
        <w:t>Estimated effect of mobility on gross monthly wages converted (in 2008 USD); BHPS &amp; SOEP (2000-2008)</w:t>
      </w:r>
    </w:p>
    <w:tbl>
      <w:tblPr>
        <w:tblStyle w:val="LightShading1"/>
        <w:tblW w:w="0" w:type="auto"/>
        <w:tblLook w:val="0000" w:firstRow="0" w:lastRow="0" w:firstColumn="0" w:lastColumn="0" w:noHBand="0" w:noVBand="0"/>
      </w:tblPr>
      <w:tblGrid>
        <w:gridCol w:w="1360"/>
        <w:gridCol w:w="1684"/>
        <w:gridCol w:w="1423"/>
        <w:gridCol w:w="2348"/>
        <w:gridCol w:w="2211"/>
      </w:tblGrid>
      <w:tr w:rsidR="007423D0" w:rsidRPr="00127AB2" w:rsidTr="00C543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p>
        </w:tc>
        <w:tc>
          <w:tcPr>
            <w:tcW w:w="0" w:type="auto"/>
          </w:tcPr>
          <w:p w:rsidR="007423D0" w:rsidRPr="00127AB2" w:rsidRDefault="007423D0" w:rsidP="00C54329">
            <w:pPr>
              <w:pStyle w:val="NoSpacing"/>
              <w:cnfStyle w:val="000000100000" w:firstRow="0" w:lastRow="0" w:firstColumn="0" w:lastColumn="0" w:oddVBand="0" w:evenVBand="0" w:oddHBand="1" w:evenHBand="0" w:firstRowFirstColumn="0" w:firstRowLastColumn="0" w:lastRowFirstColumn="0" w:lastRowLastColumn="0"/>
            </w:pPr>
            <w:r w:rsidRPr="00127AB2">
              <w:t>(1)</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t>(2</w:t>
            </w:r>
            <w:r w:rsidRPr="00127AB2">
              <w:t>)</w:t>
            </w:r>
          </w:p>
        </w:tc>
        <w:tc>
          <w:tcPr>
            <w:tcW w:w="0" w:type="auto"/>
          </w:tcPr>
          <w:p w:rsidR="007423D0" w:rsidRPr="00127AB2" w:rsidRDefault="007423D0" w:rsidP="00C54329">
            <w:pPr>
              <w:pStyle w:val="NoSpacing"/>
              <w:cnfStyle w:val="000000100000" w:firstRow="0" w:lastRow="0" w:firstColumn="0" w:lastColumn="0" w:oddVBand="0" w:evenVBand="0" w:oddHBand="1" w:evenHBand="0" w:firstRowFirstColumn="0" w:firstRowLastColumn="0" w:lastRowFirstColumn="0" w:lastRowLastColumn="0"/>
            </w:pPr>
            <w:r w:rsidRPr="00127AB2">
              <w:t>(</w:t>
            </w:r>
            <w:r>
              <w:t>3</w:t>
            </w:r>
            <w:r w:rsidRPr="00127AB2">
              <w:t>)</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(4)</w:t>
            </w:r>
          </w:p>
        </w:tc>
      </w:tr>
      <w:tr w:rsidR="007423D0" w:rsidRPr="00127AB2" w:rsidTr="00C54329">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VARIABLES</w:t>
            </w:r>
          </w:p>
        </w:tc>
        <w:tc>
          <w:tcPr>
            <w:tcW w:w="0" w:type="auto"/>
          </w:tcPr>
          <w:p w:rsidR="007423D0" w:rsidRPr="00127AB2" w:rsidRDefault="007423D0" w:rsidP="00C54329">
            <w:pPr>
              <w:pStyle w:val="NoSpacing"/>
              <w:cnfStyle w:val="000000000000" w:firstRow="0" w:lastRow="0" w:firstColumn="0" w:lastColumn="0" w:oddVBand="0" w:evenVBand="0" w:oddHBand="0" w:evenHBand="0" w:firstRowFirstColumn="0" w:firstRowLastColumn="0" w:lastRowFirstColumn="0" w:lastRowLastColumn="0"/>
            </w:pPr>
            <w:r w:rsidRPr="00127AB2">
              <w:t>German Gross Wages(Log)</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UK Gross Wages (Log)</w:t>
            </w:r>
          </w:p>
        </w:tc>
        <w:tc>
          <w:tcPr>
            <w:tcW w:w="0" w:type="auto"/>
          </w:tcPr>
          <w:p w:rsidR="007423D0" w:rsidRPr="00127AB2" w:rsidRDefault="007423D0" w:rsidP="00C54329">
            <w:pPr>
              <w:pStyle w:val="NoSpacing"/>
              <w:cnfStyle w:val="000000000000" w:firstRow="0" w:lastRow="0" w:firstColumn="0" w:lastColumn="0" w:oddVBand="0" w:evenVBand="0" w:oddHBand="0" w:evenHBand="0" w:firstRowFirstColumn="0" w:firstRowLastColumn="0" w:lastRowFirstColumn="0" w:lastRowLastColumn="0"/>
            </w:pPr>
            <w:r w:rsidRPr="00127AB2">
              <w:t>German Gross Wages (Log) Controlling for Hours</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UK Gross Wages (Log) Controlling for Hours</w:t>
            </w:r>
          </w:p>
        </w:tc>
      </w:tr>
      <w:tr w:rsidR="007423D0" w:rsidRPr="00127AB2" w:rsidTr="00C543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p>
        </w:tc>
        <w:tc>
          <w:tcPr>
            <w:tcW w:w="0" w:type="auto"/>
          </w:tcPr>
          <w:p w:rsidR="007423D0" w:rsidRPr="00127AB2" w:rsidRDefault="007423D0" w:rsidP="00C54329">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p>
        </w:tc>
        <w:tc>
          <w:tcPr>
            <w:tcW w:w="0" w:type="auto"/>
          </w:tcPr>
          <w:p w:rsidR="007423D0" w:rsidRPr="00127AB2" w:rsidRDefault="007423D0" w:rsidP="00C54329">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p>
        </w:tc>
      </w:tr>
      <w:tr w:rsidR="007423D0" w:rsidRPr="00127AB2" w:rsidTr="00C54329">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proofErr w:type="spellStart"/>
            <w:r w:rsidRPr="00127AB2">
              <w:t>Vol</w:t>
            </w:r>
            <w:proofErr w:type="spellEnd"/>
            <w:r w:rsidRPr="00127AB2">
              <w:t xml:space="preserve"> inter-firm</w:t>
            </w:r>
          </w:p>
        </w:tc>
        <w:tc>
          <w:tcPr>
            <w:tcW w:w="0" w:type="auto"/>
          </w:tcPr>
          <w:p w:rsidR="007423D0" w:rsidRPr="00127AB2" w:rsidRDefault="007423D0" w:rsidP="00C54329">
            <w:pPr>
              <w:pStyle w:val="NoSpacing"/>
              <w:cnfStyle w:val="000000000000" w:firstRow="0" w:lastRow="0" w:firstColumn="0" w:lastColumn="0" w:oddVBand="0" w:evenVBand="0" w:oddHBand="0" w:evenHBand="0" w:firstRowFirstColumn="0" w:firstRowLastColumn="0" w:lastRowFirstColumn="0" w:lastRowLastColumn="0"/>
            </w:pPr>
            <w:r w:rsidRPr="00127AB2">
              <w:t>-0.02*</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0.02*</w:t>
            </w:r>
          </w:p>
        </w:tc>
        <w:tc>
          <w:tcPr>
            <w:tcW w:w="0" w:type="auto"/>
          </w:tcPr>
          <w:p w:rsidR="007423D0" w:rsidRPr="00127AB2" w:rsidRDefault="007423D0" w:rsidP="00C54329">
            <w:pPr>
              <w:pStyle w:val="NoSpacing"/>
              <w:cnfStyle w:val="000000000000" w:firstRow="0" w:lastRow="0" w:firstColumn="0" w:lastColumn="0" w:oddVBand="0" w:evenVBand="0" w:oddHBand="0" w:evenHBand="0" w:firstRowFirstColumn="0" w:firstRowLastColumn="0" w:lastRowFirstColumn="0" w:lastRowLastColumn="0"/>
            </w:pPr>
            <w:r w:rsidRPr="00127AB2">
              <w:t>-0.01</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0.01</w:t>
            </w:r>
          </w:p>
        </w:tc>
      </w:tr>
      <w:tr w:rsidR="007423D0" w:rsidRPr="00127AB2" w:rsidTr="00C543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p>
        </w:tc>
        <w:tc>
          <w:tcPr>
            <w:tcW w:w="0" w:type="auto"/>
          </w:tcPr>
          <w:p w:rsidR="007423D0" w:rsidRPr="00127AB2" w:rsidRDefault="007423D0" w:rsidP="00C54329">
            <w:pPr>
              <w:pStyle w:val="NoSpacing"/>
              <w:cnfStyle w:val="000000100000" w:firstRow="0" w:lastRow="0" w:firstColumn="0" w:lastColumn="0" w:oddVBand="0" w:evenVBand="0" w:oddHBand="1" w:evenHBand="0" w:firstRowFirstColumn="0" w:firstRowLastColumn="0" w:lastRowFirstColumn="0" w:lastRowLastColumn="0"/>
            </w:pPr>
            <w:r w:rsidRPr="00127AB2">
              <w:t>(0.01)</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(0.01)</w:t>
            </w:r>
          </w:p>
        </w:tc>
        <w:tc>
          <w:tcPr>
            <w:tcW w:w="0" w:type="auto"/>
          </w:tcPr>
          <w:p w:rsidR="007423D0" w:rsidRPr="00127AB2" w:rsidRDefault="007423D0" w:rsidP="00C54329">
            <w:pPr>
              <w:pStyle w:val="NoSpacing"/>
              <w:cnfStyle w:val="000000100000" w:firstRow="0" w:lastRow="0" w:firstColumn="0" w:lastColumn="0" w:oddVBand="0" w:evenVBand="0" w:oddHBand="1" w:evenHBand="0" w:firstRowFirstColumn="0" w:firstRowLastColumn="0" w:lastRowFirstColumn="0" w:lastRowLastColumn="0"/>
            </w:pPr>
            <w:r w:rsidRPr="00127AB2">
              <w:t>(0.01)</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(0.01)</w:t>
            </w:r>
          </w:p>
        </w:tc>
      </w:tr>
      <w:tr w:rsidR="007423D0" w:rsidRPr="00127AB2" w:rsidTr="00C54329">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proofErr w:type="spellStart"/>
            <w:r w:rsidRPr="00127AB2">
              <w:t>Invol</w:t>
            </w:r>
            <w:proofErr w:type="spellEnd"/>
            <w:r w:rsidRPr="00127AB2">
              <w:t xml:space="preserve"> inter-</w:t>
            </w:r>
          </w:p>
        </w:tc>
        <w:tc>
          <w:tcPr>
            <w:tcW w:w="0" w:type="auto"/>
          </w:tcPr>
          <w:p w:rsidR="007423D0" w:rsidRPr="00127AB2" w:rsidRDefault="007423D0" w:rsidP="00C54329">
            <w:pPr>
              <w:pStyle w:val="NoSpacing"/>
              <w:cnfStyle w:val="000000000000" w:firstRow="0" w:lastRow="0" w:firstColumn="0" w:lastColumn="0" w:oddVBand="0" w:evenVBand="0" w:oddHBand="0" w:evenHBand="0" w:firstRowFirstColumn="0" w:firstRowLastColumn="0" w:lastRowFirstColumn="0" w:lastRowLastColumn="0"/>
            </w:pPr>
            <w:r w:rsidRPr="00127AB2">
              <w:t>-0.01</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-0.07***</w:t>
            </w:r>
          </w:p>
        </w:tc>
        <w:tc>
          <w:tcPr>
            <w:tcW w:w="0" w:type="auto"/>
          </w:tcPr>
          <w:p w:rsidR="007423D0" w:rsidRPr="00127AB2" w:rsidRDefault="007423D0" w:rsidP="00C54329">
            <w:pPr>
              <w:pStyle w:val="NoSpacing"/>
              <w:cnfStyle w:val="000000000000" w:firstRow="0" w:lastRow="0" w:firstColumn="0" w:lastColumn="0" w:oddVBand="0" w:evenVBand="0" w:oddHBand="0" w:evenHBand="0" w:firstRowFirstColumn="0" w:firstRowLastColumn="0" w:lastRowFirstColumn="0" w:lastRowLastColumn="0"/>
            </w:pPr>
            <w:r w:rsidRPr="00127AB2">
              <w:t>0.01</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-0.05***</w:t>
            </w:r>
          </w:p>
        </w:tc>
      </w:tr>
      <w:tr w:rsidR="007423D0" w:rsidRPr="00127AB2" w:rsidTr="00C543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p>
        </w:tc>
        <w:tc>
          <w:tcPr>
            <w:tcW w:w="0" w:type="auto"/>
          </w:tcPr>
          <w:p w:rsidR="007423D0" w:rsidRPr="00127AB2" w:rsidRDefault="007423D0" w:rsidP="00C54329">
            <w:pPr>
              <w:pStyle w:val="NoSpacing"/>
              <w:cnfStyle w:val="000000100000" w:firstRow="0" w:lastRow="0" w:firstColumn="0" w:lastColumn="0" w:oddVBand="0" w:evenVBand="0" w:oddHBand="1" w:evenHBand="0" w:firstRowFirstColumn="0" w:firstRowLastColumn="0" w:lastRowFirstColumn="0" w:lastRowLastColumn="0"/>
            </w:pPr>
            <w:r w:rsidRPr="00127AB2">
              <w:t>(0.01)</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(0.02)</w:t>
            </w:r>
          </w:p>
        </w:tc>
        <w:tc>
          <w:tcPr>
            <w:tcW w:w="0" w:type="auto"/>
          </w:tcPr>
          <w:p w:rsidR="007423D0" w:rsidRPr="00127AB2" w:rsidRDefault="007423D0" w:rsidP="00C54329">
            <w:pPr>
              <w:pStyle w:val="NoSpacing"/>
              <w:cnfStyle w:val="000000100000" w:firstRow="0" w:lastRow="0" w:firstColumn="0" w:lastColumn="0" w:oddVBand="0" w:evenVBand="0" w:oddHBand="1" w:evenHBand="0" w:firstRowFirstColumn="0" w:firstRowLastColumn="0" w:lastRowFirstColumn="0" w:lastRowLastColumn="0"/>
            </w:pPr>
            <w:r w:rsidRPr="00127AB2">
              <w:t>(0.01)</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(0.02)</w:t>
            </w:r>
          </w:p>
        </w:tc>
      </w:tr>
      <w:tr w:rsidR="007423D0" w:rsidRPr="00127AB2" w:rsidTr="00C54329">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proofErr w:type="spellStart"/>
            <w:r w:rsidRPr="00127AB2">
              <w:t>Vol</w:t>
            </w:r>
            <w:proofErr w:type="spellEnd"/>
            <w:r w:rsidRPr="00127AB2">
              <w:t xml:space="preserve"> intra-firm</w:t>
            </w:r>
          </w:p>
        </w:tc>
        <w:tc>
          <w:tcPr>
            <w:tcW w:w="0" w:type="auto"/>
          </w:tcPr>
          <w:p w:rsidR="007423D0" w:rsidRPr="00127AB2" w:rsidRDefault="007423D0" w:rsidP="00C54329">
            <w:pPr>
              <w:pStyle w:val="NoSpacing"/>
              <w:cnfStyle w:val="000000000000" w:firstRow="0" w:lastRow="0" w:firstColumn="0" w:lastColumn="0" w:oddVBand="0" w:evenVBand="0" w:oddHBand="0" w:evenHBand="0" w:firstRowFirstColumn="0" w:firstRowLastColumn="0" w:lastRowFirstColumn="0" w:lastRowLastColumn="0"/>
            </w:pPr>
            <w:r w:rsidRPr="00127AB2">
              <w:t>0.05***</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0.02*</w:t>
            </w:r>
          </w:p>
        </w:tc>
        <w:tc>
          <w:tcPr>
            <w:tcW w:w="0" w:type="auto"/>
          </w:tcPr>
          <w:p w:rsidR="007423D0" w:rsidRPr="00127AB2" w:rsidRDefault="007423D0" w:rsidP="00C54329">
            <w:pPr>
              <w:pStyle w:val="NoSpacing"/>
              <w:cnfStyle w:val="000000000000" w:firstRow="0" w:lastRow="0" w:firstColumn="0" w:lastColumn="0" w:oddVBand="0" w:evenVBand="0" w:oddHBand="0" w:evenHBand="0" w:firstRowFirstColumn="0" w:firstRowLastColumn="0" w:lastRowFirstColumn="0" w:lastRowLastColumn="0"/>
            </w:pPr>
            <w:r w:rsidRPr="00127AB2">
              <w:t>0.05***</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0.02**</w:t>
            </w:r>
          </w:p>
        </w:tc>
      </w:tr>
      <w:tr w:rsidR="007423D0" w:rsidRPr="00127AB2" w:rsidTr="00C543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p>
        </w:tc>
        <w:tc>
          <w:tcPr>
            <w:tcW w:w="0" w:type="auto"/>
          </w:tcPr>
          <w:p w:rsidR="007423D0" w:rsidRPr="00127AB2" w:rsidRDefault="007423D0" w:rsidP="00C54329">
            <w:pPr>
              <w:pStyle w:val="NoSpacing"/>
              <w:cnfStyle w:val="000000100000" w:firstRow="0" w:lastRow="0" w:firstColumn="0" w:lastColumn="0" w:oddVBand="0" w:evenVBand="0" w:oddHBand="1" w:evenHBand="0" w:firstRowFirstColumn="0" w:firstRowLastColumn="0" w:lastRowFirstColumn="0" w:lastRowLastColumn="0"/>
            </w:pPr>
            <w:r w:rsidRPr="00127AB2">
              <w:t>(0.02)</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(0.01)</w:t>
            </w:r>
          </w:p>
        </w:tc>
        <w:tc>
          <w:tcPr>
            <w:tcW w:w="0" w:type="auto"/>
          </w:tcPr>
          <w:p w:rsidR="007423D0" w:rsidRPr="00127AB2" w:rsidRDefault="007423D0" w:rsidP="00C54329">
            <w:pPr>
              <w:pStyle w:val="NoSpacing"/>
              <w:cnfStyle w:val="000000100000" w:firstRow="0" w:lastRow="0" w:firstColumn="0" w:lastColumn="0" w:oddVBand="0" w:evenVBand="0" w:oddHBand="1" w:evenHBand="0" w:firstRowFirstColumn="0" w:firstRowLastColumn="0" w:lastRowFirstColumn="0" w:lastRowLastColumn="0"/>
            </w:pPr>
            <w:r w:rsidRPr="00127AB2">
              <w:t>(0.02)</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(0.01)</w:t>
            </w:r>
          </w:p>
        </w:tc>
      </w:tr>
      <w:tr w:rsidR="007423D0" w:rsidRPr="00127AB2" w:rsidTr="00C54329">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proofErr w:type="spellStart"/>
            <w:r w:rsidRPr="00127AB2">
              <w:t>Invol</w:t>
            </w:r>
            <w:proofErr w:type="spellEnd"/>
            <w:r w:rsidRPr="00127AB2">
              <w:t xml:space="preserve"> intra</w:t>
            </w:r>
          </w:p>
        </w:tc>
        <w:tc>
          <w:tcPr>
            <w:tcW w:w="0" w:type="auto"/>
          </w:tcPr>
          <w:p w:rsidR="007423D0" w:rsidRPr="00127AB2" w:rsidRDefault="007423D0" w:rsidP="00C54329">
            <w:pPr>
              <w:pStyle w:val="NoSpacing"/>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-0.09*</w:t>
            </w:r>
          </w:p>
        </w:tc>
        <w:tc>
          <w:tcPr>
            <w:tcW w:w="0" w:type="auto"/>
          </w:tcPr>
          <w:p w:rsidR="007423D0" w:rsidRPr="00127AB2" w:rsidRDefault="007423D0" w:rsidP="00C54329">
            <w:pPr>
              <w:pStyle w:val="NoSpacing"/>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-0.09*</w:t>
            </w:r>
          </w:p>
        </w:tc>
      </w:tr>
      <w:tr w:rsidR="007423D0" w:rsidRPr="00127AB2" w:rsidTr="00C543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p>
        </w:tc>
        <w:tc>
          <w:tcPr>
            <w:tcW w:w="0" w:type="auto"/>
          </w:tcPr>
          <w:p w:rsidR="007423D0" w:rsidRPr="00127AB2" w:rsidRDefault="007423D0" w:rsidP="00C54329">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(0.05)</w:t>
            </w:r>
          </w:p>
        </w:tc>
        <w:tc>
          <w:tcPr>
            <w:tcW w:w="0" w:type="auto"/>
          </w:tcPr>
          <w:p w:rsidR="007423D0" w:rsidRPr="00127AB2" w:rsidRDefault="007423D0" w:rsidP="00C54329">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(0.04)</w:t>
            </w:r>
          </w:p>
        </w:tc>
      </w:tr>
      <w:tr w:rsidR="007423D0" w:rsidRPr="00127AB2" w:rsidTr="00C54329">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p>
        </w:tc>
        <w:tc>
          <w:tcPr>
            <w:tcW w:w="0" w:type="auto"/>
          </w:tcPr>
          <w:p w:rsidR="007423D0" w:rsidRPr="00127AB2" w:rsidRDefault="007423D0" w:rsidP="00C54329">
            <w:pPr>
              <w:pStyle w:val="NoSpacing"/>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p>
        </w:tc>
        <w:tc>
          <w:tcPr>
            <w:tcW w:w="0" w:type="auto"/>
          </w:tcPr>
          <w:p w:rsidR="007423D0" w:rsidRPr="00127AB2" w:rsidRDefault="007423D0" w:rsidP="00C54329">
            <w:pPr>
              <w:pStyle w:val="NoSpacing"/>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p>
        </w:tc>
      </w:tr>
      <w:tr w:rsidR="007423D0" w:rsidRPr="00127AB2" w:rsidTr="00C543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Constant</w:t>
            </w:r>
          </w:p>
        </w:tc>
        <w:tc>
          <w:tcPr>
            <w:tcW w:w="0" w:type="auto"/>
          </w:tcPr>
          <w:p w:rsidR="007423D0" w:rsidRPr="00127AB2" w:rsidRDefault="007423D0" w:rsidP="00C54329">
            <w:pPr>
              <w:pStyle w:val="NoSpacing"/>
              <w:cnfStyle w:val="000000100000" w:firstRow="0" w:lastRow="0" w:firstColumn="0" w:lastColumn="0" w:oddVBand="0" w:evenVBand="0" w:oddHBand="1" w:evenHBand="0" w:firstRowFirstColumn="0" w:firstRowLastColumn="0" w:lastRowFirstColumn="0" w:lastRowLastColumn="0"/>
            </w:pPr>
            <w:r w:rsidRPr="00127AB2">
              <w:t>7.28***</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6.65***</w:t>
            </w:r>
          </w:p>
        </w:tc>
        <w:tc>
          <w:tcPr>
            <w:tcW w:w="0" w:type="auto"/>
          </w:tcPr>
          <w:p w:rsidR="007423D0" w:rsidRPr="00127AB2" w:rsidRDefault="007423D0" w:rsidP="00C54329">
            <w:pPr>
              <w:pStyle w:val="NoSpacing"/>
              <w:cnfStyle w:val="000000100000" w:firstRow="0" w:lastRow="0" w:firstColumn="0" w:lastColumn="0" w:oddVBand="0" w:evenVBand="0" w:oddHBand="1" w:evenHBand="0" w:firstRowFirstColumn="0" w:firstRowLastColumn="0" w:lastRowFirstColumn="0" w:lastRowLastColumn="0"/>
            </w:pPr>
            <w:r w:rsidRPr="00127AB2">
              <w:t>7.08***</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6.17***</w:t>
            </w:r>
          </w:p>
        </w:tc>
      </w:tr>
      <w:tr w:rsidR="007423D0" w:rsidRPr="00127AB2" w:rsidTr="00C54329">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p>
        </w:tc>
        <w:tc>
          <w:tcPr>
            <w:tcW w:w="0" w:type="auto"/>
          </w:tcPr>
          <w:p w:rsidR="007423D0" w:rsidRPr="00127AB2" w:rsidRDefault="007423D0" w:rsidP="00C54329">
            <w:pPr>
              <w:pStyle w:val="NoSpacing"/>
              <w:cnfStyle w:val="000000000000" w:firstRow="0" w:lastRow="0" w:firstColumn="0" w:lastColumn="0" w:oddVBand="0" w:evenVBand="0" w:oddHBand="0" w:evenHBand="0" w:firstRowFirstColumn="0" w:firstRowLastColumn="0" w:lastRowFirstColumn="0" w:lastRowLastColumn="0"/>
            </w:pPr>
            <w:r w:rsidRPr="00127AB2">
              <w:t>(0.02)</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(0.08)</w:t>
            </w:r>
          </w:p>
        </w:tc>
        <w:tc>
          <w:tcPr>
            <w:tcW w:w="0" w:type="auto"/>
          </w:tcPr>
          <w:p w:rsidR="007423D0" w:rsidRPr="00127AB2" w:rsidRDefault="007423D0" w:rsidP="00C54329">
            <w:pPr>
              <w:pStyle w:val="NoSpacing"/>
              <w:cnfStyle w:val="000000000000" w:firstRow="0" w:lastRow="0" w:firstColumn="0" w:lastColumn="0" w:oddVBand="0" w:evenVBand="0" w:oddHBand="0" w:evenHBand="0" w:firstRowFirstColumn="0" w:firstRowLastColumn="0" w:lastRowFirstColumn="0" w:lastRowLastColumn="0"/>
            </w:pPr>
            <w:r w:rsidRPr="00127AB2">
              <w:t>(0.02)</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(0.08)</w:t>
            </w:r>
          </w:p>
        </w:tc>
      </w:tr>
      <w:tr w:rsidR="007423D0" w:rsidRPr="00127AB2" w:rsidTr="00C543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p>
        </w:tc>
        <w:tc>
          <w:tcPr>
            <w:tcW w:w="0" w:type="auto"/>
          </w:tcPr>
          <w:p w:rsidR="007423D0" w:rsidRPr="00127AB2" w:rsidRDefault="007423D0" w:rsidP="00C54329">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p>
        </w:tc>
        <w:tc>
          <w:tcPr>
            <w:tcW w:w="0" w:type="auto"/>
          </w:tcPr>
          <w:p w:rsidR="007423D0" w:rsidRPr="00127AB2" w:rsidRDefault="007423D0" w:rsidP="00C54329">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p>
        </w:tc>
      </w:tr>
      <w:tr w:rsidR="007423D0" w:rsidRPr="00127AB2" w:rsidTr="00C54329">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Observations</w:t>
            </w:r>
          </w:p>
        </w:tc>
        <w:tc>
          <w:tcPr>
            <w:tcW w:w="0" w:type="auto"/>
          </w:tcPr>
          <w:p w:rsidR="007423D0" w:rsidRPr="00127AB2" w:rsidRDefault="007423D0" w:rsidP="00C54329">
            <w:pPr>
              <w:pStyle w:val="NoSpacing"/>
              <w:cnfStyle w:val="000000000000" w:firstRow="0" w:lastRow="0" w:firstColumn="0" w:lastColumn="0" w:oddVBand="0" w:evenVBand="0" w:oddHBand="0" w:evenHBand="0" w:firstRowFirstColumn="0" w:firstRowLastColumn="0" w:lastRowFirstColumn="0" w:lastRowLastColumn="0"/>
            </w:pPr>
            <w:r w:rsidRPr="00127AB2">
              <w:t>30,972</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26,252</w:t>
            </w:r>
          </w:p>
        </w:tc>
        <w:tc>
          <w:tcPr>
            <w:tcW w:w="0" w:type="auto"/>
          </w:tcPr>
          <w:p w:rsidR="007423D0" w:rsidRPr="00127AB2" w:rsidRDefault="007423D0" w:rsidP="00C54329">
            <w:pPr>
              <w:pStyle w:val="NoSpacing"/>
              <w:cnfStyle w:val="000000000000" w:firstRow="0" w:lastRow="0" w:firstColumn="0" w:lastColumn="0" w:oddVBand="0" w:evenVBand="0" w:oddHBand="0" w:evenHBand="0" w:firstRowFirstColumn="0" w:firstRowLastColumn="0" w:lastRowFirstColumn="0" w:lastRowLastColumn="0"/>
            </w:pPr>
            <w:r w:rsidRPr="00127AB2">
              <w:t>30,972</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26,215</w:t>
            </w:r>
          </w:p>
        </w:tc>
      </w:tr>
      <w:tr w:rsidR="007423D0" w:rsidRPr="00127AB2" w:rsidTr="00C543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R-squared</w:t>
            </w:r>
          </w:p>
        </w:tc>
        <w:tc>
          <w:tcPr>
            <w:tcW w:w="0" w:type="auto"/>
          </w:tcPr>
          <w:p w:rsidR="007423D0" w:rsidRPr="00127AB2" w:rsidRDefault="007423D0" w:rsidP="00C54329">
            <w:pPr>
              <w:pStyle w:val="NoSpacing"/>
              <w:cnfStyle w:val="000000100000" w:firstRow="0" w:lastRow="0" w:firstColumn="0" w:lastColumn="0" w:oddVBand="0" w:evenVBand="0" w:oddHBand="1" w:evenHBand="0" w:firstRowFirstColumn="0" w:firstRowLastColumn="0" w:lastRowFirstColumn="0" w:lastRowLastColumn="0"/>
            </w:pPr>
            <w:r w:rsidRPr="00127AB2">
              <w:t>0.17</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0.25</w:t>
            </w:r>
          </w:p>
        </w:tc>
        <w:tc>
          <w:tcPr>
            <w:tcW w:w="0" w:type="auto"/>
          </w:tcPr>
          <w:p w:rsidR="007423D0" w:rsidRPr="00127AB2" w:rsidRDefault="007423D0" w:rsidP="00C54329">
            <w:pPr>
              <w:pStyle w:val="NoSpacing"/>
              <w:cnfStyle w:val="000000100000" w:firstRow="0" w:lastRow="0" w:firstColumn="0" w:lastColumn="0" w:oddVBand="0" w:evenVBand="0" w:oddHBand="1" w:evenHBand="0" w:firstRowFirstColumn="0" w:firstRowLastColumn="0" w:lastRowFirstColumn="0" w:lastRowLastColumn="0"/>
            </w:pPr>
            <w:r w:rsidRPr="00127AB2">
              <w:t>0.20</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0.33</w:t>
            </w:r>
          </w:p>
        </w:tc>
      </w:tr>
      <w:tr w:rsidR="007423D0" w:rsidRPr="00127AB2" w:rsidTr="00C54329">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 xml:space="preserve">Number of </w:t>
            </w:r>
            <w:proofErr w:type="spellStart"/>
            <w:r w:rsidRPr="00127AB2">
              <w:t>pid</w:t>
            </w:r>
            <w:proofErr w:type="spellEnd"/>
          </w:p>
        </w:tc>
        <w:tc>
          <w:tcPr>
            <w:tcW w:w="0" w:type="auto"/>
          </w:tcPr>
          <w:p w:rsidR="007423D0" w:rsidRPr="00127AB2" w:rsidRDefault="007423D0" w:rsidP="00C54329">
            <w:pPr>
              <w:pStyle w:val="NoSpacing"/>
              <w:cnfStyle w:val="000000000000" w:firstRow="0" w:lastRow="0" w:firstColumn="0" w:lastColumn="0" w:oddVBand="0" w:evenVBand="0" w:oddHBand="0" w:evenHBand="0" w:firstRowFirstColumn="0" w:firstRowLastColumn="0" w:lastRowFirstColumn="0" w:lastRowLastColumn="0"/>
            </w:pPr>
            <w:r w:rsidRPr="00127AB2">
              <w:t>4,161</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3,724</w:t>
            </w:r>
          </w:p>
        </w:tc>
        <w:tc>
          <w:tcPr>
            <w:tcW w:w="0" w:type="auto"/>
          </w:tcPr>
          <w:p w:rsidR="007423D0" w:rsidRPr="00127AB2" w:rsidRDefault="007423D0" w:rsidP="00C54329">
            <w:pPr>
              <w:pStyle w:val="NoSpacing"/>
              <w:cnfStyle w:val="000000000000" w:firstRow="0" w:lastRow="0" w:firstColumn="0" w:lastColumn="0" w:oddVBand="0" w:evenVBand="0" w:oddHBand="0" w:evenHBand="0" w:firstRowFirstColumn="0" w:firstRowLastColumn="0" w:lastRowFirstColumn="0" w:lastRowLastColumn="0"/>
            </w:pPr>
            <w:r w:rsidRPr="00127AB2">
              <w:t>4,161</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3,724</w:t>
            </w:r>
          </w:p>
        </w:tc>
      </w:tr>
      <w:tr w:rsidR="007423D0" w:rsidRPr="00127AB2" w:rsidTr="00C543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Years</w:t>
            </w:r>
          </w:p>
        </w:tc>
        <w:tc>
          <w:tcPr>
            <w:tcW w:w="0" w:type="auto"/>
          </w:tcPr>
          <w:p w:rsidR="007423D0" w:rsidRPr="00127AB2" w:rsidRDefault="007423D0" w:rsidP="00C54329">
            <w:pPr>
              <w:pStyle w:val="NoSpacing"/>
              <w:cnfStyle w:val="000000100000" w:firstRow="0" w:lastRow="0" w:firstColumn="0" w:lastColumn="0" w:oddVBand="0" w:evenVBand="0" w:oddHBand="1" w:evenHBand="0" w:firstRowFirstColumn="0" w:firstRowLastColumn="0" w:lastRowFirstColumn="0" w:lastRowLastColumn="0"/>
            </w:pPr>
            <w:r w:rsidRPr="00127AB2">
              <w:t>2000-2008</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2000-2008</w:t>
            </w:r>
          </w:p>
        </w:tc>
        <w:tc>
          <w:tcPr>
            <w:tcW w:w="0" w:type="auto"/>
          </w:tcPr>
          <w:p w:rsidR="007423D0" w:rsidRPr="00127AB2" w:rsidRDefault="007423D0" w:rsidP="00C54329">
            <w:pPr>
              <w:pStyle w:val="NoSpacing"/>
              <w:cnfStyle w:val="000000100000" w:firstRow="0" w:lastRow="0" w:firstColumn="0" w:lastColumn="0" w:oddVBand="0" w:evenVBand="0" w:oddHBand="1" w:evenHBand="0" w:firstRowFirstColumn="0" w:firstRowLastColumn="0" w:lastRowFirstColumn="0" w:lastRowLastColumn="0"/>
            </w:pPr>
            <w:r w:rsidRPr="00127AB2">
              <w:t>2000-2008</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2000-2008</w:t>
            </w:r>
          </w:p>
        </w:tc>
      </w:tr>
      <w:tr w:rsidR="007423D0" w:rsidRPr="00127AB2" w:rsidTr="00C54329">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Weights</w:t>
            </w:r>
          </w:p>
        </w:tc>
        <w:tc>
          <w:tcPr>
            <w:tcW w:w="0" w:type="auto"/>
          </w:tcPr>
          <w:p w:rsidR="007423D0" w:rsidRPr="00127AB2" w:rsidRDefault="007423D0" w:rsidP="00C54329">
            <w:pPr>
              <w:pStyle w:val="NoSpacing"/>
              <w:cnfStyle w:val="000000000000" w:firstRow="0" w:lastRow="0" w:firstColumn="0" w:lastColumn="0" w:oddVBand="0" w:evenVBand="0" w:oddHBand="0" w:evenHBand="0" w:firstRowFirstColumn="0" w:firstRowLastColumn="0" w:lastRowFirstColumn="0" w:lastRowLastColumn="0"/>
            </w:pPr>
            <w:r w:rsidRPr="00127AB2">
              <w:t>Clustered SE</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Clustered SE</w:t>
            </w:r>
          </w:p>
        </w:tc>
        <w:tc>
          <w:tcPr>
            <w:tcW w:w="0" w:type="auto"/>
          </w:tcPr>
          <w:p w:rsidR="007423D0" w:rsidRPr="00127AB2" w:rsidRDefault="007423D0" w:rsidP="00C54329">
            <w:pPr>
              <w:pStyle w:val="NoSpacing"/>
              <w:cnfStyle w:val="000000000000" w:firstRow="0" w:lastRow="0" w:firstColumn="0" w:lastColumn="0" w:oddVBand="0" w:evenVBand="0" w:oddHBand="0" w:evenHBand="0" w:firstRowFirstColumn="0" w:firstRowLastColumn="0" w:lastRowFirstColumn="0" w:lastRowLastColumn="0"/>
            </w:pPr>
            <w:r w:rsidRPr="00127AB2">
              <w:t>Clustered SE</w:t>
            </w:r>
          </w:p>
        </w:tc>
        <w:tc>
          <w:tcPr>
            <w:cnfStyle w:val="000010000000" w:firstRow="0" w:lastRow="0" w:firstColumn="0" w:lastColumn="0" w:oddVBand="1" w:evenVBand="0" w:oddHBand="0" w:evenHBand="0" w:firstRowFirstColumn="0" w:firstRowLastColumn="0" w:lastRowFirstColumn="0" w:lastRowLastColumn="0"/>
            <w:tcW w:w="0" w:type="auto"/>
          </w:tcPr>
          <w:p w:rsidR="007423D0" w:rsidRPr="00127AB2" w:rsidRDefault="007423D0" w:rsidP="00C54329">
            <w:pPr>
              <w:pStyle w:val="NoSpacing"/>
            </w:pPr>
            <w:r w:rsidRPr="00127AB2">
              <w:t>Clustered SE</w:t>
            </w:r>
          </w:p>
        </w:tc>
      </w:tr>
    </w:tbl>
    <w:p w:rsidR="007423D0" w:rsidRDefault="007423D0" w:rsidP="007423D0">
      <w:pPr>
        <w:pStyle w:val="NoSpacing"/>
      </w:pPr>
      <w:r>
        <w:t>Robust standard errors in parentheses</w:t>
      </w:r>
    </w:p>
    <w:p w:rsidR="007423D0" w:rsidRDefault="007423D0" w:rsidP="007423D0">
      <w:pPr>
        <w:pStyle w:val="NoSpacing"/>
      </w:pPr>
      <w:r>
        <w:t>*** p&lt;0.01, ** p&lt;0.05, * p&lt;0.1</w:t>
      </w:r>
    </w:p>
    <w:p w:rsidR="007423D0" w:rsidRDefault="007423D0" w:rsidP="007423D0">
      <w:pPr>
        <w:pStyle w:val="NoSpacing"/>
      </w:pPr>
      <w:r>
        <w:t>The models above control for age, contract, whether the respondent has children, the size of the firm, the industry, occupation, and survey wave. It also controls for two macro variables, the unemployment rate and the rate of economic growth. The full model is listed in the appendix.</w:t>
      </w:r>
    </w:p>
    <w:p w:rsidR="007423D0" w:rsidRDefault="007423D0" w:rsidP="007423D0">
      <w:pPr>
        <w:pStyle w:val="NoSpacing"/>
      </w:pPr>
    </w:p>
    <w:p w:rsidR="007423D0" w:rsidRDefault="007423D0" w:rsidP="007423D0"/>
    <w:p w:rsidR="008977AF" w:rsidRDefault="008977AF">
      <w:bookmarkStart w:id="0" w:name="_GoBack"/>
      <w:bookmarkEnd w:id="0"/>
    </w:p>
    <w:sectPr w:rsidR="00897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20"/>
    <w:rsid w:val="00526820"/>
    <w:rsid w:val="007423D0"/>
    <w:rsid w:val="008977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ED266-7B33-4616-BE3D-A001B5040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820"/>
    <w:pPr>
      <w:spacing w:after="200" w:line="48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26820"/>
    <w:pPr>
      <w:spacing w:line="240" w:lineRule="auto"/>
    </w:pPr>
    <w:rPr>
      <w:b/>
      <w:bCs/>
      <w:color w:val="5B9BD5" w:themeColor="accent1"/>
      <w:sz w:val="18"/>
      <w:szCs w:val="18"/>
    </w:rPr>
  </w:style>
  <w:style w:type="table" w:customStyle="1" w:styleId="LightShading1">
    <w:name w:val="Light Shading1"/>
    <w:basedOn w:val="TableNormal"/>
    <w:uiPriority w:val="60"/>
    <w:rsid w:val="00526820"/>
    <w:pPr>
      <w:spacing w:after="0" w:line="240" w:lineRule="auto"/>
    </w:pPr>
    <w:rPr>
      <w:rFonts w:ascii="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526820"/>
    <w:pPr>
      <w:spacing w:after="0" w:line="240" w:lineRule="auto"/>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2</cp:revision>
  <dcterms:created xsi:type="dcterms:W3CDTF">2018-08-31T20:20:00Z</dcterms:created>
  <dcterms:modified xsi:type="dcterms:W3CDTF">2018-08-31T20:21:00Z</dcterms:modified>
</cp:coreProperties>
</file>