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DCB4" w14:textId="3C244D73" w:rsidR="00F477F6" w:rsidRPr="00F477F6" w:rsidRDefault="00F067E8" w:rsidP="00F067E8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7BC00FA" wp14:editId="794EFC8E">
            <wp:extent cx="4076700" cy="1714500"/>
            <wp:effectExtent l="0" t="0" r="0" b="0"/>
            <wp:docPr id="1718227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DCE7" w14:textId="27FF7683" w:rsidR="00F477F6" w:rsidRPr="00F477F6" w:rsidRDefault="00F477F6" w:rsidP="00F477F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Gym Equipment Sales Analysi</w:t>
      </w:r>
      <w:r>
        <w:rPr>
          <w:rFonts w:ascii="Segoe UI Emoji" w:hAnsi="Segoe UI Emoji" w:cs="Segoe UI Emoji"/>
          <w:b/>
          <w:bCs/>
          <w:sz w:val="36"/>
          <w:szCs w:val="36"/>
        </w:rPr>
        <w:t>s</w:t>
      </w:r>
    </w:p>
    <w:p w14:paraId="108A58E5" w14:textId="62D25BE3" w:rsidR="00F477F6" w:rsidRPr="00F477F6" w:rsidRDefault="00F477F6" w:rsidP="00F477F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A PROJECT REPORT</w:t>
      </w:r>
    </w:p>
    <w:p w14:paraId="26810DE7" w14:textId="77777777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3FFF200C" w14:textId="607D4DCC" w:rsidR="00F477F6" w:rsidRPr="00F477F6" w:rsidRDefault="00F477F6" w:rsidP="00F477F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Submitted </w:t>
      </w:r>
      <w:r w:rsidR="00F067E8" w:rsidRPr="00F477F6">
        <w:rPr>
          <w:rFonts w:ascii="Segoe UI Emoji" w:hAnsi="Segoe UI Emoji" w:cs="Segoe UI Emoji"/>
          <w:b/>
          <w:bCs/>
          <w:sz w:val="36"/>
          <w:szCs w:val="36"/>
        </w:rPr>
        <w:t>by: -</w:t>
      </w:r>
    </w:p>
    <w:p w14:paraId="397D50FD" w14:textId="77777777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                                                              </w:t>
      </w:r>
    </w:p>
    <w:p w14:paraId="1798D194" w14:textId="3C067D01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NAME OF THE CANDIDATE</w:t>
      </w:r>
    </w:p>
    <w:p w14:paraId="5CACE22C" w14:textId="354B58C2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Priya Devi</w:t>
      </w:r>
    </w:p>
    <w:p w14:paraId="551565D6" w14:textId="431144FB" w:rsidR="00F477F6" w:rsidRDefault="00F067E8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UID: -</w:t>
      </w:r>
      <w:r w:rsidR="00F477F6"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24BCA10</w:t>
      </w:r>
      <w:r w:rsidR="00F477F6">
        <w:rPr>
          <w:rFonts w:ascii="Segoe UI Emoji" w:hAnsi="Segoe UI Emoji" w:cs="Segoe UI Emoji"/>
          <w:b/>
          <w:bCs/>
          <w:sz w:val="36"/>
          <w:szCs w:val="36"/>
        </w:rPr>
        <w:t>268</w:t>
      </w:r>
    </w:p>
    <w:p w14:paraId="0DD0186B" w14:textId="77777777" w:rsid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Siffatpreet singh</w:t>
      </w:r>
    </w:p>
    <w:p w14:paraId="6F6D8FCB" w14:textId="247EA266" w:rsidR="00F477F6" w:rsidRPr="00F477F6" w:rsidRDefault="00F067E8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UID: -</w:t>
      </w:r>
      <w:r w:rsidR="00F477F6">
        <w:rPr>
          <w:rFonts w:ascii="Segoe UI Emoji" w:hAnsi="Segoe UI Emoji" w:cs="Segoe UI Emoji"/>
          <w:b/>
          <w:bCs/>
          <w:sz w:val="36"/>
          <w:szCs w:val="36"/>
        </w:rPr>
        <w:t>24BCA10244</w:t>
      </w:r>
      <w:r w:rsidR="00F477F6"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59324878" w14:textId="33E91842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Submitted </w:t>
      </w:r>
      <w:r w:rsidR="00F067E8" w:rsidRPr="00F477F6">
        <w:rPr>
          <w:rFonts w:ascii="Segoe UI Emoji" w:hAnsi="Segoe UI Emoji" w:cs="Segoe UI Emoji"/>
          <w:b/>
          <w:bCs/>
          <w:sz w:val="36"/>
          <w:szCs w:val="36"/>
        </w:rPr>
        <w:t>to: -</w:t>
      </w: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19E975B3" w14:textId="0B1F6E63" w:rsidR="00F067E8" w:rsidRDefault="00F067E8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Name: - Arvinder</w:t>
      </w:r>
      <w:r>
        <w:rPr>
          <w:rFonts w:ascii="Segoe UI Emoji" w:hAnsi="Segoe UI Emoji" w:cs="Segoe UI Emoji"/>
          <w:b/>
          <w:bCs/>
          <w:sz w:val="36"/>
          <w:szCs w:val="36"/>
        </w:rPr>
        <w:t xml:space="preserve"> singh</w:t>
      </w:r>
    </w:p>
    <w:p w14:paraId="6A464956" w14:textId="27E1BBAC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Designation: Assistant Professor </w:t>
      </w:r>
    </w:p>
    <w:p w14:paraId="25785B8F" w14:textId="6EF5FB85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2183BDFC" w14:textId="73A096F7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561C3EE4" w14:textId="77777777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14A5A292" w14:textId="6EBB10B3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lastRenderedPageBreak/>
        <w:t xml:space="preserve"> </w:t>
      </w:r>
    </w:p>
    <w:p w14:paraId="315A8A8A" w14:textId="4DEA68F7" w:rsidR="00F477F6" w:rsidRP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177CAB0" w14:textId="77777777" w:rsid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36CC861" w14:textId="77777777" w:rsidR="00F477F6" w:rsidRDefault="00F477F6" w:rsidP="00F477F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49D3889" w14:textId="77777777" w:rsidR="00F067E8" w:rsidRDefault="00F067E8" w:rsidP="00F477F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9AD8EE6" w14:textId="207FDF10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F477F6">
        <w:rPr>
          <w:b/>
          <w:bCs/>
          <w:sz w:val="36"/>
          <w:szCs w:val="36"/>
        </w:rPr>
        <w:t xml:space="preserve"> Table of Contents</w:t>
      </w:r>
    </w:p>
    <w:p w14:paraId="537E634B" w14:textId="0887E3A7" w:rsidR="00F477F6" w:rsidRPr="00F477F6" w:rsidRDefault="00F477F6" w:rsidP="00F477F6">
      <w:pPr>
        <w:rPr>
          <w:b/>
          <w:bCs/>
          <w:sz w:val="36"/>
          <w:szCs w:val="36"/>
        </w:rPr>
      </w:pPr>
      <w:r>
        <w:rPr>
          <w:sz w:val="36"/>
          <w:szCs w:val="36"/>
        </w:rPr>
        <w:t>1.</w:t>
      </w:r>
      <w:r w:rsidRPr="00F477F6">
        <w:rPr>
          <w:sz w:val="36"/>
          <w:szCs w:val="36"/>
        </w:rPr>
        <w:t>Executive Summary</w:t>
      </w:r>
    </w:p>
    <w:p w14:paraId="32B41521" w14:textId="71D3BF52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F477F6">
        <w:rPr>
          <w:sz w:val="36"/>
          <w:szCs w:val="36"/>
        </w:rPr>
        <w:t>Introduction &amp; Objectives</w:t>
      </w:r>
    </w:p>
    <w:p w14:paraId="419B6782" w14:textId="6637B824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F477F6">
        <w:rPr>
          <w:sz w:val="36"/>
          <w:szCs w:val="36"/>
        </w:rPr>
        <w:t>Data Description &amp; Sources</w:t>
      </w:r>
    </w:p>
    <w:p w14:paraId="01DEBBE0" w14:textId="579B2D7E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F477F6">
        <w:rPr>
          <w:sz w:val="36"/>
          <w:szCs w:val="36"/>
        </w:rPr>
        <w:t>Data Processing &amp; Methodology</w:t>
      </w:r>
    </w:p>
    <w:p w14:paraId="58DA2517" w14:textId="188DC76D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F477F6">
        <w:rPr>
          <w:sz w:val="36"/>
          <w:szCs w:val="36"/>
        </w:rPr>
        <w:t>Sales Performance Analysis</w:t>
      </w:r>
    </w:p>
    <w:p w14:paraId="43CDBD59" w14:textId="33530A5D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F477F6">
        <w:rPr>
          <w:sz w:val="36"/>
          <w:szCs w:val="36"/>
        </w:rPr>
        <w:t>Category-Wise Insights</w:t>
      </w:r>
    </w:p>
    <w:p w14:paraId="46E5CF95" w14:textId="7232EC78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F477F6">
        <w:rPr>
          <w:sz w:val="36"/>
          <w:szCs w:val="36"/>
        </w:rPr>
        <w:t>City-Wise Sales Distribution</w:t>
      </w:r>
    </w:p>
    <w:p w14:paraId="79594F35" w14:textId="651C7C79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F477F6">
        <w:rPr>
          <w:sz w:val="36"/>
          <w:szCs w:val="36"/>
        </w:rPr>
        <w:t>Salesperson Performance</w:t>
      </w:r>
    </w:p>
    <w:p w14:paraId="72409A6A" w14:textId="7F60FA37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Pr="00F477F6">
        <w:rPr>
          <w:sz w:val="36"/>
          <w:szCs w:val="36"/>
        </w:rPr>
        <w:t>Pricing Discrepancy Analysis</w:t>
      </w:r>
    </w:p>
    <w:p w14:paraId="3370BF95" w14:textId="27C383EB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10.</w:t>
      </w:r>
      <w:r w:rsidRPr="00F477F6">
        <w:rPr>
          <w:sz w:val="36"/>
          <w:szCs w:val="36"/>
        </w:rPr>
        <w:t>Discount &amp; Revenue Impact</w:t>
      </w:r>
    </w:p>
    <w:p w14:paraId="07728056" w14:textId="0F752BEB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11.</w:t>
      </w:r>
      <w:r w:rsidRPr="00F477F6">
        <w:rPr>
          <w:sz w:val="36"/>
          <w:szCs w:val="36"/>
        </w:rPr>
        <w:t>Key Findings</w:t>
      </w:r>
    </w:p>
    <w:p w14:paraId="4EB2287A" w14:textId="3DF1697C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12.</w:t>
      </w:r>
      <w:r w:rsidRPr="00F477F6">
        <w:rPr>
          <w:sz w:val="36"/>
          <w:szCs w:val="36"/>
        </w:rPr>
        <w:t>Recommendations</w:t>
      </w:r>
    </w:p>
    <w:p w14:paraId="23C7A3DE" w14:textId="5F4A0961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13.</w:t>
      </w:r>
      <w:r w:rsidRPr="00F477F6">
        <w:rPr>
          <w:sz w:val="36"/>
          <w:szCs w:val="36"/>
        </w:rPr>
        <w:t>Limitations</w:t>
      </w:r>
    </w:p>
    <w:p w14:paraId="3CE6436E" w14:textId="326D03D4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14.</w:t>
      </w:r>
      <w:r w:rsidRPr="00F477F6">
        <w:rPr>
          <w:sz w:val="36"/>
          <w:szCs w:val="36"/>
        </w:rPr>
        <w:t>Conclusion</w:t>
      </w:r>
    </w:p>
    <w:p w14:paraId="68B5AD3F" w14:textId="34CC6FF1" w:rsidR="00F477F6" w:rsidRPr="00F477F6" w:rsidRDefault="00F477F6" w:rsidP="00F477F6">
      <w:pPr>
        <w:rPr>
          <w:sz w:val="36"/>
          <w:szCs w:val="36"/>
        </w:rPr>
      </w:pPr>
      <w:r>
        <w:rPr>
          <w:sz w:val="36"/>
          <w:szCs w:val="36"/>
        </w:rPr>
        <w:t>15.</w:t>
      </w:r>
      <w:r w:rsidRPr="00F477F6">
        <w:rPr>
          <w:sz w:val="36"/>
          <w:szCs w:val="36"/>
        </w:rPr>
        <w:t>References</w:t>
      </w:r>
    </w:p>
    <w:p w14:paraId="1CC4455F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lastRenderedPageBreak/>
        <w:pict w14:anchorId="0B1E3381">
          <v:rect id="_x0000_i1109" style="width:0;height:.75pt" o:hrstd="t" o:hr="t" fillcolor="#a0a0a0" stroked="f"/>
        </w:pict>
      </w:r>
    </w:p>
    <w:p w14:paraId="6FDB3FFA" w14:textId="77777777" w:rsidR="00F477F6" w:rsidRDefault="00F477F6" w:rsidP="00F477F6">
      <w:pPr>
        <w:rPr>
          <w:b/>
          <w:bCs/>
          <w:sz w:val="36"/>
          <w:szCs w:val="36"/>
        </w:rPr>
      </w:pPr>
    </w:p>
    <w:p w14:paraId="2ACB947A" w14:textId="77777777" w:rsidR="00F477F6" w:rsidRDefault="00F477F6" w:rsidP="00F477F6">
      <w:pPr>
        <w:rPr>
          <w:b/>
          <w:bCs/>
          <w:sz w:val="36"/>
          <w:szCs w:val="36"/>
        </w:rPr>
      </w:pPr>
    </w:p>
    <w:p w14:paraId="66D72113" w14:textId="77777777" w:rsidR="00F477F6" w:rsidRDefault="00F477F6" w:rsidP="00F477F6">
      <w:pPr>
        <w:rPr>
          <w:b/>
          <w:bCs/>
          <w:sz w:val="36"/>
          <w:szCs w:val="36"/>
        </w:rPr>
      </w:pPr>
    </w:p>
    <w:p w14:paraId="761037DF" w14:textId="77777777" w:rsidR="00F477F6" w:rsidRDefault="00F477F6" w:rsidP="00F477F6">
      <w:pPr>
        <w:rPr>
          <w:b/>
          <w:bCs/>
          <w:sz w:val="36"/>
          <w:szCs w:val="36"/>
        </w:rPr>
      </w:pPr>
    </w:p>
    <w:p w14:paraId="140D3397" w14:textId="77777777" w:rsidR="00F477F6" w:rsidRDefault="00F477F6" w:rsidP="00F477F6">
      <w:pPr>
        <w:rPr>
          <w:b/>
          <w:bCs/>
          <w:sz w:val="36"/>
          <w:szCs w:val="36"/>
        </w:rPr>
      </w:pPr>
    </w:p>
    <w:p w14:paraId="3EA4C67A" w14:textId="77777777" w:rsidR="00F477F6" w:rsidRDefault="00F477F6" w:rsidP="00F477F6">
      <w:pPr>
        <w:rPr>
          <w:b/>
          <w:bCs/>
          <w:sz w:val="36"/>
          <w:szCs w:val="36"/>
        </w:rPr>
      </w:pPr>
    </w:p>
    <w:p w14:paraId="20894E46" w14:textId="77777777" w:rsidR="00F477F6" w:rsidRDefault="00F477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0A60E2D" w14:textId="525EF928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lastRenderedPageBreak/>
        <w:t>Executive Summary</w:t>
      </w:r>
    </w:p>
    <w:p w14:paraId="6D7AA4D1" w14:textId="06962FA8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 xml:space="preserve">We </w:t>
      </w:r>
      <w:r w:rsidRPr="00F477F6">
        <w:rPr>
          <w:sz w:val="36"/>
          <w:szCs w:val="36"/>
        </w:rPr>
        <w:t>analysed</w:t>
      </w:r>
      <w:r w:rsidRPr="00F477F6">
        <w:rPr>
          <w:sz w:val="36"/>
          <w:szCs w:val="36"/>
        </w:rPr>
        <w:t xml:space="preserve"> a fitness equipment sales dataset containing 27 transactions across </w:t>
      </w:r>
      <w:r w:rsidRPr="00F477F6">
        <w:rPr>
          <w:b/>
          <w:bCs/>
          <w:sz w:val="36"/>
          <w:szCs w:val="36"/>
        </w:rPr>
        <w:t>Cardio, Strength, and Accessories</w:t>
      </w:r>
      <w:r w:rsidRPr="00F477F6">
        <w:rPr>
          <w:sz w:val="36"/>
          <w:szCs w:val="36"/>
        </w:rPr>
        <w:t> categories. Using Excel-based calculations for revenue, GST, discounts, and net revenue, we identified:</w:t>
      </w:r>
    </w:p>
    <w:p w14:paraId="1511E947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Strength equipment</w:t>
      </w:r>
      <w:r w:rsidRPr="00F477F6">
        <w:rPr>
          <w:sz w:val="36"/>
          <w:szCs w:val="36"/>
        </w:rPr>
        <w:t> contributed the highest revenue (approx. 78%).</w:t>
      </w:r>
    </w:p>
    <w:p w14:paraId="6B2F0C4D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Patiala</w:t>
      </w:r>
      <w:r w:rsidRPr="00F477F6">
        <w:rPr>
          <w:sz w:val="36"/>
          <w:szCs w:val="36"/>
        </w:rPr>
        <w:t> and </w:t>
      </w:r>
      <w:r w:rsidRPr="00F477F6">
        <w:rPr>
          <w:b/>
          <w:bCs/>
          <w:sz w:val="36"/>
          <w:szCs w:val="36"/>
        </w:rPr>
        <w:t>Amritsar</w:t>
      </w:r>
      <w:r w:rsidRPr="00F477F6">
        <w:rPr>
          <w:sz w:val="36"/>
          <w:szCs w:val="36"/>
        </w:rPr>
        <w:t> were top-performing cities.</w:t>
      </w:r>
    </w:p>
    <w:p w14:paraId="06F7D911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Manpreet</w:t>
      </w:r>
      <w:r w:rsidRPr="00F477F6">
        <w:rPr>
          <w:sz w:val="36"/>
          <w:szCs w:val="36"/>
        </w:rPr>
        <w:t> and </w:t>
      </w:r>
      <w:r w:rsidRPr="00F477F6">
        <w:rPr>
          <w:b/>
          <w:bCs/>
          <w:sz w:val="36"/>
          <w:szCs w:val="36"/>
        </w:rPr>
        <w:t>Arjun</w:t>
      </w:r>
      <w:r w:rsidRPr="00F477F6">
        <w:rPr>
          <w:sz w:val="36"/>
          <w:szCs w:val="36"/>
        </w:rPr>
        <w:t> were the best salespersons.</w:t>
      </w:r>
    </w:p>
    <w:p w14:paraId="6D4F14A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A major pricing mismatch exists between actual selling price and standard price lookup.</w:t>
      </w:r>
    </w:p>
    <w:p w14:paraId="0DD81C5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Discounts up to 15% were applied, impacting net revenue significantly.</w:t>
      </w:r>
    </w:p>
    <w:p w14:paraId="36C40F25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We recommend price standardization, discount policy revision, and targeted sales training.</w:t>
      </w:r>
    </w:p>
    <w:p w14:paraId="1A85DA9B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20AA9C87">
          <v:rect id="_x0000_i1110" style="width:0;height:.75pt" o:hrstd="t" o:hr="t" fillcolor="#a0a0a0" stroked="f"/>
        </w:pict>
      </w:r>
    </w:p>
    <w:p w14:paraId="1C202FD2" w14:textId="0003F78B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Introduction &amp; Objectives</w:t>
      </w:r>
    </w:p>
    <w:p w14:paraId="19D75805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Objective:</w:t>
      </w:r>
      <w:r w:rsidRPr="00F477F6">
        <w:rPr>
          <w:sz w:val="36"/>
          <w:szCs w:val="36"/>
        </w:rPr>
        <w:br/>
        <w:t>To evaluate sales performance, pricing consistency, and revenue generation using real-world sales data.</w:t>
      </w:r>
    </w:p>
    <w:p w14:paraId="75586B4A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Specific goals:</w:t>
      </w:r>
    </w:p>
    <w:p w14:paraId="5C18EDEB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Compute total revenue, discount amount, GST, and final revenue.</w:t>
      </w:r>
    </w:p>
    <w:p w14:paraId="436C29E9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Identify top products, cities, and salespersons.</w:t>
      </w:r>
    </w:p>
    <w:p w14:paraId="2790ABCF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lastRenderedPageBreak/>
        <w:t>Compare actual unit prices with standard price lookup.</w:t>
      </w:r>
    </w:p>
    <w:p w14:paraId="741BE7B5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Suggest business improvements.</w:t>
      </w:r>
    </w:p>
    <w:p w14:paraId="6D94FDD7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4C43B784">
          <v:rect id="_x0000_i1111" style="width:0;height:.75pt" o:hrstd="t" o:hr="t" fillcolor="#a0a0a0" stroked="f"/>
        </w:pict>
      </w:r>
    </w:p>
    <w:p w14:paraId="07DB2150" w14:textId="2B3D60F1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Data Description &amp; Sources</w:t>
      </w:r>
    </w:p>
    <w:p w14:paraId="7C99A571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Primary dataset (Sales Data sheet):</w:t>
      </w:r>
    </w:p>
    <w:p w14:paraId="2D6CE6C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27 records, April 2026</w:t>
      </w:r>
    </w:p>
    <w:p w14:paraId="45DE042F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Columns: Date, Product Name, Category, Units Sold, Unit Price, Discount %, Discount Amount, Net Revenue, GST (18%), Final Revenue, Salesperson, City</w:t>
      </w:r>
    </w:p>
    <w:p w14:paraId="7153592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Secondary dataset (Price Lookup sheet):</w:t>
      </w:r>
    </w:p>
    <w:p w14:paraId="258F7A4B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Standard prices for 10 products</w:t>
      </w:r>
    </w:p>
    <w:p w14:paraId="0C535C5A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Source:</w:t>
      </w:r>
      <w:r w:rsidRPr="00F477F6">
        <w:rPr>
          <w:sz w:val="36"/>
          <w:szCs w:val="36"/>
        </w:rPr>
        <w:t> Group project data collection (simulated business scenario)</w:t>
      </w:r>
    </w:p>
    <w:p w14:paraId="750A98A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5CE41FF0">
          <v:rect id="_x0000_i1112" style="width:0;height:.75pt" o:hrstd="t" o:hr="t" fillcolor="#a0a0a0" stroked="f"/>
        </w:pict>
      </w:r>
    </w:p>
    <w:p w14:paraId="328EFBBC" w14:textId="6BEEB661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Data Processing &amp; Methodology</w:t>
      </w:r>
    </w:p>
    <w:p w14:paraId="325C36A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We used </w:t>
      </w:r>
      <w:r w:rsidRPr="00F477F6">
        <w:rPr>
          <w:b/>
          <w:bCs/>
          <w:sz w:val="36"/>
          <w:szCs w:val="36"/>
        </w:rPr>
        <w:t>Excel formulas</w:t>
      </w:r>
      <w:r w:rsidRPr="00F477F6">
        <w:rPr>
          <w:sz w:val="36"/>
          <w:szCs w:val="36"/>
        </w:rPr>
        <w:t> to compute:</w:t>
      </w:r>
    </w:p>
    <w:p w14:paraId="16A8CEC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text</w:t>
      </w:r>
    </w:p>
    <w:p w14:paraId="6512622A" w14:textId="46D1B3A3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Total Revenue = Units Sold × Unit Price</w:t>
      </w:r>
    </w:p>
    <w:p w14:paraId="0D4CE158" w14:textId="75E550E6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Discount Amount = Total Revenue × Discount %</w:t>
      </w:r>
    </w:p>
    <w:p w14:paraId="596D98A7" w14:textId="795D7BD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Net Revenue = Total Revenue – Discount Amount</w:t>
      </w:r>
    </w:p>
    <w:p w14:paraId="5C861489" w14:textId="1264E3B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GST = Net Revenue × 18%</w:t>
      </w:r>
    </w:p>
    <w:p w14:paraId="1ECEABC1" w14:textId="438099A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Final Revenue = Net Revenue + GST</w:t>
      </w:r>
    </w:p>
    <w:p w14:paraId="799FD8BC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We also performed:</w:t>
      </w:r>
    </w:p>
    <w:p w14:paraId="044AAB6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lastRenderedPageBreak/>
        <w:t>Pivot table analysis (category, city, salesperson)</w:t>
      </w:r>
    </w:p>
    <w:p w14:paraId="3F9E0859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VLOOKUP to compare actual vs standard price</w:t>
      </w:r>
    </w:p>
    <w:p w14:paraId="2CB32330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Conditional formatting for discount impact</w:t>
      </w:r>
    </w:p>
    <w:p w14:paraId="6F59AEA5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36AA23FD">
          <v:rect id="_x0000_i1113" style="width:0;height:.75pt" o:hrstd="t" o:hr="t" fillcolor="#a0a0a0" stroked="f"/>
        </w:pict>
      </w:r>
    </w:p>
    <w:p w14:paraId="5E8DD159" w14:textId="5B1009D7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Sales Performance Analysis</w:t>
      </w:r>
    </w:p>
    <w:p w14:paraId="01A52245" w14:textId="77777777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Total Final Revenue: ₹18,45,121 (</w:t>
      </w:r>
      <w:proofErr w:type="spellStart"/>
      <w:r w:rsidRPr="00F477F6">
        <w:rPr>
          <w:b/>
          <w:bCs/>
          <w:sz w:val="36"/>
          <w:szCs w:val="36"/>
        </w:rPr>
        <w:t>approx</w:t>
      </w:r>
      <w:proofErr w:type="spellEnd"/>
      <w:r w:rsidRPr="00F477F6">
        <w:rPr>
          <w:b/>
          <w:bCs/>
          <w:sz w:val="36"/>
          <w:szCs w:val="36"/>
        </w:rPr>
        <w:t>)</w:t>
      </w:r>
    </w:p>
    <w:p w14:paraId="372069DD" w14:textId="77777777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Total Units Sold: 127 units</w:t>
      </w:r>
    </w:p>
    <w:tbl>
      <w:tblPr>
        <w:tblW w:w="11280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6154"/>
      </w:tblGrid>
      <w:tr w:rsidR="00F477F6" w:rsidRPr="00F477F6" w14:paraId="06CED501" w14:textId="77777777" w:rsidTr="00F47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10F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A86B6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Value</w:t>
            </w:r>
          </w:p>
        </w:tc>
      </w:tr>
      <w:tr w:rsidR="00F477F6" w:rsidRPr="00F477F6" w14:paraId="7C131C71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3585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proofErr w:type="spellStart"/>
            <w:r w:rsidRPr="00F477F6">
              <w:rPr>
                <w:sz w:val="36"/>
                <w:szCs w:val="36"/>
              </w:rPr>
              <w:t>Avg</w:t>
            </w:r>
            <w:proofErr w:type="spellEnd"/>
            <w:r w:rsidRPr="00F477F6">
              <w:rPr>
                <w:sz w:val="36"/>
                <w:szCs w:val="36"/>
              </w:rPr>
              <w:t xml:space="preserve"> Discount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804F5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8.7%</w:t>
            </w:r>
          </w:p>
        </w:tc>
      </w:tr>
      <w:tr w:rsidR="00F477F6" w:rsidRPr="00F477F6" w14:paraId="4B46A390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1B68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proofErr w:type="spellStart"/>
            <w:r w:rsidRPr="00F477F6">
              <w:rPr>
                <w:sz w:val="36"/>
                <w:szCs w:val="36"/>
              </w:rPr>
              <w:t>Avg</w:t>
            </w:r>
            <w:proofErr w:type="spellEnd"/>
            <w:r w:rsidRPr="00F477F6">
              <w:rPr>
                <w:sz w:val="36"/>
                <w:szCs w:val="36"/>
              </w:rPr>
              <w:t xml:space="preserve"> Net Revenue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1E1A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₹68,337</w:t>
            </w:r>
          </w:p>
        </w:tc>
      </w:tr>
      <w:tr w:rsidR="00F477F6" w:rsidRPr="00F477F6" w14:paraId="5AFF4983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D962A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Highest single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B4B4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Treadmill X100 (₹1,08,000 final revenue)</w:t>
            </w:r>
          </w:p>
        </w:tc>
      </w:tr>
    </w:tbl>
    <w:p w14:paraId="0EB404A1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383366AB">
          <v:rect id="_x0000_i1114" style="width:0;height:.75pt" o:hrstd="t" o:hr="t" fillcolor="#a0a0a0" stroked="f"/>
        </w:pict>
      </w:r>
    </w:p>
    <w:p w14:paraId="2B224664" w14:textId="5298D84A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Category-Wise Insights</w:t>
      </w:r>
    </w:p>
    <w:tbl>
      <w:tblPr>
        <w:tblW w:w="0" w:type="auto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924"/>
        <w:gridCol w:w="2658"/>
        <w:gridCol w:w="2512"/>
      </w:tblGrid>
      <w:tr w:rsidR="00F477F6" w:rsidRPr="00F477F6" w14:paraId="29735B82" w14:textId="77777777" w:rsidTr="00F47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431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B91A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Units Sold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072B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Final Revenue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C5AD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Revenue Share</w:t>
            </w:r>
          </w:p>
        </w:tc>
      </w:tr>
      <w:tr w:rsidR="00F477F6" w:rsidRPr="00F477F6" w14:paraId="2788B753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660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6E7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36C6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₹14,42,000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19D3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78.1%</w:t>
            </w:r>
          </w:p>
        </w:tc>
      </w:tr>
      <w:tr w:rsidR="00F477F6" w:rsidRPr="00F477F6" w14:paraId="20566A85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A02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Cardio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D59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23C18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₹2,91,000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860CD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15.8%</w:t>
            </w:r>
          </w:p>
        </w:tc>
      </w:tr>
      <w:tr w:rsidR="00F477F6" w:rsidRPr="00F477F6" w14:paraId="622B5ACC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1463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lastRenderedPageBreak/>
              <w:t>Accessories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590F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6214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₹1,12,121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53A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6.1%</w:t>
            </w:r>
          </w:p>
        </w:tc>
      </w:tr>
    </w:tbl>
    <w:p w14:paraId="344721FF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Insight:</w:t>
      </w:r>
      <w:r w:rsidRPr="00F477F6">
        <w:rPr>
          <w:sz w:val="36"/>
          <w:szCs w:val="36"/>
        </w:rPr>
        <w:t> Strength equipment drives majority of revenue despite lower unit price than Cardio.</w:t>
      </w:r>
    </w:p>
    <w:p w14:paraId="27EFFDF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26F68C15">
          <v:rect id="_x0000_i1115" style="width:0;height:.75pt" o:hrstd="t" o:hr="t" fillcolor="#a0a0a0" stroked="f"/>
        </w:pict>
      </w:r>
    </w:p>
    <w:p w14:paraId="3CEECDC3" w14:textId="3A3DEFE8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City-Wise Sales Distribution</w:t>
      </w:r>
    </w:p>
    <w:tbl>
      <w:tblPr>
        <w:tblW w:w="11280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6310"/>
      </w:tblGrid>
      <w:tr w:rsidR="00F477F6" w:rsidRPr="00F477F6" w14:paraId="50ED3FEB" w14:textId="77777777" w:rsidTr="00F47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8944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F502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Final Revenue</w:t>
            </w:r>
          </w:p>
        </w:tc>
      </w:tr>
      <w:tr w:rsidR="00F477F6" w:rsidRPr="00F477F6" w14:paraId="4A1D1B55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ED51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Patiala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2193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₹3,92,000</w:t>
            </w:r>
          </w:p>
        </w:tc>
      </w:tr>
      <w:tr w:rsidR="00F477F6" w:rsidRPr="00F477F6" w14:paraId="1ECEA79B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5E0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Amritsar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02D7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₹3,45,000</w:t>
            </w:r>
          </w:p>
        </w:tc>
      </w:tr>
      <w:tr w:rsidR="00F477F6" w:rsidRPr="00F477F6" w14:paraId="306E54FC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B34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Mohali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BAE9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₹2,87,000</w:t>
            </w:r>
          </w:p>
        </w:tc>
      </w:tr>
      <w:tr w:rsidR="00F477F6" w:rsidRPr="00F477F6" w14:paraId="522387F7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274F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Chandigarh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3BA6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₹2,10,000</w:t>
            </w:r>
          </w:p>
        </w:tc>
      </w:tr>
      <w:tr w:rsidR="00F477F6" w:rsidRPr="00F477F6" w14:paraId="2DAB3744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3FA8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Ludhiana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DBA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₹1,90,000</w:t>
            </w:r>
          </w:p>
        </w:tc>
      </w:tr>
      <w:tr w:rsidR="00F477F6" w:rsidRPr="00F477F6" w14:paraId="3A8035B7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071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1D474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₹4,21,121</w:t>
            </w:r>
          </w:p>
        </w:tc>
      </w:tr>
    </w:tbl>
    <w:p w14:paraId="63998392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Observation:</w:t>
      </w:r>
      <w:r w:rsidRPr="00F477F6">
        <w:rPr>
          <w:sz w:val="36"/>
          <w:szCs w:val="36"/>
        </w:rPr>
        <w:t> Tier-2 cities show strong demand; Hoshiarpur &amp; Ropar need focus.</w:t>
      </w:r>
    </w:p>
    <w:p w14:paraId="13596CE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5B68D2ED">
          <v:rect id="_x0000_i1116" style="width:0;height:.75pt" o:hrstd="t" o:hr="t" fillcolor="#a0a0a0" stroked="f"/>
        </w:pict>
      </w:r>
    </w:p>
    <w:p w14:paraId="68B4A7B9" w14:textId="6BCB5CCC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Salesperson Performance</w:t>
      </w:r>
    </w:p>
    <w:tbl>
      <w:tblPr>
        <w:tblW w:w="11280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6210"/>
      </w:tblGrid>
      <w:tr w:rsidR="00F477F6" w:rsidRPr="00F477F6" w14:paraId="79A162AB" w14:textId="77777777" w:rsidTr="00F47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3460F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lastRenderedPageBreak/>
              <w:t>Salesperson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B632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Final Revenue</w:t>
            </w:r>
          </w:p>
        </w:tc>
      </w:tr>
      <w:tr w:rsidR="00F477F6" w:rsidRPr="00F477F6" w14:paraId="566F7D4E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3767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Manpreet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38DD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₹4,12,000</w:t>
            </w:r>
          </w:p>
        </w:tc>
      </w:tr>
      <w:tr w:rsidR="00F477F6" w:rsidRPr="00F477F6" w14:paraId="28A08A47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FF77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Arjun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341D0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₹3,98,000</w:t>
            </w:r>
          </w:p>
        </w:tc>
      </w:tr>
      <w:tr w:rsidR="00F477F6" w:rsidRPr="00F477F6" w14:paraId="2918FE53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84B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Ritika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1E9F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₹2,85,000</w:t>
            </w:r>
          </w:p>
        </w:tc>
      </w:tr>
      <w:tr w:rsidR="00F477F6" w:rsidRPr="00F477F6" w14:paraId="4ADFE292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70F9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Harpreet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CA7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₹2,50,000</w:t>
            </w:r>
          </w:p>
        </w:tc>
      </w:tr>
      <w:tr w:rsidR="00F477F6" w:rsidRPr="00F477F6" w14:paraId="013097E4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C79F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Simran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DC44D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₹2,20,000</w:t>
            </w:r>
          </w:p>
        </w:tc>
      </w:tr>
      <w:tr w:rsidR="00F477F6" w:rsidRPr="00F477F6" w14:paraId="36770E55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B81B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6B91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₹2,80,121</w:t>
            </w:r>
          </w:p>
        </w:tc>
      </w:tr>
    </w:tbl>
    <w:p w14:paraId="106D931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Insight:</w:t>
      </w:r>
      <w:r w:rsidRPr="00F477F6">
        <w:rPr>
          <w:sz w:val="36"/>
          <w:szCs w:val="36"/>
        </w:rPr>
        <w:t> Manpreet and Arjun contributed &gt;40% of total revenue.</w:t>
      </w:r>
    </w:p>
    <w:p w14:paraId="56B0CCB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5F70AB02">
          <v:rect id="_x0000_i1117" style="width:0;height:.75pt" o:hrstd="t" o:hr="t" fillcolor="#a0a0a0" stroked="f"/>
        </w:pict>
      </w:r>
    </w:p>
    <w:p w14:paraId="57AB8ABC" w14:textId="67F13B6A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Pricing Discrepancy Analysis</w:t>
      </w:r>
    </w:p>
    <w:p w14:paraId="6AF635D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We used </w:t>
      </w:r>
      <w:r w:rsidRPr="00F477F6">
        <w:rPr>
          <w:b/>
          <w:bCs/>
          <w:sz w:val="36"/>
          <w:szCs w:val="36"/>
        </w:rPr>
        <w:t>VLOOKUP</w:t>
      </w:r>
      <w:r w:rsidRPr="00F477F6">
        <w:rPr>
          <w:sz w:val="36"/>
          <w:szCs w:val="36"/>
        </w:rPr>
        <w:t> to compare actual selling price vs standard price lookup:</w:t>
      </w:r>
    </w:p>
    <w:tbl>
      <w:tblPr>
        <w:tblW w:w="0" w:type="auto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420"/>
        <w:gridCol w:w="2413"/>
        <w:gridCol w:w="2098"/>
      </w:tblGrid>
      <w:tr w:rsidR="00F477F6" w:rsidRPr="00F477F6" w14:paraId="1B5B3FC8" w14:textId="77777777" w:rsidTr="00F477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A0B9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996D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Standard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914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proofErr w:type="spellStart"/>
            <w:r w:rsidRPr="00F477F6">
              <w:rPr>
                <w:sz w:val="36"/>
                <w:szCs w:val="36"/>
              </w:rPr>
              <w:t>Avg</w:t>
            </w:r>
            <w:proofErr w:type="spellEnd"/>
            <w:r w:rsidRPr="00F477F6">
              <w:rPr>
                <w:sz w:val="36"/>
                <w:szCs w:val="36"/>
              </w:rPr>
              <w:t xml:space="preserve"> Selling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9DB1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Variance</w:t>
            </w:r>
          </w:p>
        </w:tc>
      </w:tr>
      <w:tr w:rsidR="00F477F6" w:rsidRPr="00F477F6" w14:paraId="502A76FA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A324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Treadmill X100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5A7F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₹55,000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7961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₹54,000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23D68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-₹1,000</w:t>
            </w:r>
          </w:p>
        </w:tc>
      </w:tr>
      <w:tr w:rsidR="00F477F6" w:rsidRPr="00F477F6" w14:paraId="7C96AB35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33781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lastRenderedPageBreak/>
              <w:t>Dumbbell Set 20kg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0BC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₹4,500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C3AA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24D3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-₹3,000</w:t>
            </w:r>
          </w:p>
        </w:tc>
      </w:tr>
      <w:tr w:rsidR="00F477F6" w:rsidRPr="00F477F6" w14:paraId="3353B54B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1A6C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Multi Gym 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978FA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₹85,000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DD32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CA0DB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-₹65,000</w:t>
            </w:r>
          </w:p>
        </w:tc>
      </w:tr>
      <w:tr w:rsidR="00F477F6" w:rsidRPr="00F477F6" w14:paraId="22CB1109" w14:textId="77777777" w:rsidTr="00F477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DFE1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Barbell 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8837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₹2,500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978C6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₹1,200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391E" w14:textId="77777777" w:rsidR="00F477F6" w:rsidRPr="00F477F6" w:rsidRDefault="00F477F6" w:rsidP="00F477F6">
            <w:pPr>
              <w:ind w:left="360"/>
              <w:rPr>
                <w:sz w:val="36"/>
                <w:szCs w:val="36"/>
              </w:rPr>
            </w:pPr>
            <w:r w:rsidRPr="00F477F6">
              <w:rPr>
                <w:sz w:val="36"/>
                <w:szCs w:val="36"/>
              </w:rPr>
              <w:t>-₹1,300</w:t>
            </w:r>
          </w:p>
        </w:tc>
      </w:tr>
    </w:tbl>
    <w:p w14:paraId="635957A4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Critical finding:</w:t>
      </w:r>
      <w:r w:rsidRPr="00F477F6">
        <w:rPr>
          <w:sz w:val="36"/>
          <w:szCs w:val="36"/>
        </w:rPr>
        <w:t xml:space="preserve"> Major </w:t>
      </w:r>
      <w:proofErr w:type="spellStart"/>
      <w:r w:rsidRPr="00F477F6">
        <w:rPr>
          <w:sz w:val="36"/>
          <w:szCs w:val="36"/>
        </w:rPr>
        <w:t>underpricing</w:t>
      </w:r>
      <w:proofErr w:type="spellEnd"/>
      <w:r w:rsidRPr="00F477F6">
        <w:rPr>
          <w:sz w:val="36"/>
          <w:szCs w:val="36"/>
        </w:rPr>
        <w:t xml:space="preserve"> observed, especially for Multi Gym Station.</w:t>
      </w:r>
      <w:r w:rsidRPr="00F477F6">
        <w:rPr>
          <w:sz w:val="36"/>
          <w:szCs w:val="36"/>
        </w:rPr>
        <w:br/>
        <w:t>This suggests either heavy discounting or data recording error.</w:t>
      </w:r>
    </w:p>
    <w:p w14:paraId="75841274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005D4E90">
          <v:rect id="_x0000_i1118" style="width:0;height:.75pt" o:hrstd="t" o:hr="t" fillcolor="#a0a0a0" stroked="f"/>
        </w:pict>
      </w:r>
    </w:p>
    <w:p w14:paraId="66C4F136" w14:textId="1179F210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Discount &amp; Revenue Impact</w:t>
      </w:r>
    </w:p>
    <w:p w14:paraId="2C66953C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Total discount given: </w:t>
      </w:r>
      <w:r w:rsidRPr="00F477F6">
        <w:rPr>
          <w:b/>
          <w:bCs/>
          <w:sz w:val="36"/>
          <w:szCs w:val="36"/>
        </w:rPr>
        <w:t>₹1,43,200</w:t>
      </w:r>
    </w:p>
    <w:p w14:paraId="7677F8DC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Without discount, revenue would be </w:t>
      </w:r>
      <w:r w:rsidRPr="00F477F6">
        <w:rPr>
          <w:b/>
          <w:bCs/>
          <w:sz w:val="36"/>
          <w:szCs w:val="36"/>
        </w:rPr>
        <w:t>₹19,88,321</w:t>
      </w:r>
    </w:p>
    <w:p w14:paraId="7392F67F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Discounts reduced revenue by </w:t>
      </w:r>
      <w:r w:rsidRPr="00F477F6">
        <w:rPr>
          <w:b/>
          <w:bCs/>
          <w:sz w:val="36"/>
          <w:szCs w:val="36"/>
        </w:rPr>
        <w:t>7.2%</w:t>
      </w:r>
    </w:p>
    <w:p w14:paraId="68075999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Higher discounts (15%) did not always lead to higher units sold – except for Multi Gym Station.</w:t>
      </w:r>
    </w:p>
    <w:p w14:paraId="7D053F5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169B8DD5">
          <v:rect id="_x0000_i1119" style="width:0;height:.75pt" o:hrstd="t" o:hr="t" fillcolor="#a0a0a0" stroked="f"/>
        </w:pict>
      </w:r>
    </w:p>
    <w:p w14:paraId="4D5BB0A4" w14:textId="07432269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Key Findings</w:t>
      </w:r>
    </w:p>
    <w:p w14:paraId="51945AB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Strength category</w:t>
      </w:r>
      <w:r w:rsidRPr="00F477F6">
        <w:rPr>
          <w:sz w:val="36"/>
          <w:szCs w:val="36"/>
        </w:rPr>
        <w:t> dominates revenue.</w:t>
      </w:r>
    </w:p>
    <w:p w14:paraId="4369283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Patiala and Amritsar</w:t>
      </w:r>
      <w:r w:rsidRPr="00F477F6">
        <w:rPr>
          <w:sz w:val="36"/>
          <w:szCs w:val="36"/>
        </w:rPr>
        <w:t> are key markets.</w:t>
      </w:r>
    </w:p>
    <w:p w14:paraId="343800D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lastRenderedPageBreak/>
        <w:t>Manpreet and Arjun</w:t>
      </w:r>
      <w:r w:rsidRPr="00F477F6">
        <w:rPr>
          <w:sz w:val="36"/>
          <w:szCs w:val="36"/>
        </w:rPr>
        <w:t> are top performers.</w:t>
      </w:r>
    </w:p>
    <w:p w14:paraId="63845F6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b/>
          <w:bCs/>
          <w:sz w:val="36"/>
          <w:szCs w:val="36"/>
        </w:rPr>
        <w:t>Major pricing inconsistency</w:t>
      </w:r>
      <w:r w:rsidRPr="00F477F6">
        <w:rPr>
          <w:sz w:val="36"/>
          <w:szCs w:val="36"/>
        </w:rPr>
        <w:t> exists vs standard lookup.</w:t>
      </w:r>
    </w:p>
    <w:p w14:paraId="684C56C4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Discounts are applied inconsistently (5%–15% without clear rule).</w:t>
      </w:r>
    </w:p>
    <w:p w14:paraId="53A99C6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Accessories have low revenue but high volume – possible upsell opportunity.</w:t>
      </w:r>
    </w:p>
    <w:p w14:paraId="2CE31223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689CDB9A">
          <v:rect id="_x0000_i1120" style="width:0;height:.75pt" o:hrstd="t" o:hr="t" fillcolor="#a0a0a0" stroked="f"/>
        </w:pict>
      </w:r>
    </w:p>
    <w:p w14:paraId="1E3B8AF4" w14:textId="44A2A29D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Recommendations</w:t>
      </w:r>
    </w:p>
    <w:p w14:paraId="6D4E7BF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Standardize pricing</w:t>
      </w:r>
      <w:r w:rsidRPr="00F477F6">
        <w:rPr>
          <w:sz w:val="36"/>
          <w:szCs w:val="36"/>
        </w:rPr>
        <w:t> – align selling price with lookup table.</w:t>
      </w:r>
      <w:r w:rsidRPr="00F477F6">
        <w:rPr>
          <w:sz w:val="36"/>
          <w:szCs w:val="36"/>
        </w:rPr>
        <w:br/>
      </w: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rFonts w:ascii="Calibri" w:hAnsi="Calibri" w:cs="Calibri"/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Discount policy</w:t>
      </w:r>
      <w:r w:rsidRPr="00F477F6">
        <w:rPr>
          <w:sz w:val="36"/>
          <w:szCs w:val="36"/>
        </w:rPr>
        <w:t> – limit to 10% except for bulk orders (&gt;10 units).</w:t>
      </w:r>
      <w:r w:rsidRPr="00F477F6">
        <w:rPr>
          <w:sz w:val="36"/>
          <w:szCs w:val="36"/>
        </w:rPr>
        <w:br/>
      </w: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rFonts w:ascii="Calibri" w:hAnsi="Calibri" w:cs="Calibri"/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Sales training</w:t>
      </w:r>
      <w:r w:rsidRPr="00F477F6">
        <w:rPr>
          <w:sz w:val="36"/>
          <w:szCs w:val="36"/>
        </w:rPr>
        <w:t> – focus on Cardio &amp; Accessories upselling.</w:t>
      </w:r>
      <w:r w:rsidRPr="00F477F6">
        <w:rPr>
          <w:sz w:val="36"/>
          <w:szCs w:val="36"/>
        </w:rPr>
        <w:br/>
      </w: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rFonts w:ascii="Calibri" w:hAnsi="Calibri" w:cs="Calibri"/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City expansion</w:t>
      </w:r>
      <w:r w:rsidRPr="00F477F6">
        <w:rPr>
          <w:sz w:val="36"/>
          <w:szCs w:val="36"/>
        </w:rPr>
        <w:t> – run promotions in Hoshiarpur, Ropar, Panchkula.</w:t>
      </w:r>
      <w:r w:rsidRPr="00F477F6">
        <w:rPr>
          <w:sz w:val="36"/>
          <w:szCs w:val="36"/>
        </w:rPr>
        <w:br/>
      </w: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rFonts w:ascii="Calibri" w:hAnsi="Calibri" w:cs="Calibri"/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Inventory focus</w:t>
      </w:r>
      <w:r w:rsidRPr="00F477F6">
        <w:rPr>
          <w:sz w:val="36"/>
          <w:szCs w:val="36"/>
        </w:rPr>
        <w:t> – prioritize Strength equipment.</w:t>
      </w:r>
      <w:r w:rsidRPr="00F477F6">
        <w:rPr>
          <w:sz w:val="36"/>
          <w:szCs w:val="36"/>
        </w:rPr>
        <w:br/>
      </w:r>
      <w:r w:rsidRPr="00F477F6">
        <w:rPr>
          <w:rFonts w:ascii="Segoe UI Emoji" w:hAnsi="Segoe UI Emoji" w:cs="Segoe UI Emoji"/>
          <w:sz w:val="36"/>
          <w:szCs w:val="36"/>
        </w:rPr>
        <w:t>✅</w:t>
      </w:r>
      <w:r w:rsidRPr="00F477F6">
        <w:rPr>
          <w:rFonts w:ascii="Calibri" w:hAnsi="Calibri" w:cs="Calibri"/>
          <w:sz w:val="36"/>
          <w:szCs w:val="36"/>
        </w:rPr>
        <w:t> </w:t>
      </w:r>
      <w:r w:rsidRPr="00F477F6">
        <w:rPr>
          <w:b/>
          <w:bCs/>
          <w:sz w:val="36"/>
          <w:szCs w:val="36"/>
        </w:rPr>
        <w:t>Monitor price variance</w:t>
      </w:r>
      <w:r w:rsidRPr="00F477F6">
        <w:rPr>
          <w:sz w:val="36"/>
          <w:szCs w:val="36"/>
        </w:rPr>
        <w:t> monthly to avoid revenue leakage.</w:t>
      </w:r>
    </w:p>
    <w:p w14:paraId="76F7B8CE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64A18621">
          <v:rect id="_x0000_i1121" style="width:0;height:.75pt" o:hrstd="t" o:hr="t" fillcolor="#a0a0a0" stroked="f"/>
        </w:pict>
      </w:r>
    </w:p>
    <w:p w14:paraId="1879A8A8" w14:textId="6045ED12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t>Limitations</w:t>
      </w:r>
    </w:p>
    <w:p w14:paraId="0E47E537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Small sample size (27 transactions, 1 month).</w:t>
      </w:r>
    </w:p>
    <w:p w14:paraId="77311A96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No customer retention or repeat purchase data.</w:t>
      </w:r>
    </w:p>
    <w:p w14:paraId="31D5E1C2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Price lookup may be outdated.</w:t>
      </w:r>
    </w:p>
    <w:p w14:paraId="75428D4A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Assumes 18% GST flat rate (no exemptions).</w:t>
      </w:r>
    </w:p>
    <w:p w14:paraId="15334A7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pict w14:anchorId="23A39494">
          <v:rect id="_x0000_i1122" style="width:0;height:.75pt" o:hrstd="t" o:hr="t" fillcolor="#a0a0a0" stroked="f"/>
        </w:pict>
      </w:r>
    </w:p>
    <w:p w14:paraId="6BBC975C" w14:textId="24808DAC" w:rsidR="00F477F6" w:rsidRPr="00F477F6" w:rsidRDefault="00F477F6" w:rsidP="00F477F6">
      <w:pPr>
        <w:rPr>
          <w:b/>
          <w:bCs/>
          <w:sz w:val="36"/>
          <w:szCs w:val="36"/>
        </w:rPr>
      </w:pPr>
      <w:r w:rsidRPr="00F477F6">
        <w:rPr>
          <w:b/>
          <w:bCs/>
          <w:sz w:val="36"/>
          <w:szCs w:val="36"/>
        </w:rPr>
        <w:lastRenderedPageBreak/>
        <w:t>Conclusion</w:t>
      </w:r>
    </w:p>
    <w:p w14:paraId="3D07A659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Our analysis shows that while the group successfully collected and processed sales data, </w:t>
      </w:r>
      <w:r w:rsidRPr="00F477F6">
        <w:rPr>
          <w:b/>
          <w:bCs/>
          <w:sz w:val="36"/>
          <w:szCs w:val="36"/>
        </w:rPr>
        <w:t>pricing inconsistency and unoptimized discounting</w:t>
      </w:r>
      <w:r w:rsidRPr="00F477F6">
        <w:rPr>
          <w:sz w:val="36"/>
          <w:szCs w:val="36"/>
        </w:rPr>
        <w:t> are hurting potential revenue. By implementing our recommendations, the company could increase profitability by an estimated </w:t>
      </w:r>
      <w:r w:rsidRPr="00F477F6">
        <w:rPr>
          <w:b/>
          <w:bCs/>
          <w:sz w:val="36"/>
          <w:szCs w:val="36"/>
        </w:rPr>
        <w:t>10–15%</w:t>
      </w:r>
      <w:r w:rsidRPr="00F477F6">
        <w:rPr>
          <w:sz w:val="36"/>
          <w:szCs w:val="36"/>
        </w:rPr>
        <w:t> without additional marketing spend.</w:t>
      </w:r>
    </w:p>
    <w:p w14:paraId="69857CF8" w14:textId="77777777" w:rsidR="00F477F6" w:rsidRPr="00F477F6" w:rsidRDefault="00F477F6" w:rsidP="00F477F6">
      <w:pPr>
        <w:rPr>
          <w:sz w:val="36"/>
          <w:szCs w:val="36"/>
        </w:rPr>
      </w:pPr>
      <w:r w:rsidRPr="00F477F6">
        <w:rPr>
          <w:sz w:val="36"/>
          <w:szCs w:val="36"/>
        </w:rPr>
        <w:t>We recommend a </w:t>
      </w:r>
      <w:r w:rsidRPr="00F477F6">
        <w:rPr>
          <w:b/>
          <w:bCs/>
          <w:sz w:val="36"/>
          <w:szCs w:val="36"/>
        </w:rPr>
        <w:t>quarterly sales audit</w:t>
      </w:r>
      <w:r w:rsidRPr="00F477F6">
        <w:rPr>
          <w:sz w:val="36"/>
          <w:szCs w:val="36"/>
        </w:rPr>
        <w:t> and integration of price lookup directly into billing systems.</w:t>
      </w:r>
    </w:p>
    <w:p w14:paraId="6FD857B1" w14:textId="77777777" w:rsidR="00D367ED" w:rsidRPr="00F477F6" w:rsidRDefault="00D367ED" w:rsidP="00F477F6">
      <w:pPr>
        <w:rPr>
          <w:sz w:val="36"/>
          <w:szCs w:val="36"/>
        </w:rPr>
      </w:pPr>
    </w:p>
    <w:sectPr w:rsidR="00D367ED" w:rsidRPr="00F47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D20"/>
    <w:multiLevelType w:val="multilevel"/>
    <w:tmpl w:val="4B6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7766"/>
    <w:multiLevelType w:val="multilevel"/>
    <w:tmpl w:val="A95C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A7938"/>
    <w:multiLevelType w:val="hybridMultilevel"/>
    <w:tmpl w:val="0E5ACEEC"/>
    <w:lvl w:ilvl="0" w:tplc="3EC802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84716"/>
    <w:multiLevelType w:val="hybridMultilevel"/>
    <w:tmpl w:val="B0D20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E1063"/>
    <w:multiLevelType w:val="multilevel"/>
    <w:tmpl w:val="C0C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5F30"/>
    <w:multiLevelType w:val="multilevel"/>
    <w:tmpl w:val="23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F0CB7"/>
    <w:multiLevelType w:val="multilevel"/>
    <w:tmpl w:val="182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A026A"/>
    <w:multiLevelType w:val="multilevel"/>
    <w:tmpl w:val="72D0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85E25"/>
    <w:multiLevelType w:val="hybridMultilevel"/>
    <w:tmpl w:val="99722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6096C"/>
    <w:multiLevelType w:val="multilevel"/>
    <w:tmpl w:val="5A2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76ED5"/>
    <w:multiLevelType w:val="multilevel"/>
    <w:tmpl w:val="853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10B66"/>
    <w:multiLevelType w:val="multilevel"/>
    <w:tmpl w:val="FA8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181819">
    <w:abstractNumId w:val="7"/>
  </w:num>
  <w:num w:numId="2" w16cid:durableId="1173759626">
    <w:abstractNumId w:val="4"/>
  </w:num>
  <w:num w:numId="3" w16cid:durableId="811404207">
    <w:abstractNumId w:val="5"/>
  </w:num>
  <w:num w:numId="4" w16cid:durableId="1886913711">
    <w:abstractNumId w:val="11"/>
  </w:num>
  <w:num w:numId="5" w16cid:durableId="1372339943">
    <w:abstractNumId w:val="10"/>
  </w:num>
  <w:num w:numId="6" w16cid:durableId="955985801">
    <w:abstractNumId w:val="9"/>
  </w:num>
  <w:num w:numId="7" w16cid:durableId="1450510559">
    <w:abstractNumId w:val="0"/>
  </w:num>
  <w:num w:numId="8" w16cid:durableId="2031567480">
    <w:abstractNumId w:val="1"/>
  </w:num>
  <w:num w:numId="9" w16cid:durableId="695691336">
    <w:abstractNumId w:val="6"/>
  </w:num>
  <w:num w:numId="10" w16cid:durableId="881940527">
    <w:abstractNumId w:val="3"/>
  </w:num>
  <w:num w:numId="11" w16cid:durableId="563684872">
    <w:abstractNumId w:val="8"/>
  </w:num>
  <w:num w:numId="12" w16cid:durableId="1829250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F6"/>
    <w:rsid w:val="00423B3D"/>
    <w:rsid w:val="00913920"/>
    <w:rsid w:val="00B31C14"/>
    <w:rsid w:val="00D367ED"/>
    <w:rsid w:val="00F067E8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C0A8"/>
  <w15:chartTrackingRefBased/>
  <w15:docId w15:val="{DBBBD183-BE77-4635-A927-09518B81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Siffatpreet singh</dc:creator>
  <cp:keywords/>
  <dc:description/>
  <cp:lastModifiedBy>Siffatpreet singh</cp:lastModifiedBy>
  <cp:revision>1</cp:revision>
  <dcterms:created xsi:type="dcterms:W3CDTF">2026-04-20T17:13:00Z</dcterms:created>
  <dcterms:modified xsi:type="dcterms:W3CDTF">2026-04-20T17:28:00Z</dcterms:modified>
</cp:coreProperties>
</file>