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D37817" w14:textId="77777777" w:rsidR="00C16082" w:rsidRDefault="00DC2FA5" w:rsidP="0067532C">
      <w:pPr>
        <w:spacing w:after="0"/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DC2FA5">
        <w:rPr>
          <w:rFonts w:ascii="Times New Roman" w:hAnsi="Times New Roman" w:cs="Times New Roman"/>
          <w:b/>
          <w:bCs/>
        </w:rPr>
        <w:t>GE 3791 Human Values and Ethics</w:t>
      </w:r>
    </w:p>
    <w:p w14:paraId="63B2FD38" w14:textId="5E9F883D" w:rsidR="001150E7" w:rsidRDefault="0067532C" w:rsidP="0067532C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Bank (Unit-1, 2, 3)</w:t>
      </w:r>
    </w:p>
    <w:p w14:paraId="64A938B7" w14:textId="77777777" w:rsidR="001150E7" w:rsidRDefault="001150E7" w:rsidP="0067532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Part </w:t>
      </w:r>
      <w:proofErr w:type="gramStart"/>
      <w:r>
        <w:rPr>
          <w:rFonts w:ascii="Times New Roman" w:hAnsi="Times New Roman" w:cs="Times New Roman"/>
          <w:b/>
          <w:bCs/>
        </w:rPr>
        <w:t>A</w:t>
      </w:r>
      <w:proofErr w:type="gramEnd"/>
      <w:r>
        <w:rPr>
          <w:rFonts w:ascii="Times New Roman" w:hAnsi="Times New Roman" w:cs="Times New Roman"/>
          <w:b/>
          <w:bCs/>
        </w:rPr>
        <w:t xml:space="preserve"> (2 Marks)</w:t>
      </w:r>
    </w:p>
    <w:p w14:paraId="4AF1A97C" w14:textId="77777777" w:rsidR="00DC2FA5" w:rsidRPr="008F56F4" w:rsidRDefault="001150E7" w:rsidP="00115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>What is equality in a democratic context?</w:t>
      </w:r>
    </w:p>
    <w:p w14:paraId="33FFCE31" w14:textId="77777777" w:rsidR="001150E7" w:rsidRPr="008F56F4" w:rsidRDefault="001150E7" w:rsidP="00115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>Define liberty in a democracy.</w:t>
      </w:r>
    </w:p>
    <w:p w14:paraId="779606F6" w14:textId="77777777" w:rsidR="001150E7" w:rsidRPr="008F56F4" w:rsidRDefault="001150E7" w:rsidP="00115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>What is fraternity, and why is it important in democracy?</w:t>
      </w:r>
    </w:p>
    <w:p w14:paraId="5196116A" w14:textId="77777777" w:rsidR="001150E7" w:rsidRPr="008F56F4" w:rsidRDefault="001150E7" w:rsidP="00115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 xml:space="preserve">What is pluralism in a democratic society? </w:t>
      </w:r>
    </w:p>
    <w:p w14:paraId="40938FD9" w14:textId="620FFA25" w:rsidR="001150E7" w:rsidRPr="00DA7EC4" w:rsidRDefault="001150E7" w:rsidP="00115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7EC4">
        <w:rPr>
          <w:rFonts w:ascii="Times New Roman" w:hAnsi="Times New Roman" w:cs="Times New Roman"/>
        </w:rPr>
        <w:t>How would you demonstrate the key aspects of democratic values in a community</w:t>
      </w:r>
      <w:r w:rsidR="00DA7EC4" w:rsidRPr="00DA7EC4">
        <w:rPr>
          <w:rFonts w:ascii="Times New Roman" w:hAnsi="Times New Roman" w:cs="Times New Roman"/>
        </w:rPr>
        <w:t xml:space="preserve"> </w:t>
      </w:r>
      <w:r w:rsidR="00DA7EC4">
        <w:rPr>
          <w:rFonts w:ascii="Times New Roman" w:hAnsi="Times New Roman" w:cs="Times New Roman"/>
        </w:rPr>
        <w:t>se</w:t>
      </w:r>
      <w:r w:rsidRPr="00DA7EC4">
        <w:rPr>
          <w:rFonts w:ascii="Times New Roman" w:hAnsi="Times New Roman" w:cs="Times New Roman"/>
        </w:rPr>
        <w:t xml:space="preserve">tting? </w:t>
      </w:r>
    </w:p>
    <w:p w14:paraId="78025F28" w14:textId="77777777" w:rsidR="001150E7" w:rsidRPr="008F56F4" w:rsidRDefault="001150E7" w:rsidP="00115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 xml:space="preserve">Illustrate the concept of pluralism and its significance in society. </w:t>
      </w:r>
    </w:p>
    <w:p w14:paraId="0E096DE2" w14:textId="77777777" w:rsidR="001150E7" w:rsidRPr="008F56F4" w:rsidRDefault="001150E7" w:rsidP="00115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 xml:space="preserve">What is the significance of liberty in a democratic society? </w:t>
      </w:r>
    </w:p>
    <w:p w14:paraId="1AC91D64" w14:textId="77777777" w:rsidR="001150E7" w:rsidRDefault="001150E7" w:rsidP="00115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>Elucidate the concept of “Fraternity” in the Indian context.</w:t>
      </w:r>
    </w:p>
    <w:p w14:paraId="30795833" w14:textId="77777777" w:rsidR="00A11B9A" w:rsidRPr="00A11B9A" w:rsidRDefault="00A11B9A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1B9A">
        <w:rPr>
          <w:rFonts w:ascii="Times New Roman" w:hAnsi="Times New Roman" w:cs="Times New Roman"/>
        </w:rPr>
        <w:t xml:space="preserve">Define secular values in the context of governance. </w:t>
      </w:r>
    </w:p>
    <w:p w14:paraId="3A397252" w14:textId="77777777" w:rsidR="00A11B9A" w:rsidRPr="00A11B9A" w:rsidRDefault="00A11B9A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1B9A">
        <w:rPr>
          <w:rFonts w:ascii="Times New Roman" w:hAnsi="Times New Roman" w:cs="Times New Roman"/>
        </w:rPr>
        <w:t xml:space="preserve">What is the significance of secular values in a democratic society? </w:t>
      </w:r>
    </w:p>
    <w:p w14:paraId="48E38CCE" w14:textId="77777777" w:rsidR="00A11B9A" w:rsidRPr="00A11B9A" w:rsidRDefault="00A11B9A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1B9A">
        <w:rPr>
          <w:rFonts w:ascii="Times New Roman" w:hAnsi="Times New Roman" w:cs="Times New Roman"/>
        </w:rPr>
        <w:t xml:space="preserve">How does Indian secularism differ from the concept of secularism in Western countries? </w:t>
      </w:r>
    </w:p>
    <w:p w14:paraId="5C9D8C95" w14:textId="77777777" w:rsidR="00A11B9A" w:rsidRPr="00A11B9A" w:rsidRDefault="00A11B9A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1B9A">
        <w:rPr>
          <w:rFonts w:ascii="Times New Roman" w:hAnsi="Times New Roman" w:cs="Times New Roman"/>
        </w:rPr>
        <w:t xml:space="preserve">Explain the role of the Indian Constitution in upholding secularism. </w:t>
      </w:r>
    </w:p>
    <w:p w14:paraId="2327107D" w14:textId="77777777" w:rsidR="00A11B9A" w:rsidRPr="00A11B9A" w:rsidRDefault="00A11B9A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1B9A">
        <w:rPr>
          <w:rFonts w:ascii="Times New Roman" w:hAnsi="Times New Roman" w:cs="Times New Roman"/>
        </w:rPr>
        <w:t>Define scientific thinking</w:t>
      </w:r>
      <w:r>
        <w:rPr>
          <w:rFonts w:ascii="Times New Roman" w:hAnsi="Times New Roman" w:cs="Times New Roman"/>
        </w:rPr>
        <w:t>.</w:t>
      </w:r>
    </w:p>
    <w:p w14:paraId="2CB05584" w14:textId="77777777" w:rsidR="00A11B9A" w:rsidRDefault="00A11B9A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1B9A">
        <w:rPr>
          <w:rFonts w:ascii="Times New Roman" w:hAnsi="Times New Roman" w:cs="Times New Roman"/>
        </w:rPr>
        <w:t>Differentiate between inductive thinking and deductive thinking.</w:t>
      </w:r>
    </w:p>
    <w:p w14:paraId="03CD7516" w14:textId="77777777" w:rsidR="00A11B9A" w:rsidRDefault="00A11B9A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Skepticism and Empiricism?</w:t>
      </w:r>
    </w:p>
    <w:p w14:paraId="7C116F15" w14:textId="49F59074" w:rsidR="00A11B9A" w:rsidRDefault="0031089D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you define the scientific temper</w:t>
      </w:r>
      <w:r w:rsidR="00A11B9A">
        <w:rPr>
          <w:rFonts w:ascii="Times New Roman" w:hAnsi="Times New Roman" w:cs="Times New Roman"/>
        </w:rPr>
        <w:t>?</w:t>
      </w:r>
    </w:p>
    <w:p w14:paraId="43DF6B45" w14:textId="6C03B778" w:rsidR="00A11B9A" w:rsidRDefault="00A11B9A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31089D">
        <w:rPr>
          <w:rFonts w:ascii="Times New Roman" w:hAnsi="Times New Roman" w:cs="Times New Roman"/>
        </w:rPr>
        <w:t xml:space="preserve">is the relationship </w:t>
      </w:r>
      <w:r w:rsidR="0067532C">
        <w:rPr>
          <w:rFonts w:ascii="Times New Roman" w:hAnsi="Times New Roman" w:cs="Times New Roman"/>
        </w:rPr>
        <w:t>between state and religion?</w:t>
      </w:r>
    </w:p>
    <w:p w14:paraId="2361111E" w14:textId="7CBB8B45" w:rsidR="0067532C" w:rsidRDefault="0067532C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532C">
        <w:rPr>
          <w:rFonts w:ascii="Times New Roman" w:hAnsi="Times New Roman" w:cs="Times New Roman"/>
        </w:rPr>
        <w:t xml:space="preserve">Explain the role of the Indian Constitution in upholding secularism. </w:t>
      </w:r>
    </w:p>
    <w:p w14:paraId="0CB8034C" w14:textId="38132D8C" w:rsidR="0067532C" w:rsidRDefault="0067532C" w:rsidP="00A11B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532C">
        <w:rPr>
          <w:rFonts w:ascii="Times New Roman" w:hAnsi="Times New Roman" w:cs="Times New Roman"/>
        </w:rPr>
        <w:t xml:space="preserve">How is the acceptance of all faiths promoted through public policies? </w:t>
      </w:r>
    </w:p>
    <w:p w14:paraId="6C74B800" w14:textId="4AEA7D31" w:rsidR="008F56F4" w:rsidRPr="0067532C" w:rsidRDefault="0067532C" w:rsidP="0067532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67532C">
        <w:rPr>
          <w:rFonts w:ascii="Times New Roman" w:hAnsi="Times New Roman" w:cs="Times New Roman"/>
        </w:rPr>
        <w:t>What are the steps in proposing and testing a hypothesis?</w:t>
      </w:r>
    </w:p>
    <w:p w14:paraId="7E4AAAE0" w14:textId="77777777" w:rsidR="00921B32" w:rsidRDefault="00921B32" w:rsidP="0067532C">
      <w:pPr>
        <w:spacing w:after="0"/>
        <w:rPr>
          <w:rFonts w:ascii="Times New Roman" w:hAnsi="Times New Roman" w:cs="Times New Roman"/>
          <w:b/>
          <w:bCs/>
        </w:rPr>
      </w:pPr>
    </w:p>
    <w:p w14:paraId="54C3C971" w14:textId="0D25CD89" w:rsidR="008F56F4" w:rsidRDefault="008F56F4" w:rsidP="0067532C">
      <w:pPr>
        <w:spacing w:after="0"/>
        <w:rPr>
          <w:rFonts w:ascii="Times New Roman" w:hAnsi="Times New Roman" w:cs="Times New Roman"/>
          <w:b/>
          <w:bCs/>
        </w:rPr>
      </w:pPr>
      <w:r w:rsidRPr="008F56F4">
        <w:rPr>
          <w:rFonts w:ascii="Times New Roman" w:hAnsi="Times New Roman" w:cs="Times New Roman"/>
          <w:b/>
          <w:bCs/>
        </w:rPr>
        <w:t>Part B (16 Marks)</w:t>
      </w:r>
    </w:p>
    <w:p w14:paraId="7613CE30" w14:textId="77777777" w:rsidR="008F56F4" w:rsidRDefault="008F56F4" w:rsidP="0067532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 xml:space="preserve">Critically analyze the importance of equality and liberty in a democratic society. How do they complement and conflict with each other? </w:t>
      </w:r>
    </w:p>
    <w:p w14:paraId="70D9F4FB" w14:textId="77777777" w:rsidR="008F56F4" w:rsidRDefault="008F56F4" w:rsidP="008F5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 xml:space="preserve">Discuss the various forms of citizen participation in governance and analyze their significance in strengthening democratic governance. </w:t>
      </w:r>
    </w:p>
    <w:p w14:paraId="74983099" w14:textId="77777777" w:rsidR="008F56F4" w:rsidRPr="008F56F4" w:rsidRDefault="008F56F4" w:rsidP="008F5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>Analyze the relationship between the ideals of democracy and the practical difficulties</w:t>
      </w:r>
    </w:p>
    <w:p w14:paraId="0D8D61AF" w14:textId="77777777" w:rsidR="008F56F4" w:rsidRDefault="008F56F4" w:rsidP="008F56F4">
      <w:pPr>
        <w:pStyle w:val="ListParagraph"/>
        <w:rPr>
          <w:rFonts w:ascii="Times New Roman" w:hAnsi="Times New Roman" w:cs="Times New Roman"/>
        </w:rPr>
      </w:pPr>
      <w:proofErr w:type="gramStart"/>
      <w:r w:rsidRPr="008F56F4">
        <w:rPr>
          <w:rFonts w:ascii="Times New Roman" w:hAnsi="Times New Roman" w:cs="Times New Roman"/>
        </w:rPr>
        <w:t>faced</w:t>
      </w:r>
      <w:proofErr w:type="gramEnd"/>
      <w:r w:rsidRPr="008F56F4">
        <w:rPr>
          <w:rFonts w:ascii="Times New Roman" w:hAnsi="Times New Roman" w:cs="Times New Roman"/>
        </w:rPr>
        <w:t xml:space="preserve"> in its implementation.</w:t>
      </w:r>
    </w:p>
    <w:p w14:paraId="03E9330C" w14:textId="77777777" w:rsidR="008F56F4" w:rsidRDefault="008F56F4" w:rsidP="008F5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>How do historical events like revolutions and independence movements contribute</w:t>
      </w:r>
      <w:r>
        <w:rPr>
          <w:rFonts w:ascii="Times New Roman" w:hAnsi="Times New Roman" w:cs="Times New Roman"/>
        </w:rPr>
        <w:t xml:space="preserve"> </w:t>
      </w:r>
      <w:r w:rsidRPr="008F56F4">
        <w:rPr>
          <w:rFonts w:ascii="Times New Roman" w:hAnsi="Times New Roman" w:cs="Times New Roman"/>
        </w:rPr>
        <w:t>to the development of democratic values in India?</w:t>
      </w:r>
    </w:p>
    <w:p w14:paraId="2457F6E1" w14:textId="77777777" w:rsidR="008F56F4" w:rsidRPr="008F56F4" w:rsidRDefault="008F56F4" w:rsidP="008F5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>Apply the concept of secular values to explain how they can be practiced in resolving</w:t>
      </w:r>
    </w:p>
    <w:p w14:paraId="5DA6CCF5" w14:textId="77777777" w:rsidR="008F56F4" w:rsidRDefault="008F56F4" w:rsidP="008F56F4">
      <w:pPr>
        <w:pStyle w:val="ListParagraph"/>
        <w:rPr>
          <w:rFonts w:ascii="Times New Roman" w:hAnsi="Times New Roman" w:cs="Times New Roman"/>
        </w:rPr>
      </w:pPr>
      <w:proofErr w:type="gramStart"/>
      <w:r w:rsidRPr="008F56F4">
        <w:rPr>
          <w:rFonts w:ascii="Times New Roman" w:hAnsi="Times New Roman" w:cs="Times New Roman"/>
        </w:rPr>
        <w:t>conflicts</w:t>
      </w:r>
      <w:proofErr w:type="gramEnd"/>
      <w:r w:rsidRPr="008F56F4">
        <w:rPr>
          <w:rFonts w:ascii="Times New Roman" w:hAnsi="Times New Roman" w:cs="Times New Roman"/>
        </w:rPr>
        <w:t xml:space="preserve"> in a diverse society.</w:t>
      </w:r>
    </w:p>
    <w:p w14:paraId="6311CE2F" w14:textId="77777777" w:rsidR="008F56F4" w:rsidRPr="008F56F4" w:rsidRDefault="008F56F4" w:rsidP="008F5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F56F4">
        <w:rPr>
          <w:rFonts w:ascii="Times New Roman" w:hAnsi="Times New Roman" w:cs="Times New Roman"/>
        </w:rPr>
        <w:t>Apply the principle of acceptance of all faiths to explain how it can be practiced in</w:t>
      </w:r>
    </w:p>
    <w:p w14:paraId="3D1FD297" w14:textId="77777777" w:rsidR="008F56F4" w:rsidRDefault="008F56F4" w:rsidP="008F56F4">
      <w:pPr>
        <w:pStyle w:val="ListParagraph"/>
        <w:rPr>
          <w:rFonts w:ascii="Times New Roman" w:hAnsi="Times New Roman" w:cs="Times New Roman"/>
        </w:rPr>
      </w:pPr>
      <w:proofErr w:type="gramStart"/>
      <w:r w:rsidRPr="008F56F4">
        <w:rPr>
          <w:rFonts w:ascii="Times New Roman" w:hAnsi="Times New Roman" w:cs="Times New Roman"/>
        </w:rPr>
        <w:t>resolving</w:t>
      </w:r>
      <w:proofErr w:type="gramEnd"/>
      <w:r w:rsidRPr="008F56F4">
        <w:rPr>
          <w:rFonts w:ascii="Times New Roman" w:hAnsi="Times New Roman" w:cs="Times New Roman"/>
        </w:rPr>
        <w:t xml:space="preserve"> religious conflicts in society.</w:t>
      </w:r>
    </w:p>
    <w:p w14:paraId="08DECBD1" w14:textId="77777777" w:rsidR="00F47DAB" w:rsidRDefault="00F47DAB" w:rsidP="00F47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7DAB">
        <w:rPr>
          <w:rFonts w:ascii="Times New Roman" w:hAnsi="Times New Roman" w:cs="Times New Roman"/>
        </w:rPr>
        <w:t>Explain the major causes, events, and impacts of the Indian Freedom Movement on the development of modern democracy in India.</w:t>
      </w:r>
    </w:p>
    <w:p w14:paraId="663DC60C" w14:textId="77777777" w:rsidR="00F47DAB" w:rsidRDefault="00F47DAB" w:rsidP="00F47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Describe the French Revolution between 1787-1779.</w:t>
      </w:r>
    </w:p>
    <w:p w14:paraId="6AE3B23E" w14:textId="77777777" w:rsidR="00F47DAB" w:rsidRDefault="00A11B9A" w:rsidP="00F47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countering fascism and fanaticism to strengthen secularism and secular values in India.</w:t>
      </w:r>
    </w:p>
    <w:p w14:paraId="3C39E657" w14:textId="77777777" w:rsidR="00A11B9A" w:rsidRDefault="00A11B9A" w:rsidP="00F47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concept of Non-discriminatory practices in detail.</w:t>
      </w:r>
    </w:p>
    <w:p w14:paraId="14466E27" w14:textId="77777777" w:rsidR="00A11B9A" w:rsidRPr="00A11B9A" w:rsidRDefault="00A11B9A" w:rsidP="00A11B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1B9A">
        <w:rPr>
          <w:rFonts w:ascii="Times New Roman" w:hAnsi="Times New Roman" w:cs="Times New Roman"/>
        </w:rPr>
        <w:t>Analyze the similarities and differences among the various approaches of</w:t>
      </w:r>
    </w:p>
    <w:p w14:paraId="6CFC79C6" w14:textId="77777777" w:rsidR="00A11B9A" w:rsidRDefault="00A11B9A" w:rsidP="00A11B9A">
      <w:pPr>
        <w:pStyle w:val="ListParagraph"/>
        <w:rPr>
          <w:rFonts w:ascii="Times New Roman" w:hAnsi="Times New Roman" w:cs="Times New Roman"/>
        </w:rPr>
      </w:pPr>
      <w:proofErr w:type="gramStart"/>
      <w:r w:rsidRPr="00A11B9A">
        <w:rPr>
          <w:rFonts w:ascii="Times New Roman" w:hAnsi="Times New Roman" w:cs="Times New Roman"/>
        </w:rPr>
        <w:t>inductive</w:t>
      </w:r>
      <w:proofErr w:type="gramEnd"/>
      <w:r w:rsidRPr="00A11B9A">
        <w:rPr>
          <w:rFonts w:ascii="Times New Roman" w:hAnsi="Times New Roman" w:cs="Times New Roman"/>
        </w:rPr>
        <w:t xml:space="preserve"> reasoning.</w:t>
      </w:r>
    </w:p>
    <w:p w14:paraId="7919A666" w14:textId="4AD2248C" w:rsidR="008F56F4" w:rsidRDefault="00A11B9A" w:rsidP="008F5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7532C">
        <w:rPr>
          <w:rFonts w:ascii="Times New Roman" w:hAnsi="Times New Roman" w:cs="Times New Roman"/>
        </w:rPr>
        <w:t>Describe the process of Hypothesis testing elaborately.</w:t>
      </w:r>
    </w:p>
    <w:p w14:paraId="0C18A040" w14:textId="77777777" w:rsidR="00151069" w:rsidRDefault="00151069" w:rsidP="00151069">
      <w:pPr>
        <w:ind w:left="360"/>
        <w:rPr>
          <w:rFonts w:ascii="Times New Roman" w:hAnsi="Times New Roman" w:cs="Times New Roman"/>
        </w:rPr>
      </w:pPr>
    </w:p>
    <w:p w14:paraId="62076452" w14:textId="3DA4B715" w:rsidR="00151069" w:rsidRDefault="00151069" w:rsidP="00151069">
      <w:pPr>
        <w:pBdr>
          <w:top w:val="single" w:sz="12" w:space="1" w:color="auto"/>
          <w:bottom w:val="single" w:sz="12" w:space="1" w:color="auto"/>
        </w:pBdr>
        <w:ind w:left="360"/>
        <w:rPr>
          <w:rFonts w:ascii="Times New Roman" w:hAnsi="Times New Roman" w:cs="Times New Roman"/>
        </w:rPr>
      </w:pPr>
    </w:p>
    <w:p w14:paraId="08151A18" w14:textId="37D4E13A" w:rsidR="00151069" w:rsidRDefault="00151069">
      <w:pPr>
        <w:pStyle w:val="NormalWeb"/>
        <w:divId w:val="327751710"/>
      </w:pPr>
      <w:r>
        <w:t>1)</w:t>
      </w:r>
      <w:r w:rsidRPr="00151069">
        <w:t xml:space="preserve"> </w:t>
      </w:r>
    </w:p>
    <w:p w14:paraId="2C96C4B7" w14:textId="77777777" w:rsidR="00151069" w:rsidRDefault="00151069">
      <w:pPr>
        <w:divId w:val="327751710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3AE91F11" wp14:editId="1C59AC50">
                <wp:extent cx="6686550" cy="1270"/>
                <wp:effectExtent l="0" t="31750" r="0" b="36830"/>
                <wp:docPr id="125801021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D2AD6B6" id="Rectangle 6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F056A96" w14:textId="77777777" w:rsidR="00151069" w:rsidRDefault="00151069">
      <w:pPr>
        <w:pStyle w:val="Heading2"/>
        <w:divId w:val="32775171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Q6. Analyze the similarities and differences among the various approaches of inductive reasoning</w:t>
      </w:r>
    </w:p>
    <w:p w14:paraId="7DD6C89E" w14:textId="77777777" w:rsidR="00151069" w:rsidRDefault="00151069">
      <w:pPr>
        <w:pStyle w:val="Heading3"/>
        <w:divId w:val="32775171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Definition (3.3.1 Inductive Thinking or Reasoning)</w:t>
      </w:r>
    </w:p>
    <w:p w14:paraId="33DB4438" w14:textId="77777777" w:rsidR="00151069" w:rsidRDefault="00151069" w:rsidP="00151069">
      <w:pPr>
        <w:numPr>
          <w:ilvl w:val="0"/>
          <w:numId w:val="3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 xml:space="preserve">Inductive reasoning is the act of using </w:t>
      </w:r>
      <w:r>
        <w:rPr>
          <w:rStyle w:val="Strong"/>
          <w:rFonts w:eastAsia="Times New Roman"/>
        </w:rPr>
        <w:t>specific observations or cases</w:t>
      </w:r>
      <w:r>
        <w:rPr>
          <w:rFonts w:eastAsia="Times New Roman"/>
        </w:rPr>
        <w:t xml:space="preserve"> to make </w:t>
      </w:r>
      <w:r>
        <w:rPr>
          <w:rStyle w:val="Strong"/>
          <w:rFonts w:eastAsia="Times New Roman"/>
        </w:rPr>
        <w:t>general conclusions</w:t>
      </w:r>
      <w:r>
        <w:rPr>
          <w:rFonts w:eastAsia="Times New Roman"/>
        </w:rPr>
        <w:t>.</w:t>
      </w:r>
    </w:p>
    <w:p w14:paraId="7DD4E4B1" w14:textId="77777777" w:rsidR="00151069" w:rsidRDefault="00151069" w:rsidP="00151069">
      <w:pPr>
        <w:numPr>
          <w:ilvl w:val="0"/>
          <w:numId w:val="3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 xml:space="preserve">It is also called </w:t>
      </w:r>
      <w:r>
        <w:rPr>
          <w:rStyle w:val="Strong"/>
          <w:rFonts w:eastAsia="Times New Roman"/>
        </w:rPr>
        <w:t>cause-and-effect reasoning</w:t>
      </w:r>
      <w:r>
        <w:rPr>
          <w:rFonts w:eastAsia="Times New Roman"/>
        </w:rPr>
        <w:t xml:space="preserve"> or a </w:t>
      </w:r>
      <w:r>
        <w:rPr>
          <w:rStyle w:val="Strong"/>
          <w:rFonts w:eastAsia="Times New Roman"/>
        </w:rPr>
        <w:t>bottom-up approach</w:t>
      </w:r>
      <w:r>
        <w:rPr>
          <w:rFonts w:eastAsia="Times New Roman"/>
        </w:rPr>
        <w:t>.</w:t>
      </w:r>
    </w:p>
    <w:p w14:paraId="6B565E06" w14:textId="77777777" w:rsidR="00151069" w:rsidRDefault="00151069" w:rsidP="00151069">
      <w:pPr>
        <w:numPr>
          <w:ilvl w:val="0"/>
          <w:numId w:val="3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 xml:space="preserve">Example: If several observed editing apps (App </w:t>
      </w:r>
      <w:proofErr w:type="gramStart"/>
      <w:r>
        <w:rPr>
          <w:rFonts w:eastAsia="Times New Roman"/>
        </w:rPr>
        <w:t>A</w:t>
      </w:r>
      <w:proofErr w:type="gramEnd"/>
      <w:r>
        <w:rPr>
          <w:rFonts w:eastAsia="Times New Roman"/>
        </w:rPr>
        <w:t xml:space="preserve"> &amp; B) have glitches → we generalize that </w:t>
      </w:r>
      <w:r>
        <w:rPr>
          <w:rStyle w:val="Strong"/>
          <w:rFonts w:eastAsia="Times New Roman"/>
        </w:rPr>
        <w:t>all low-cost editing apps have glitches</w:t>
      </w:r>
      <w:r>
        <w:rPr>
          <w:rFonts w:eastAsia="Times New Roman"/>
        </w:rPr>
        <w:t>.</w:t>
      </w:r>
    </w:p>
    <w:p w14:paraId="6B61F274" w14:textId="77777777" w:rsidR="00151069" w:rsidRDefault="00151069">
      <w:pPr>
        <w:spacing w:after="0"/>
        <w:divId w:val="327751710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37344A6F" wp14:editId="6C186834">
                <wp:extent cx="6686550" cy="1270"/>
                <wp:effectExtent l="0" t="31750" r="0" b="36830"/>
                <wp:docPr id="4303184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885AA9" id="Rectangle 5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79F4A19" w14:textId="77777777" w:rsidR="00151069" w:rsidRDefault="00151069">
      <w:pPr>
        <w:pStyle w:val="Heading3"/>
        <w:divId w:val="32775171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Approaches of Inductive Reasoning (3.3.2)</w:t>
      </w:r>
    </w:p>
    <w:p w14:paraId="24EA6199" w14:textId="77777777" w:rsidR="00151069" w:rsidRDefault="00151069">
      <w:pPr>
        <w:pStyle w:val="NormalWeb"/>
        <w:divId w:val="327751710"/>
      </w:pPr>
      <w:r>
        <w:t xml:space="preserve">Inductive reasoning usually follows </w:t>
      </w:r>
      <w:r>
        <w:rPr>
          <w:rStyle w:val="Strong"/>
        </w:rPr>
        <w:t>three stages</w:t>
      </w:r>
      <w:r>
        <w:t>:</w:t>
      </w:r>
    </w:p>
    <w:p w14:paraId="4EAEED1E" w14:textId="77777777" w:rsidR="00151069" w:rsidRDefault="00151069" w:rsidP="00151069">
      <w:pPr>
        <w:pStyle w:val="NormalWeb"/>
        <w:numPr>
          <w:ilvl w:val="0"/>
          <w:numId w:val="4"/>
        </w:numPr>
        <w:divId w:val="327751710"/>
      </w:pPr>
      <w:r>
        <w:rPr>
          <w:rStyle w:val="Strong"/>
        </w:rPr>
        <w:t>Observation</w:t>
      </w:r>
      <w:r>
        <w:t xml:space="preserve"> – Collect facts, events, or data from real situations.</w:t>
      </w:r>
    </w:p>
    <w:p w14:paraId="27CB7D21" w14:textId="77777777" w:rsidR="00151069" w:rsidRDefault="00151069" w:rsidP="00151069">
      <w:pPr>
        <w:numPr>
          <w:ilvl w:val="1"/>
          <w:numId w:val="4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Example: App A and App B both glitch.</w:t>
      </w:r>
    </w:p>
    <w:p w14:paraId="448C1DAD" w14:textId="77777777" w:rsidR="00151069" w:rsidRDefault="00151069" w:rsidP="00151069">
      <w:pPr>
        <w:pStyle w:val="NormalWeb"/>
        <w:numPr>
          <w:ilvl w:val="0"/>
          <w:numId w:val="4"/>
        </w:numPr>
        <w:divId w:val="327751710"/>
      </w:pPr>
      <w:r>
        <w:rPr>
          <w:rStyle w:val="Strong"/>
        </w:rPr>
        <w:t>Observe a Pattern</w:t>
      </w:r>
      <w:r>
        <w:t xml:space="preserve"> – Identify a common link among the observations.</w:t>
      </w:r>
    </w:p>
    <w:p w14:paraId="4E5B42A6" w14:textId="77777777" w:rsidR="00151069" w:rsidRDefault="00151069" w:rsidP="00151069">
      <w:pPr>
        <w:numPr>
          <w:ilvl w:val="1"/>
          <w:numId w:val="4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Example: All observed low-cost editing apps glitch.</w:t>
      </w:r>
    </w:p>
    <w:p w14:paraId="1E18BB1D" w14:textId="77777777" w:rsidR="00151069" w:rsidRDefault="00151069" w:rsidP="00151069">
      <w:pPr>
        <w:pStyle w:val="NormalWeb"/>
        <w:numPr>
          <w:ilvl w:val="0"/>
          <w:numId w:val="4"/>
        </w:numPr>
        <w:divId w:val="327751710"/>
      </w:pPr>
      <w:r>
        <w:rPr>
          <w:rStyle w:val="Strong"/>
        </w:rPr>
        <w:t>Develop a Theory</w:t>
      </w:r>
      <w:r>
        <w:t xml:space="preserve"> – Form a general conclusion or principle.</w:t>
      </w:r>
    </w:p>
    <w:p w14:paraId="35CF1516" w14:textId="77777777" w:rsidR="00151069" w:rsidRDefault="00151069" w:rsidP="00151069">
      <w:pPr>
        <w:numPr>
          <w:ilvl w:val="1"/>
          <w:numId w:val="4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Example: All low-cost editing apps have glitches.</w:t>
      </w:r>
    </w:p>
    <w:p w14:paraId="6468C6C1" w14:textId="77777777" w:rsidR="00151069" w:rsidRDefault="00151069">
      <w:pPr>
        <w:spacing w:after="0"/>
        <w:divId w:val="327751710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F627199" wp14:editId="7EACEB32">
                <wp:extent cx="6686550" cy="1270"/>
                <wp:effectExtent l="0" t="31750" r="0" b="36830"/>
                <wp:docPr id="1090382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9F8928E" id="Rectangle 4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29DCB2F" w14:textId="77777777" w:rsidR="00151069" w:rsidRDefault="00151069">
      <w:pPr>
        <w:pStyle w:val="Heading3"/>
        <w:divId w:val="32775171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Similarities among Approaches</w:t>
      </w:r>
    </w:p>
    <w:p w14:paraId="1A888139" w14:textId="77777777" w:rsidR="00151069" w:rsidRDefault="00151069" w:rsidP="00151069">
      <w:pPr>
        <w:numPr>
          <w:ilvl w:val="0"/>
          <w:numId w:val="5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Evidence-based</w:t>
      </w:r>
      <w:r>
        <w:rPr>
          <w:rFonts w:eastAsia="Times New Roman"/>
        </w:rPr>
        <w:t xml:space="preserve"> – All approaches begin with </w:t>
      </w:r>
      <w:r>
        <w:rPr>
          <w:rStyle w:val="Strong"/>
          <w:rFonts w:eastAsia="Times New Roman"/>
        </w:rPr>
        <w:t>real observations or experiences</w:t>
      </w:r>
      <w:r>
        <w:rPr>
          <w:rFonts w:eastAsia="Times New Roman"/>
        </w:rPr>
        <w:t>.</w:t>
      </w:r>
    </w:p>
    <w:p w14:paraId="01D23590" w14:textId="77777777" w:rsidR="00151069" w:rsidRDefault="00151069" w:rsidP="00151069">
      <w:pPr>
        <w:numPr>
          <w:ilvl w:val="0"/>
          <w:numId w:val="5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Pattern recognition</w:t>
      </w:r>
      <w:r>
        <w:rPr>
          <w:rFonts w:eastAsia="Times New Roman"/>
        </w:rPr>
        <w:t xml:space="preserve"> – Each approach requires finding </w:t>
      </w:r>
      <w:r>
        <w:rPr>
          <w:rStyle w:val="Strong"/>
          <w:rFonts w:eastAsia="Times New Roman"/>
        </w:rPr>
        <w:t>regularities or common features</w:t>
      </w:r>
      <w:r>
        <w:rPr>
          <w:rFonts w:eastAsia="Times New Roman"/>
        </w:rPr>
        <w:t>.</w:t>
      </w:r>
    </w:p>
    <w:p w14:paraId="785D7E38" w14:textId="77777777" w:rsidR="00151069" w:rsidRDefault="00151069" w:rsidP="00151069">
      <w:pPr>
        <w:numPr>
          <w:ilvl w:val="0"/>
          <w:numId w:val="5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Generalization</w:t>
      </w:r>
      <w:r>
        <w:rPr>
          <w:rFonts w:eastAsia="Times New Roman"/>
        </w:rPr>
        <w:t xml:space="preserve"> – Every approach ends by forming a </w:t>
      </w:r>
      <w:r>
        <w:rPr>
          <w:rStyle w:val="Strong"/>
          <w:rFonts w:eastAsia="Times New Roman"/>
        </w:rPr>
        <w:t>broad conclusion or theory</w:t>
      </w:r>
      <w:r>
        <w:rPr>
          <w:rFonts w:eastAsia="Times New Roman"/>
        </w:rPr>
        <w:t xml:space="preserve"> from specific cases.</w:t>
      </w:r>
    </w:p>
    <w:p w14:paraId="35C0314B" w14:textId="77777777" w:rsidR="00151069" w:rsidRDefault="00151069" w:rsidP="00151069">
      <w:pPr>
        <w:numPr>
          <w:ilvl w:val="0"/>
          <w:numId w:val="5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Bottom-up nature</w:t>
      </w:r>
      <w:r>
        <w:rPr>
          <w:rFonts w:eastAsia="Times New Roman"/>
        </w:rPr>
        <w:t xml:space="preserve"> – They all move from </w:t>
      </w:r>
      <w:r>
        <w:rPr>
          <w:rStyle w:val="Strong"/>
          <w:rFonts w:eastAsia="Times New Roman"/>
        </w:rPr>
        <w:t>particular facts → general principle</w:t>
      </w:r>
      <w:r>
        <w:rPr>
          <w:rFonts w:eastAsia="Times New Roman"/>
        </w:rPr>
        <w:t>.</w:t>
      </w:r>
    </w:p>
    <w:p w14:paraId="292FD9E6" w14:textId="77777777" w:rsidR="00151069" w:rsidRDefault="00151069">
      <w:pPr>
        <w:spacing w:after="0"/>
        <w:divId w:val="327751710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4AC7DDAA" wp14:editId="708FB060">
                <wp:extent cx="6686550" cy="1270"/>
                <wp:effectExtent l="0" t="31750" r="0" b="36830"/>
                <wp:docPr id="18669588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C6D2596" id="Rectangle 3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BC70341" w14:textId="77777777" w:rsidR="00151069" w:rsidRDefault="00151069">
      <w:pPr>
        <w:pStyle w:val="Heading3"/>
        <w:divId w:val="32775171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Differences among Approaches</w:t>
      </w:r>
    </w:p>
    <w:p w14:paraId="0CD49F05" w14:textId="77777777" w:rsidR="00151069" w:rsidRDefault="00151069" w:rsidP="00151069">
      <w:pPr>
        <w:numPr>
          <w:ilvl w:val="0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Focus stage</w:t>
      </w:r>
      <w:r>
        <w:rPr>
          <w:rFonts w:eastAsia="Times New Roman"/>
        </w:rPr>
        <w:t xml:space="preserve"> – </w:t>
      </w:r>
    </w:p>
    <w:p w14:paraId="53E54474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 xml:space="preserve">Some emphasize </w:t>
      </w:r>
      <w:r>
        <w:rPr>
          <w:rStyle w:val="Strong"/>
          <w:rFonts w:eastAsia="Times New Roman"/>
        </w:rPr>
        <w:t>data collection (observation)</w:t>
      </w:r>
      <w:r>
        <w:rPr>
          <w:rFonts w:eastAsia="Times New Roman"/>
        </w:rPr>
        <w:t>.</w:t>
      </w:r>
    </w:p>
    <w:p w14:paraId="1D7FF47A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 xml:space="preserve">Others stress </w:t>
      </w:r>
      <w:r>
        <w:rPr>
          <w:rStyle w:val="Strong"/>
          <w:rFonts w:eastAsia="Times New Roman"/>
        </w:rPr>
        <w:t>pattern finding</w:t>
      </w:r>
      <w:r>
        <w:rPr>
          <w:rFonts w:eastAsia="Times New Roman"/>
        </w:rPr>
        <w:t>.</w:t>
      </w:r>
    </w:p>
    <w:p w14:paraId="50D2BA18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 xml:space="preserve">Some highlight </w:t>
      </w:r>
      <w:r>
        <w:rPr>
          <w:rStyle w:val="Strong"/>
          <w:rFonts w:eastAsia="Times New Roman"/>
        </w:rPr>
        <w:t>theory formation</w:t>
      </w:r>
      <w:r>
        <w:rPr>
          <w:rFonts w:eastAsia="Times New Roman"/>
        </w:rPr>
        <w:t>.</w:t>
      </w:r>
    </w:p>
    <w:p w14:paraId="3F3A1963" w14:textId="77777777" w:rsidR="00151069" w:rsidRDefault="00151069" w:rsidP="00151069">
      <w:pPr>
        <w:numPr>
          <w:ilvl w:val="0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Level of abstraction</w:t>
      </w:r>
      <w:r>
        <w:rPr>
          <w:rFonts w:eastAsia="Times New Roman"/>
        </w:rPr>
        <w:t xml:space="preserve"> – </w:t>
      </w:r>
    </w:p>
    <w:p w14:paraId="32ECCFAB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Observation → concrete facts.</w:t>
      </w:r>
    </w:p>
    <w:p w14:paraId="41E7B1C1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Pattern → intermediate generalization.</w:t>
      </w:r>
    </w:p>
    <w:p w14:paraId="709B22C2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Theory → abstract principle.</w:t>
      </w:r>
    </w:p>
    <w:p w14:paraId="0A917107" w14:textId="77777777" w:rsidR="00151069" w:rsidRDefault="00151069" w:rsidP="00151069">
      <w:pPr>
        <w:numPr>
          <w:ilvl w:val="0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Certainty level</w:t>
      </w:r>
      <w:r>
        <w:rPr>
          <w:rFonts w:eastAsia="Times New Roman"/>
        </w:rPr>
        <w:t xml:space="preserve"> – </w:t>
      </w:r>
    </w:p>
    <w:p w14:paraId="08A9D976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Observation → more reliable (direct facts).</w:t>
      </w:r>
    </w:p>
    <w:p w14:paraId="77083504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Pattern → moderately reliable (trends).</w:t>
      </w:r>
    </w:p>
    <w:p w14:paraId="10E6E0A7" w14:textId="77777777" w:rsidR="00151069" w:rsidRDefault="00151069" w:rsidP="00151069">
      <w:pPr>
        <w:numPr>
          <w:ilvl w:val="1"/>
          <w:numId w:val="6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>Theory → least certain (broad generalization, may not always hold).</w:t>
      </w:r>
    </w:p>
    <w:p w14:paraId="04452670" w14:textId="77777777" w:rsidR="00151069" w:rsidRDefault="00151069">
      <w:pPr>
        <w:spacing w:after="0"/>
        <w:divId w:val="327751710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536E491C" wp14:editId="48F7A923">
                <wp:extent cx="6686550" cy="1270"/>
                <wp:effectExtent l="0" t="31750" r="0" b="36830"/>
                <wp:docPr id="1641924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4B56B5" id="Rectangle 2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BE039E7" w14:textId="77777777" w:rsidR="00151069" w:rsidRDefault="00151069">
      <w:pPr>
        <w:pStyle w:val="Heading3"/>
        <w:divId w:val="327751710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Final Exam-Oriented Note</w:t>
      </w:r>
    </w:p>
    <w:p w14:paraId="141A3AFF" w14:textId="77777777" w:rsidR="00151069" w:rsidRDefault="00151069" w:rsidP="00151069">
      <w:pPr>
        <w:numPr>
          <w:ilvl w:val="0"/>
          <w:numId w:val="7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 xml:space="preserve">Inductive reasoning works through </w:t>
      </w:r>
      <w:r>
        <w:rPr>
          <w:rStyle w:val="Strong"/>
          <w:rFonts w:eastAsia="Times New Roman"/>
        </w:rPr>
        <w:t>Observation → Pattern → Theory</w:t>
      </w:r>
      <w:r>
        <w:rPr>
          <w:rFonts w:eastAsia="Times New Roman"/>
        </w:rPr>
        <w:t>.</w:t>
      </w:r>
    </w:p>
    <w:p w14:paraId="4D5607A7" w14:textId="77777777" w:rsidR="00151069" w:rsidRDefault="00151069" w:rsidP="00151069">
      <w:pPr>
        <w:numPr>
          <w:ilvl w:val="0"/>
          <w:numId w:val="7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Similarity</w:t>
      </w:r>
      <w:r>
        <w:rPr>
          <w:rFonts w:eastAsia="Times New Roman"/>
        </w:rPr>
        <w:t>: All approaches use facts, find patterns, and generalize.</w:t>
      </w:r>
    </w:p>
    <w:p w14:paraId="7870624A" w14:textId="77777777" w:rsidR="00151069" w:rsidRDefault="00151069" w:rsidP="00151069">
      <w:pPr>
        <w:numPr>
          <w:ilvl w:val="0"/>
          <w:numId w:val="7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Style w:val="Strong"/>
          <w:rFonts w:eastAsia="Times New Roman"/>
        </w:rPr>
        <w:t>Difference</w:t>
      </w:r>
      <w:r>
        <w:rPr>
          <w:rFonts w:eastAsia="Times New Roman"/>
        </w:rPr>
        <w:t xml:space="preserve">: They differ in </w:t>
      </w:r>
      <w:r>
        <w:rPr>
          <w:rStyle w:val="Strong"/>
          <w:rFonts w:eastAsia="Times New Roman"/>
        </w:rPr>
        <w:t>stage importance, level of abstraction, and certainty</w:t>
      </w:r>
      <w:r>
        <w:rPr>
          <w:rFonts w:eastAsia="Times New Roman"/>
        </w:rPr>
        <w:t>.</w:t>
      </w:r>
    </w:p>
    <w:p w14:paraId="0A779BCF" w14:textId="77777777" w:rsidR="00151069" w:rsidRDefault="00151069" w:rsidP="00151069">
      <w:pPr>
        <w:numPr>
          <w:ilvl w:val="0"/>
          <w:numId w:val="7"/>
        </w:numPr>
        <w:spacing w:before="100" w:beforeAutospacing="1" w:after="100" w:afterAutospacing="1" w:line="240" w:lineRule="auto"/>
        <w:divId w:val="327751710"/>
        <w:rPr>
          <w:rFonts w:eastAsia="Times New Roman"/>
        </w:rPr>
      </w:pPr>
      <w:r>
        <w:rPr>
          <w:rFonts w:eastAsia="Times New Roman"/>
        </w:rPr>
        <w:t xml:space="preserve">Thus, inductive reasoning is a powerful but </w:t>
      </w:r>
      <w:r>
        <w:rPr>
          <w:rStyle w:val="Strong"/>
          <w:rFonts w:eastAsia="Times New Roman"/>
        </w:rPr>
        <w:t>probabilistic</w:t>
      </w:r>
      <w:r>
        <w:rPr>
          <w:rFonts w:eastAsia="Times New Roman"/>
        </w:rPr>
        <w:t xml:space="preserve"> method of logical thinking, useful where existing theory is absent.</w:t>
      </w:r>
    </w:p>
    <w:p w14:paraId="29A10F78" w14:textId="77777777" w:rsidR="00151069" w:rsidRDefault="00151069">
      <w:pPr>
        <w:pBdr>
          <w:bottom w:val="single" w:sz="12" w:space="1" w:color="auto"/>
        </w:pBdr>
        <w:spacing w:after="0"/>
        <w:divId w:val="327751710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6020881E" wp14:editId="5B12D006">
                <wp:extent cx="6686550" cy="1270"/>
                <wp:effectExtent l="0" t="31750" r="0" b="36830"/>
                <wp:docPr id="93271175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35D2C63" id="Rectangle 1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09208EB" w14:textId="736E8E10" w:rsidR="0035533E" w:rsidRDefault="009F507E">
      <w:pPr>
        <w:pStyle w:val="NormalWeb"/>
        <w:divId w:val="1797678982"/>
      </w:pPr>
      <w:r>
        <w:t>2)</w:t>
      </w:r>
      <w:r w:rsidR="0035533E" w:rsidRPr="0035533E">
        <w:t xml:space="preserve"> </w:t>
      </w:r>
    </w:p>
    <w:p w14:paraId="2D6D1FA6" w14:textId="77777777" w:rsidR="0035533E" w:rsidRDefault="0035533E">
      <w:pPr>
        <w:pStyle w:val="NormalWeb"/>
        <w:divId w:val="1797678982"/>
      </w:pPr>
      <w:r>
        <w:rPr>
          <w:rStyle w:val="Strong"/>
        </w:rPr>
        <w:t xml:space="preserve">Q6.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the similarities and differences among the various approaches of Inductive Reasoning</w:t>
      </w:r>
    </w:p>
    <w:p w14:paraId="4E63FBF2" w14:textId="77777777" w:rsidR="0035533E" w:rsidRDefault="0035533E">
      <w:pPr>
        <w:pStyle w:val="NormalWeb"/>
        <w:divId w:val="1797678982"/>
      </w:pPr>
      <w:r>
        <w:t>I’ll combine:</w:t>
      </w:r>
    </w:p>
    <w:p w14:paraId="6CC5482E" w14:textId="77777777" w:rsidR="0035533E" w:rsidRDefault="0035533E" w:rsidP="0035533E">
      <w:pPr>
        <w:numPr>
          <w:ilvl w:val="0"/>
          <w:numId w:val="8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given content (Observation → Pattern → Theory)</w:t>
      </w:r>
    </w:p>
    <w:p w14:paraId="676F01AC" w14:textId="77777777" w:rsidR="0035533E" w:rsidRDefault="0035533E" w:rsidP="0035533E">
      <w:pPr>
        <w:numPr>
          <w:ilvl w:val="0"/>
          <w:numId w:val="8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formal definition (bottom-up reasoning)</w:t>
      </w:r>
    </w:p>
    <w:p w14:paraId="28A01228" w14:textId="77777777" w:rsidR="0035533E" w:rsidRDefault="0035533E" w:rsidP="0035533E">
      <w:pPr>
        <w:numPr>
          <w:ilvl w:val="0"/>
          <w:numId w:val="8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Examples for each approach</w:t>
      </w:r>
    </w:p>
    <w:p w14:paraId="1FE546E0" w14:textId="77777777" w:rsidR="0035533E" w:rsidRDefault="0035533E" w:rsidP="0035533E">
      <w:pPr>
        <w:numPr>
          <w:ilvl w:val="0"/>
          <w:numId w:val="8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Similarities &amp; differences in detail</w:t>
      </w:r>
    </w:p>
    <w:p w14:paraId="39DCB7A6" w14:textId="77777777" w:rsidR="0035533E" w:rsidRDefault="0035533E">
      <w:pPr>
        <w:spacing w:after="0"/>
        <w:divId w:val="179767898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48078094" wp14:editId="62DC819C">
                <wp:extent cx="6686550" cy="1270"/>
                <wp:effectExtent l="0" t="31750" r="0" b="36830"/>
                <wp:docPr id="1448316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DE2E9B4" id="Rectangle 8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37E1E97" w14:textId="77777777" w:rsidR="0035533E" w:rsidRDefault="0035533E">
      <w:pPr>
        <w:pStyle w:val="Heading1"/>
        <w:divId w:val="17976789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Q6. Analyze the similarities and differences among the various approaches of Inductive Reasoning</w:t>
      </w:r>
    </w:p>
    <w:p w14:paraId="7868650A" w14:textId="77777777" w:rsidR="0035533E" w:rsidRDefault="0035533E">
      <w:pPr>
        <w:divId w:val="179767898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40652154" wp14:editId="02BC5D53">
                <wp:extent cx="6686550" cy="1270"/>
                <wp:effectExtent l="0" t="31750" r="0" b="36830"/>
                <wp:docPr id="4012191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64B7105" id="Rectangle 7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7F916D5" w14:textId="77777777" w:rsidR="0035533E" w:rsidRDefault="0035533E">
      <w:pPr>
        <w:pStyle w:val="Heading3"/>
        <w:divId w:val="17976789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Definition (3.3.1 Inductive Thinking or Reasoning)</w:t>
      </w:r>
    </w:p>
    <w:p w14:paraId="09EDE04B" w14:textId="77777777" w:rsidR="0035533E" w:rsidRDefault="0035533E" w:rsidP="0035533E">
      <w:pPr>
        <w:numPr>
          <w:ilvl w:val="0"/>
          <w:numId w:val="9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Inductive reasoning</w:t>
      </w:r>
      <w:r>
        <w:rPr>
          <w:rFonts w:eastAsia="Times New Roman"/>
        </w:rPr>
        <w:t xml:space="preserve"> is the act of using </w:t>
      </w:r>
      <w:r>
        <w:rPr>
          <w:rStyle w:val="Strong"/>
          <w:rFonts w:eastAsia="Times New Roman"/>
        </w:rPr>
        <w:t>specific scenarios, cases, or observations</w:t>
      </w:r>
      <w:r>
        <w:rPr>
          <w:rFonts w:eastAsia="Times New Roman"/>
        </w:rPr>
        <w:t xml:space="preserve"> and making </w:t>
      </w:r>
      <w:r>
        <w:rPr>
          <w:rStyle w:val="Strong"/>
          <w:rFonts w:eastAsia="Times New Roman"/>
        </w:rPr>
        <w:t>generalized conclusions</w:t>
      </w:r>
      <w:r>
        <w:rPr>
          <w:rFonts w:eastAsia="Times New Roman"/>
        </w:rPr>
        <w:t xml:space="preserve"> from them.</w:t>
      </w:r>
    </w:p>
    <w:p w14:paraId="05C25AD7" w14:textId="77777777" w:rsidR="0035533E" w:rsidRDefault="0035533E" w:rsidP="0035533E">
      <w:pPr>
        <w:numPr>
          <w:ilvl w:val="0"/>
          <w:numId w:val="9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 xml:space="preserve">It is often called </w:t>
      </w:r>
      <w:r>
        <w:rPr>
          <w:rStyle w:val="Strong"/>
          <w:rFonts w:eastAsia="Times New Roman"/>
        </w:rPr>
        <w:t>bottom-up reasoning</w:t>
      </w:r>
      <w:r>
        <w:rPr>
          <w:rFonts w:eastAsia="Times New Roman"/>
        </w:rPr>
        <w:t xml:space="preserve"> because it begins from </w:t>
      </w:r>
      <w:r>
        <w:rPr>
          <w:rStyle w:val="Emphasis"/>
          <w:rFonts w:eastAsia="Times New Roman"/>
        </w:rPr>
        <w:t>facts</w:t>
      </w:r>
      <w:r>
        <w:rPr>
          <w:rFonts w:eastAsia="Times New Roman"/>
        </w:rPr>
        <w:t xml:space="preserve"> and moves towards </w:t>
      </w:r>
      <w:r>
        <w:rPr>
          <w:rStyle w:val="Emphasis"/>
          <w:rFonts w:eastAsia="Times New Roman"/>
        </w:rPr>
        <w:t>principles</w:t>
      </w:r>
      <w:r>
        <w:rPr>
          <w:rFonts w:eastAsia="Times New Roman"/>
        </w:rPr>
        <w:t>.</w:t>
      </w:r>
    </w:p>
    <w:p w14:paraId="0C23A96C" w14:textId="77777777" w:rsidR="0035533E" w:rsidRDefault="0035533E" w:rsidP="0035533E">
      <w:pPr>
        <w:numPr>
          <w:ilvl w:val="0"/>
          <w:numId w:val="9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 xml:space="preserve">It is also referred to as </w:t>
      </w:r>
      <w:r>
        <w:rPr>
          <w:rStyle w:val="Strong"/>
          <w:rFonts w:eastAsia="Times New Roman"/>
        </w:rPr>
        <w:t>cause-and-effect reasoning</w:t>
      </w:r>
      <w:r>
        <w:rPr>
          <w:rFonts w:eastAsia="Times New Roman"/>
        </w:rPr>
        <w:t>.</w:t>
      </w:r>
    </w:p>
    <w:p w14:paraId="4F275A5E" w14:textId="77777777" w:rsidR="0035533E" w:rsidRDefault="0035533E" w:rsidP="0035533E">
      <w:pPr>
        <w:numPr>
          <w:ilvl w:val="0"/>
          <w:numId w:val="9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33C2A297" w14:textId="77777777" w:rsidR="0035533E" w:rsidRDefault="0035533E" w:rsidP="0035533E">
      <w:pPr>
        <w:numPr>
          <w:ilvl w:val="1"/>
          <w:numId w:val="9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Observation: “App A and App B, both low-cost editing apps, have glitches.”</w:t>
      </w:r>
    </w:p>
    <w:p w14:paraId="4CE4378C" w14:textId="77777777" w:rsidR="0035533E" w:rsidRDefault="0035533E" w:rsidP="0035533E">
      <w:pPr>
        <w:numPr>
          <w:ilvl w:val="1"/>
          <w:numId w:val="9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Generalization: “All low-cost editing apps experience glitches.”</w:t>
      </w:r>
    </w:p>
    <w:p w14:paraId="6A33D4A4" w14:textId="77777777" w:rsidR="0035533E" w:rsidRDefault="0035533E">
      <w:pPr>
        <w:spacing w:after="0"/>
        <w:divId w:val="179767898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0F54E969" wp14:editId="478B13B9">
                <wp:extent cx="6686550" cy="1270"/>
                <wp:effectExtent l="0" t="31750" r="0" b="36830"/>
                <wp:docPr id="141482388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42528F" id="Rectangle 6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1718F29" w14:textId="77777777" w:rsidR="0035533E" w:rsidRDefault="0035533E">
      <w:pPr>
        <w:pStyle w:val="Heading3"/>
        <w:divId w:val="17976789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Core Approach (3.3.2: Observation → Pattern → Theory)</w:t>
      </w:r>
    </w:p>
    <w:p w14:paraId="5C8E1433" w14:textId="77777777" w:rsidR="0035533E" w:rsidRDefault="0035533E" w:rsidP="0035533E">
      <w:pPr>
        <w:pStyle w:val="NormalWeb"/>
        <w:numPr>
          <w:ilvl w:val="0"/>
          <w:numId w:val="10"/>
        </w:numPr>
        <w:divId w:val="1797678982"/>
      </w:pPr>
      <w:r>
        <w:rPr>
          <w:rStyle w:val="Strong"/>
        </w:rPr>
        <w:t>Observation</w:t>
      </w:r>
    </w:p>
    <w:p w14:paraId="51A9CF7A" w14:textId="77777777" w:rsidR="0035533E" w:rsidRDefault="0035533E" w:rsidP="0035533E">
      <w:pPr>
        <w:numPr>
          <w:ilvl w:val="1"/>
          <w:numId w:val="10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First step is collecting data, facts, or experiences.</w:t>
      </w:r>
    </w:p>
    <w:p w14:paraId="7A896B2F" w14:textId="77777777" w:rsidR="0035533E" w:rsidRDefault="0035533E" w:rsidP="0035533E">
      <w:pPr>
        <w:numPr>
          <w:ilvl w:val="1"/>
          <w:numId w:val="10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Emphasis"/>
          <w:rFonts w:eastAsia="Times New Roman"/>
        </w:rPr>
        <w:t>Example</w:t>
      </w:r>
      <w:r>
        <w:rPr>
          <w:rFonts w:eastAsia="Times New Roman"/>
        </w:rPr>
        <w:t>: Students notice that App A and App B keep crashing.</w:t>
      </w:r>
    </w:p>
    <w:p w14:paraId="04E1F18C" w14:textId="77777777" w:rsidR="0035533E" w:rsidRDefault="0035533E" w:rsidP="0035533E">
      <w:pPr>
        <w:pStyle w:val="NormalWeb"/>
        <w:numPr>
          <w:ilvl w:val="0"/>
          <w:numId w:val="10"/>
        </w:numPr>
        <w:divId w:val="1797678982"/>
      </w:pPr>
      <w:r>
        <w:rPr>
          <w:rStyle w:val="Strong"/>
        </w:rPr>
        <w:t>Observe a Pattern</w:t>
      </w:r>
    </w:p>
    <w:p w14:paraId="6AFC4AEB" w14:textId="77777777" w:rsidR="0035533E" w:rsidRDefault="0035533E" w:rsidP="0035533E">
      <w:pPr>
        <w:numPr>
          <w:ilvl w:val="1"/>
          <w:numId w:val="10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Look for similarities or trends in repeated observations.</w:t>
      </w:r>
    </w:p>
    <w:p w14:paraId="6BD30903" w14:textId="77777777" w:rsidR="0035533E" w:rsidRDefault="0035533E" w:rsidP="0035533E">
      <w:pPr>
        <w:numPr>
          <w:ilvl w:val="1"/>
          <w:numId w:val="10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Emphasis"/>
          <w:rFonts w:eastAsia="Times New Roman"/>
        </w:rPr>
        <w:t>Example</w:t>
      </w:r>
      <w:r>
        <w:rPr>
          <w:rFonts w:eastAsia="Times New Roman"/>
        </w:rPr>
        <w:t>: All observed low-cost editing apps so far have glitches.</w:t>
      </w:r>
    </w:p>
    <w:p w14:paraId="1A0DAAA8" w14:textId="77777777" w:rsidR="0035533E" w:rsidRDefault="0035533E" w:rsidP="0035533E">
      <w:pPr>
        <w:pStyle w:val="NormalWeb"/>
        <w:numPr>
          <w:ilvl w:val="0"/>
          <w:numId w:val="10"/>
        </w:numPr>
        <w:divId w:val="1797678982"/>
      </w:pPr>
      <w:r>
        <w:rPr>
          <w:rStyle w:val="Strong"/>
        </w:rPr>
        <w:t>Develop a Theory</w:t>
      </w:r>
    </w:p>
    <w:p w14:paraId="1958BE88" w14:textId="77777777" w:rsidR="0035533E" w:rsidRDefault="0035533E" w:rsidP="0035533E">
      <w:pPr>
        <w:numPr>
          <w:ilvl w:val="1"/>
          <w:numId w:val="10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From the pattern, a broader principle is formed.</w:t>
      </w:r>
    </w:p>
    <w:p w14:paraId="7C923687" w14:textId="77777777" w:rsidR="0035533E" w:rsidRDefault="0035533E" w:rsidP="0035533E">
      <w:pPr>
        <w:numPr>
          <w:ilvl w:val="1"/>
          <w:numId w:val="10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Emphasis"/>
          <w:rFonts w:eastAsia="Times New Roman"/>
        </w:rPr>
        <w:t>Example</w:t>
      </w:r>
      <w:r>
        <w:rPr>
          <w:rFonts w:eastAsia="Times New Roman"/>
        </w:rPr>
        <w:t xml:space="preserve">: Conclude that </w:t>
      </w:r>
      <w:r>
        <w:rPr>
          <w:rStyle w:val="Strong"/>
          <w:rFonts w:eastAsia="Times New Roman"/>
        </w:rPr>
        <w:t>all low-cost editing apps</w:t>
      </w:r>
      <w:r>
        <w:rPr>
          <w:rFonts w:eastAsia="Times New Roman"/>
        </w:rPr>
        <w:t xml:space="preserve"> will have glitches.</w:t>
      </w:r>
    </w:p>
    <w:p w14:paraId="1042D20E" w14:textId="77777777" w:rsidR="0035533E" w:rsidRDefault="0035533E">
      <w:pPr>
        <w:pStyle w:val="NormalWeb"/>
        <w:divId w:val="1797678982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shows how inductive reasoning moves </w:t>
      </w:r>
      <w:r>
        <w:rPr>
          <w:rStyle w:val="Strong"/>
        </w:rPr>
        <w:t>step-by-step</w:t>
      </w:r>
      <w:r>
        <w:t xml:space="preserve"> from </w:t>
      </w:r>
      <w:r>
        <w:rPr>
          <w:rStyle w:val="Emphasis"/>
        </w:rPr>
        <w:t>particulars → general principle</w:t>
      </w:r>
      <w:r>
        <w:t>.</w:t>
      </w:r>
    </w:p>
    <w:p w14:paraId="6E81240C" w14:textId="77777777" w:rsidR="0035533E" w:rsidRDefault="0035533E">
      <w:pPr>
        <w:divId w:val="179767898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3D8081FD" wp14:editId="0607A254">
                <wp:extent cx="6686550" cy="1270"/>
                <wp:effectExtent l="0" t="31750" r="0" b="36830"/>
                <wp:docPr id="49737870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1AE8A6D" id="Rectangle 5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B50CCB4" w14:textId="77777777" w:rsidR="0035533E" w:rsidRDefault="0035533E">
      <w:pPr>
        <w:pStyle w:val="Heading3"/>
        <w:divId w:val="17976789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Other Approaches of Inductive Reasoning</w:t>
      </w:r>
    </w:p>
    <w:p w14:paraId="15CA0842" w14:textId="77777777" w:rsidR="0035533E" w:rsidRDefault="0035533E">
      <w:pPr>
        <w:pStyle w:val="NormalWeb"/>
        <w:divId w:val="1797678982"/>
      </w:pPr>
      <w:r>
        <w:t>Apart from the Observation–Pattern–Theory model, inductive reasoning also takes other common forms:</w:t>
      </w:r>
    </w:p>
    <w:p w14:paraId="02AB90FD" w14:textId="77777777" w:rsidR="0035533E" w:rsidRDefault="0035533E" w:rsidP="0035533E">
      <w:pPr>
        <w:pStyle w:val="NormalWeb"/>
        <w:numPr>
          <w:ilvl w:val="0"/>
          <w:numId w:val="11"/>
        </w:numPr>
        <w:divId w:val="1797678982"/>
      </w:pPr>
      <w:r>
        <w:rPr>
          <w:rStyle w:val="Strong"/>
        </w:rPr>
        <w:t>Generalization</w:t>
      </w:r>
    </w:p>
    <w:p w14:paraId="0AE5F88E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Drawing broad conclusions from a limited sample.</w:t>
      </w:r>
    </w:p>
    <w:p w14:paraId="337D0D5F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Emphasis"/>
          <w:rFonts w:eastAsia="Times New Roman"/>
        </w:rPr>
        <w:t>Example</w:t>
      </w:r>
      <w:r>
        <w:rPr>
          <w:rFonts w:eastAsia="Times New Roman"/>
        </w:rPr>
        <w:t xml:space="preserve">: If 8 out of 10 students prefer online learning, generalize that </w:t>
      </w:r>
      <w:r>
        <w:rPr>
          <w:rStyle w:val="Strong"/>
          <w:rFonts w:eastAsia="Times New Roman"/>
        </w:rPr>
        <w:t>students prefer online learning</w:t>
      </w:r>
      <w:r>
        <w:rPr>
          <w:rFonts w:eastAsia="Times New Roman"/>
        </w:rPr>
        <w:t>.</w:t>
      </w:r>
    </w:p>
    <w:p w14:paraId="5F76BF4E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Limitation: May be inaccurate if the sample is too small.</w:t>
      </w:r>
    </w:p>
    <w:p w14:paraId="69960111" w14:textId="77777777" w:rsidR="0035533E" w:rsidRDefault="0035533E" w:rsidP="0035533E">
      <w:pPr>
        <w:pStyle w:val="NormalWeb"/>
        <w:numPr>
          <w:ilvl w:val="0"/>
          <w:numId w:val="11"/>
        </w:numPr>
        <w:divId w:val="1797678982"/>
      </w:pPr>
      <w:r>
        <w:rPr>
          <w:rStyle w:val="Strong"/>
        </w:rPr>
        <w:t>Causal Inference (Cause–Effect Reasoning)</w:t>
      </w:r>
    </w:p>
    <w:p w14:paraId="3AB3D6B9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Establishing a cause-and-effect link between two events.</w:t>
      </w:r>
    </w:p>
    <w:p w14:paraId="2041401D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Emphasis"/>
          <w:rFonts w:eastAsia="Times New Roman"/>
        </w:rPr>
        <w:t>Example</w:t>
      </w:r>
      <w:r>
        <w:rPr>
          <w:rFonts w:eastAsia="Times New Roman"/>
        </w:rPr>
        <w:t>: “Eating junk food regularly causes obesity.”</w:t>
      </w:r>
    </w:p>
    <w:p w14:paraId="02456843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Limitation: Correlation does not always prove causation.</w:t>
      </w:r>
    </w:p>
    <w:p w14:paraId="3BBD9002" w14:textId="77777777" w:rsidR="0035533E" w:rsidRDefault="0035533E" w:rsidP="0035533E">
      <w:pPr>
        <w:pStyle w:val="NormalWeb"/>
        <w:numPr>
          <w:ilvl w:val="0"/>
          <w:numId w:val="11"/>
        </w:numPr>
        <w:divId w:val="1797678982"/>
      </w:pPr>
      <w:r>
        <w:rPr>
          <w:rStyle w:val="Strong"/>
        </w:rPr>
        <w:t>Prediction</w:t>
      </w:r>
    </w:p>
    <w:p w14:paraId="724A6302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Using past observations to forecast future events.</w:t>
      </w:r>
    </w:p>
    <w:p w14:paraId="2AC5431B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Emphasis"/>
          <w:rFonts w:eastAsia="Times New Roman"/>
        </w:rPr>
        <w:t>Example</w:t>
      </w:r>
      <w:r>
        <w:rPr>
          <w:rFonts w:eastAsia="Times New Roman"/>
        </w:rPr>
        <w:t xml:space="preserve">: “The sun has </w:t>
      </w:r>
      <w:proofErr w:type="gramStart"/>
      <w:r>
        <w:rPr>
          <w:rFonts w:eastAsia="Times New Roman"/>
        </w:rPr>
        <w:t>risen</w:t>
      </w:r>
      <w:proofErr w:type="gramEnd"/>
      <w:r>
        <w:rPr>
          <w:rFonts w:eastAsia="Times New Roman"/>
        </w:rPr>
        <w:t xml:space="preserve"> every day → it will rise tomorrow.”</w:t>
      </w:r>
    </w:p>
    <w:p w14:paraId="6CAC348E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Limitation: Future may not always mirror the past (rare exceptions possible).</w:t>
      </w:r>
    </w:p>
    <w:p w14:paraId="25690BF2" w14:textId="77777777" w:rsidR="0035533E" w:rsidRDefault="0035533E" w:rsidP="0035533E">
      <w:pPr>
        <w:pStyle w:val="NormalWeb"/>
        <w:numPr>
          <w:ilvl w:val="0"/>
          <w:numId w:val="11"/>
        </w:numPr>
        <w:divId w:val="1797678982"/>
      </w:pPr>
      <w:r>
        <w:rPr>
          <w:rStyle w:val="Strong"/>
        </w:rPr>
        <w:t>Analogy</w:t>
      </w:r>
    </w:p>
    <w:p w14:paraId="49FC0D05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>Concluding that two situations will have similar outcomes because they share similarities.</w:t>
      </w:r>
    </w:p>
    <w:p w14:paraId="658C44F1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Emphasis"/>
          <w:rFonts w:eastAsia="Times New Roman"/>
        </w:rPr>
        <w:t>Example</w:t>
      </w:r>
      <w:r>
        <w:rPr>
          <w:rFonts w:eastAsia="Times New Roman"/>
        </w:rPr>
        <w:t>: “The Earth and Mars are both planets; since Earth has life, Mars may also support life.”</w:t>
      </w:r>
    </w:p>
    <w:p w14:paraId="513DC05E" w14:textId="77777777" w:rsidR="0035533E" w:rsidRDefault="0035533E" w:rsidP="0035533E">
      <w:pPr>
        <w:numPr>
          <w:ilvl w:val="1"/>
          <w:numId w:val="11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Limitation: Analogies depend on the strength of similarities.</w:t>
      </w:r>
    </w:p>
    <w:p w14:paraId="4909C8CA" w14:textId="77777777" w:rsidR="0035533E" w:rsidRDefault="0035533E">
      <w:pPr>
        <w:spacing w:after="0"/>
        <w:divId w:val="179767898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6DEB14B4" wp14:editId="6E863353">
                <wp:extent cx="6686550" cy="1270"/>
                <wp:effectExtent l="0" t="31750" r="0" b="36830"/>
                <wp:docPr id="4497286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8BE8038" id="Rectangle 4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768C3C7" w14:textId="77777777" w:rsidR="0035533E" w:rsidRDefault="0035533E">
      <w:pPr>
        <w:pStyle w:val="Heading3"/>
        <w:divId w:val="17976789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Similarities </w:t>
      </w:r>
      <w:proofErr w:type="gramStart"/>
      <w:r>
        <w:rPr>
          <w:rStyle w:val="Strong"/>
          <w:rFonts w:eastAsia="Times New Roman"/>
          <w:b w:val="0"/>
          <w:bCs w:val="0"/>
        </w:rPr>
        <w:t>Across</w:t>
      </w:r>
      <w:proofErr w:type="gramEnd"/>
      <w:r>
        <w:rPr>
          <w:rStyle w:val="Strong"/>
          <w:rFonts w:eastAsia="Times New Roman"/>
          <w:b w:val="0"/>
          <w:bCs w:val="0"/>
        </w:rPr>
        <w:t xml:space="preserve"> All Approaches</w:t>
      </w:r>
    </w:p>
    <w:p w14:paraId="292B6D54" w14:textId="77777777" w:rsidR="0035533E" w:rsidRDefault="0035533E" w:rsidP="0035533E">
      <w:pPr>
        <w:numPr>
          <w:ilvl w:val="0"/>
          <w:numId w:val="12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Evidence-based</w:t>
      </w:r>
      <w:r>
        <w:rPr>
          <w:rFonts w:eastAsia="Times New Roman"/>
        </w:rPr>
        <w:t xml:space="preserve"> → </w:t>
      </w:r>
      <w:proofErr w:type="gramStart"/>
      <w:r>
        <w:rPr>
          <w:rFonts w:eastAsia="Times New Roman"/>
        </w:rPr>
        <w:t>All</w:t>
      </w:r>
      <w:proofErr w:type="gramEnd"/>
      <w:r>
        <w:rPr>
          <w:rFonts w:eastAsia="Times New Roman"/>
        </w:rPr>
        <w:t xml:space="preserve"> start with real-world data or facts.</w:t>
      </w:r>
    </w:p>
    <w:p w14:paraId="020E06A9" w14:textId="77777777" w:rsidR="0035533E" w:rsidRDefault="0035533E" w:rsidP="0035533E">
      <w:pPr>
        <w:numPr>
          <w:ilvl w:val="0"/>
          <w:numId w:val="12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Bottom-up nature</w:t>
      </w:r>
      <w:r>
        <w:rPr>
          <w:rFonts w:eastAsia="Times New Roman"/>
        </w:rPr>
        <w:t xml:space="preserve"> → Move from specific examples → general principles.</w:t>
      </w:r>
    </w:p>
    <w:p w14:paraId="6F223E62" w14:textId="77777777" w:rsidR="0035533E" w:rsidRDefault="0035533E" w:rsidP="0035533E">
      <w:pPr>
        <w:numPr>
          <w:ilvl w:val="0"/>
          <w:numId w:val="12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Pattern recognition</w:t>
      </w:r>
      <w:r>
        <w:rPr>
          <w:rFonts w:eastAsia="Times New Roman"/>
        </w:rPr>
        <w:t xml:space="preserve"> → </w:t>
      </w:r>
      <w:proofErr w:type="gramStart"/>
      <w:r>
        <w:rPr>
          <w:rFonts w:eastAsia="Times New Roman"/>
        </w:rPr>
        <w:t>In</w:t>
      </w:r>
      <w:proofErr w:type="gramEnd"/>
      <w:r>
        <w:rPr>
          <w:rFonts w:eastAsia="Times New Roman"/>
        </w:rPr>
        <w:t xml:space="preserve"> every approach, reasoning involves spotting trends or links.</w:t>
      </w:r>
    </w:p>
    <w:p w14:paraId="0FC03044" w14:textId="77777777" w:rsidR="0035533E" w:rsidRDefault="0035533E" w:rsidP="0035533E">
      <w:pPr>
        <w:numPr>
          <w:ilvl w:val="0"/>
          <w:numId w:val="12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Probabilistic results</w:t>
      </w:r>
      <w:r>
        <w:rPr>
          <w:rFonts w:eastAsia="Times New Roman"/>
        </w:rPr>
        <w:t xml:space="preserve"> → Inductive conclusions are </w:t>
      </w:r>
      <w:r>
        <w:rPr>
          <w:rStyle w:val="Strong"/>
          <w:rFonts w:eastAsia="Times New Roman"/>
        </w:rPr>
        <w:t>likely</w:t>
      </w:r>
      <w:r>
        <w:rPr>
          <w:rFonts w:eastAsia="Times New Roman"/>
        </w:rPr>
        <w:t xml:space="preserve"> but not guaranteed.</w:t>
      </w:r>
    </w:p>
    <w:p w14:paraId="5B085214" w14:textId="77777777" w:rsidR="0035533E" w:rsidRDefault="0035533E" w:rsidP="0035533E">
      <w:pPr>
        <w:numPr>
          <w:ilvl w:val="0"/>
          <w:numId w:val="12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Foundation for scientific method</w:t>
      </w:r>
      <w:r>
        <w:rPr>
          <w:rFonts w:eastAsia="Times New Roman"/>
        </w:rPr>
        <w:t xml:space="preserve"> → </w:t>
      </w:r>
      <w:proofErr w:type="gramStart"/>
      <w:r>
        <w:rPr>
          <w:rFonts w:eastAsia="Times New Roman"/>
        </w:rPr>
        <w:t>All</w:t>
      </w:r>
      <w:proofErr w:type="gramEnd"/>
      <w:r>
        <w:rPr>
          <w:rFonts w:eastAsia="Times New Roman"/>
        </w:rPr>
        <w:t xml:space="preserve"> approaches are key to hypothesis-building in science.</w:t>
      </w:r>
    </w:p>
    <w:p w14:paraId="6941BE00" w14:textId="77777777" w:rsidR="0035533E" w:rsidRDefault="0035533E">
      <w:pPr>
        <w:spacing w:after="0"/>
        <w:divId w:val="179767898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2D6BF39C" wp14:editId="216D7646">
                <wp:extent cx="6686550" cy="1270"/>
                <wp:effectExtent l="0" t="31750" r="0" b="36830"/>
                <wp:docPr id="15315608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7A75CEA" id="Rectangle 3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A23060E" w14:textId="77777777" w:rsidR="0035533E" w:rsidRDefault="0035533E">
      <w:pPr>
        <w:pStyle w:val="Heading3"/>
        <w:divId w:val="17976789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Differences </w:t>
      </w:r>
      <w:proofErr w:type="gramStart"/>
      <w:r>
        <w:rPr>
          <w:rStyle w:val="Strong"/>
          <w:rFonts w:eastAsia="Times New Roman"/>
          <w:b w:val="0"/>
          <w:bCs w:val="0"/>
        </w:rPr>
        <w:t>Across</w:t>
      </w:r>
      <w:proofErr w:type="gramEnd"/>
      <w:r>
        <w:rPr>
          <w:rStyle w:val="Strong"/>
          <w:rFonts w:eastAsia="Times New Roman"/>
          <w:b w:val="0"/>
          <w:bCs w:val="0"/>
        </w:rPr>
        <w:t xml:space="preserve">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833"/>
        <w:gridCol w:w="2298"/>
        <w:gridCol w:w="3126"/>
      </w:tblGrid>
      <w:tr w:rsidR="0035533E" w14:paraId="22E25D56" w14:textId="77777777">
        <w:trPr>
          <w:divId w:val="17976789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C0AD2" w14:textId="77777777" w:rsidR="0035533E" w:rsidRDefault="0035533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F27FBEB" w14:textId="77777777" w:rsidR="0035533E" w:rsidRDefault="0035533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BF85A36" w14:textId="77777777" w:rsidR="0035533E" w:rsidRDefault="0035533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A99C6A" w14:textId="77777777" w:rsidR="0035533E" w:rsidRDefault="0035533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Strength / Weakness</w:t>
            </w:r>
          </w:p>
        </w:tc>
      </w:tr>
      <w:tr w:rsidR="0035533E" w14:paraId="605D8027" w14:textId="77777777">
        <w:trPr>
          <w:divId w:val="1797678982"/>
          <w:tblCellSpacing w:w="15" w:type="dxa"/>
        </w:trPr>
        <w:tc>
          <w:tcPr>
            <w:tcW w:w="0" w:type="auto"/>
            <w:vAlign w:val="center"/>
            <w:hideMark/>
          </w:tcPr>
          <w:p w14:paraId="61236303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Observation–Pattern–Theory</w:t>
            </w:r>
          </w:p>
        </w:tc>
        <w:tc>
          <w:tcPr>
            <w:tcW w:w="0" w:type="auto"/>
            <w:vAlign w:val="center"/>
            <w:hideMark/>
          </w:tcPr>
          <w:p w14:paraId="259A61D4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Stepwise reasoning</w:t>
            </w:r>
          </w:p>
        </w:tc>
        <w:tc>
          <w:tcPr>
            <w:tcW w:w="0" w:type="auto"/>
            <w:vAlign w:val="center"/>
            <w:hideMark/>
          </w:tcPr>
          <w:p w14:paraId="2EA7BF88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Apps glitch → All apps glitch</w:t>
            </w:r>
          </w:p>
        </w:tc>
        <w:tc>
          <w:tcPr>
            <w:tcW w:w="0" w:type="auto"/>
            <w:vAlign w:val="center"/>
            <w:hideMark/>
          </w:tcPr>
          <w:p w14:paraId="746BA31D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&amp; structured, but over-generalization risk</w:t>
            </w:r>
          </w:p>
        </w:tc>
      </w:tr>
      <w:tr w:rsidR="0035533E" w14:paraId="2C894DCF" w14:textId="77777777">
        <w:trPr>
          <w:divId w:val="1797678982"/>
          <w:tblCellSpacing w:w="15" w:type="dxa"/>
        </w:trPr>
        <w:tc>
          <w:tcPr>
            <w:tcW w:w="0" w:type="auto"/>
            <w:vAlign w:val="center"/>
            <w:hideMark/>
          </w:tcPr>
          <w:p w14:paraId="7E0A324E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6838C7E1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From sample → all cases</w:t>
            </w:r>
          </w:p>
        </w:tc>
        <w:tc>
          <w:tcPr>
            <w:tcW w:w="0" w:type="auto"/>
            <w:vAlign w:val="center"/>
            <w:hideMark/>
          </w:tcPr>
          <w:p w14:paraId="6558F201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Few swans white → All swans white</w:t>
            </w:r>
          </w:p>
        </w:tc>
        <w:tc>
          <w:tcPr>
            <w:tcW w:w="0" w:type="auto"/>
            <w:vAlign w:val="center"/>
            <w:hideMark/>
          </w:tcPr>
          <w:p w14:paraId="20490674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Quick, but sample bias risk</w:t>
            </w:r>
          </w:p>
        </w:tc>
      </w:tr>
      <w:tr w:rsidR="0035533E" w14:paraId="6FCF218D" w14:textId="77777777">
        <w:trPr>
          <w:divId w:val="1797678982"/>
          <w:tblCellSpacing w:w="15" w:type="dxa"/>
        </w:trPr>
        <w:tc>
          <w:tcPr>
            <w:tcW w:w="0" w:type="auto"/>
            <w:vAlign w:val="center"/>
            <w:hideMark/>
          </w:tcPr>
          <w:p w14:paraId="2A7AC47C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Causal Inference</w:t>
            </w:r>
          </w:p>
        </w:tc>
        <w:tc>
          <w:tcPr>
            <w:tcW w:w="0" w:type="auto"/>
            <w:vAlign w:val="center"/>
            <w:hideMark/>
          </w:tcPr>
          <w:p w14:paraId="42D08B0F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Cause–effect link</w:t>
            </w:r>
          </w:p>
        </w:tc>
        <w:tc>
          <w:tcPr>
            <w:tcW w:w="0" w:type="auto"/>
            <w:vAlign w:val="center"/>
            <w:hideMark/>
          </w:tcPr>
          <w:p w14:paraId="55739943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Smoking → Cancer</w:t>
            </w:r>
          </w:p>
        </w:tc>
        <w:tc>
          <w:tcPr>
            <w:tcW w:w="0" w:type="auto"/>
            <w:vAlign w:val="center"/>
            <w:hideMark/>
          </w:tcPr>
          <w:p w14:paraId="4ECB7EDF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Useful in science, but needs strong proof</w:t>
            </w:r>
          </w:p>
        </w:tc>
      </w:tr>
      <w:tr w:rsidR="0035533E" w14:paraId="48C90392" w14:textId="77777777">
        <w:trPr>
          <w:divId w:val="1797678982"/>
          <w:tblCellSpacing w:w="15" w:type="dxa"/>
        </w:trPr>
        <w:tc>
          <w:tcPr>
            <w:tcW w:w="0" w:type="auto"/>
            <w:vAlign w:val="center"/>
            <w:hideMark/>
          </w:tcPr>
          <w:p w14:paraId="784717AE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A6458FC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Future outcome from past</w:t>
            </w:r>
          </w:p>
        </w:tc>
        <w:tc>
          <w:tcPr>
            <w:tcW w:w="0" w:type="auto"/>
            <w:vAlign w:val="center"/>
            <w:hideMark/>
          </w:tcPr>
          <w:p w14:paraId="56B68F3E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Sun rises daily → will rise tomorrow</w:t>
            </w:r>
          </w:p>
        </w:tc>
        <w:tc>
          <w:tcPr>
            <w:tcW w:w="0" w:type="auto"/>
            <w:vAlign w:val="center"/>
            <w:hideMark/>
          </w:tcPr>
          <w:p w14:paraId="34A2133E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Helpful, but not 100% certain</w:t>
            </w:r>
          </w:p>
        </w:tc>
      </w:tr>
      <w:tr w:rsidR="0035533E" w14:paraId="507E97D5" w14:textId="77777777">
        <w:trPr>
          <w:divId w:val="1797678982"/>
          <w:tblCellSpacing w:w="15" w:type="dxa"/>
        </w:trPr>
        <w:tc>
          <w:tcPr>
            <w:tcW w:w="0" w:type="auto"/>
            <w:vAlign w:val="center"/>
            <w:hideMark/>
          </w:tcPr>
          <w:p w14:paraId="629ACDE8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67DA1D43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Similarity-based</w:t>
            </w:r>
          </w:p>
        </w:tc>
        <w:tc>
          <w:tcPr>
            <w:tcW w:w="0" w:type="auto"/>
            <w:vAlign w:val="center"/>
            <w:hideMark/>
          </w:tcPr>
          <w:p w14:paraId="35A18754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Earth has life → Mars may have life</w:t>
            </w:r>
          </w:p>
        </w:tc>
        <w:tc>
          <w:tcPr>
            <w:tcW w:w="0" w:type="auto"/>
            <w:vAlign w:val="center"/>
            <w:hideMark/>
          </w:tcPr>
          <w:p w14:paraId="10D18240" w14:textId="77777777" w:rsidR="0035533E" w:rsidRDefault="003553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Creative, but weak if similarity is shallow</w:t>
            </w:r>
          </w:p>
        </w:tc>
      </w:tr>
    </w:tbl>
    <w:p w14:paraId="2393A444" w14:textId="77777777" w:rsidR="0035533E" w:rsidRDefault="0035533E">
      <w:pPr>
        <w:divId w:val="179767898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F5F23A8" wp14:editId="7FE7E820">
                <wp:extent cx="6686550" cy="1270"/>
                <wp:effectExtent l="0" t="31750" r="0" b="36830"/>
                <wp:docPr id="9555610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AAF79C4" id="Rectangle 2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2118F07" w14:textId="77777777" w:rsidR="0035533E" w:rsidRDefault="0035533E">
      <w:pPr>
        <w:pStyle w:val="Heading3"/>
        <w:divId w:val="179767898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Final Exam Note</w:t>
      </w:r>
    </w:p>
    <w:p w14:paraId="26A906F1" w14:textId="77777777" w:rsidR="0035533E" w:rsidRDefault="0035533E" w:rsidP="0035533E">
      <w:pPr>
        <w:numPr>
          <w:ilvl w:val="0"/>
          <w:numId w:val="13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Inductive reasoning</w:t>
      </w:r>
      <w:r>
        <w:rPr>
          <w:rFonts w:eastAsia="Times New Roman"/>
        </w:rPr>
        <w:t xml:space="preserve"> is a </w:t>
      </w:r>
      <w:r>
        <w:rPr>
          <w:rStyle w:val="Strong"/>
          <w:rFonts w:eastAsia="Times New Roman"/>
        </w:rPr>
        <w:t>powerful method of logical thinking</w:t>
      </w:r>
      <w:r>
        <w:rPr>
          <w:rFonts w:eastAsia="Times New Roman"/>
        </w:rPr>
        <w:t xml:space="preserve"> that begins with observations and ends with general principles.</w:t>
      </w:r>
    </w:p>
    <w:p w14:paraId="3D7C07B8" w14:textId="77777777" w:rsidR="0035533E" w:rsidRDefault="0035533E" w:rsidP="0035533E">
      <w:pPr>
        <w:numPr>
          <w:ilvl w:val="0"/>
          <w:numId w:val="13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Observation–Pattern–Theory</w:t>
      </w:r>
      <w:r>
        <w:rPr>
          <w:rFonts w:eastAsia="Times New Roman"/>
        </w:rPr>
        <w:t xml:space="preserve"> model shows its stepwise nature.</w:t>
      </w:r>
    </w:p>
    <w:p w14:paraId="5A40F236" w14:textId="77777777" w:rsidR="0035533E" w:rsidRDefault="0035533E" w:rsidP="0035533E">
      <w:pPr>
        <w:numPr>
          <w:ilvl w:val="0"/>
          <w:numId w:val="13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 xml:space="preserve">Other approaches (Generalization, Causal inference, Prediction, Analogy) show its </w:t>
      </w:r>
      <w:r>
        <w:rPr>
          <w:rStyle w:val="Strong"/>
          <w:rFonts w:eastAsia="Times New Roman"/>
        </w:rPr>
        <w:t>varied applications</w:t>
      </w:r>
      <w:r>
        <w:rPr>
          <w:rFonts w:eastAsia="Times New Roman"/>
        </w:rPr>
        <w:t>.</w:t>
      </w:r>
    </w:p>
    <w:p w14:paraId="0898EFB1" w14:textId="77777777" w:rsidR="0035533E" w:rsidRDefault="0035533E" w:rsidP="0035533E">
      <w:pPr>
        <w:numPr>
          <w:ilvl w:val="0"/>
          <w:numId w:val="13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Similarity</w:t>
      </w:r>
      <w:r>
        <w:rPr>
          <w:rFonts w:eastAsia="Times New Roman"/>
        </w:rPr>
        <w:t>: All rely on data, patterns, and bottom-up thinking.</w:t>
      </w:r>
    </w:p>
    <w:p w14:paraId="6E300641" w14:textId="77777777" w:rsidR="0035533E" w:rsidRDefault="0035533E" w:rsidP="0035533E">
      <w:pPr>
        <w:numPr>
          <w:ilvl w:val="0"/>
          <w:numId w:val="13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Style w:val="Strong"/>
          <w:rFonts w:eastAsia="Times New Roman"/>
        </w:rPr>
        <w:t>Difference</w:t>
      </w:r>
      <w:r>
        <w:rPr>
          <w:rFonts w:eastAsia="Times New Roman"/>
        </w:rPr>
        <w:t xml:space="preserve">: They differ in </w:t>
      </w:r>
      <w:r>
        <w:rPr>
          <w:rStyle w:val="Strong"/>
          <w:rFonts w:eastAsia="Times New Roman"/>
        </w:rPr>
        <w:t>focus (sample, cause, future, similarity)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certainty level</w:t>
      </w:r>
      <w:r>
        <w:rPr>
          <w:rFonts w:eastAsia="Times New Roman"/>
        </w:rPr>
        <w:t>.</w:t>
      </w:r>
    </w:p>
    <w:p w14:paraId="436CEB37" w14:textId="77777777" w:rsidR="0035533E" w:rsidRDefault="0035533E" w:rsidP="0035533E">
      <w:pPr>
        <w:numPr>
          <w:ilvl w:val="0"/>
          <w:numId w:val="13"/>
        </w:numPr>
        <w:spacing w:before="100" w:beforeAutospacing="1" w:after="100" w:afterAutospacing="1" w:line="240" w:lineRule="auto"/>
        <w:divId w:val="1797678982"/>
        <w:rPr>
          <w:rFonts w:eastAsia="Times New Roman"/>
        </w:rPr>
      </w:pPr>
      <w:r>
        <w:rPr>
          <w:rFonts w:eastAsia="Times New Roman"/>
        </w:rPr>
        <w:t xml:space="preserve">Hence, inductive reasoning is highly valuable in </w:t>
      </w:r>
      <w:r>
        <w:rPr>
          <w:rStyle w:val="Strong"/>
          <w:rFonts w:eastAsia="Times New Roman"/>
        </w:rPr>
        <w:t>science, research, and everyday decision-making</w:t>
      </w:r>
      <w:r>
        <w:rPr>
          <w:rFonts w:eastAsia="Times New Roman"/>
        </w:rPr>
        <w:t>, but it must be used carefully to avoid false conclusions.</w:t>
      </w:r>
    </w:p>
    <w:p w14:paraId="6B78CB2D" w14:textId="18B48569" w:rsidR="00034648" w:rsidRPr="00034648" w:rsidRDefault="0035533E" w:rsidP="00034648">
      <w:pPr>
        <w:spacing w:after="0"/>
        <w:divId w:val="179767898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EC11CD1" wp14:editId="517B6E3E">
                <wp:extent cx="6686550" cy="1270"/>
                <wp:effectExtent l="0" t="31750" r="0" b="36830"/>
                <wp:docPr id="164266218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65E4ECC" id="Rectangle 1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4176E58" w14:textId="77777777" w:rsidR="00034648" w:rsidRDefault="00034648">
      <w:pPr>
        <w:divId w:val="83109869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2DB8E692" wp14:editId="2972432F">
                <wp:extent cx="6686550" cy="1270"/>
                <wp:effectExtent l="0" t="31750" r="0" b="36830"/>
                <wp:docPr id="48069486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9EB535A" id="Rectangle 7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1F0D625" w14:textId="77777777" w:rsidR="00034648" w:rsidRDefault="00034648">
      <w:pPr>
        <w:pStyle w:val="Heading1"/>
        <w:divId w:val="8310986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Differences </w:t>
      </w:r>
      <w:proofErr w:type="gramStart"/>
      <w:r>
        <w:rPr>
          <w:rStyle w:val="Strong"/>
          <w:rFonts w:eastAsia="Times New Roman"/>
          <w:b w:val="0"/>
          <w:bCs w:val="0"/>
        </w:rPr>
        <w:t>Among</w:t>
      </w:r>
      <w:proofErr w:type="gramEnd"/>
      <w:r>
        <w:rPr>
          <w:rStyle w:val="Strong"/>
          <w:rFonts w:eastAsia="Times New Roman"/>
          <w:b w:val="0"/>
          <w:bCs w:val="0"/>
        </w:rPr>
        <w:t xml:space="preserve"> Approaches of Inductive Reasoning</w:t>
      </w:r>
    </w:p>
    <w:p w14:paraId="6F5441C6" w14:textId="77777777" w:rsidR="00034648" w:rsidRDefault="00034648" w:rsidP="00034648">
      <w:pPr>
        <w:numPr>
          <w:ilvl w:val="0"/>
          <w:numId w:val="14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Observation → Pattern → Theory (Stepwise Approach)</w:t>
      </w:r>
      <w:r>
        <w:rPr>
          <w:rFonts w:eastAsia="Times New Roman"/>
        </w:rPr>
        <w:t xml:space="preserve"> </w:t>
      </w:r>
    </w:p>
    <w:p w14:paraId="0E6C3E32" w14:textId="77777777" w:rsidR="00034648" w:rsidRDefault="00034648" w:rsidP="00034648">
      <w:pPr>
        <w:numPr>
          <w:ilvl w:val="1"/>
          <w:numId w:val="14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Focus</w:t>
      </w:r>
      <w:r>
        <w:rPr>
          <w:rFonts w:eastAsia="Times New Roman"/>
        </w:rPr>
        <w:t>: Builds reasoning step by step (facts → pattern → theory).</w:t>
      </w:r>
    </w:p>
    <w:p w14:paraId="699AC1FA" w14:textId="77777777" w:rsidR="00034648" w:rsidRDefault="00034648" w:rsidP="00034648">
      <w:pPr>
        <w:numPr>
          <w:ilvl w:val="1"/>
          <w:numId w:val="14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Example</w:t>
      </w:r>
      <w:r>
        <w:rPr>
          <w:rFonts w:eastAsia="Times New Roman"/>
        </w:rPr>
        <w:t>: Apps A &amp; B glitch → All low-cost apps glitch → Theory that all such apps have glitches.</w:t>
      </w:r>
    </w:p>
    <w:p w14:paraId="71108E66" w14:textId="77777777" w:rsidR="00034648" w:rsidRDefault="00034648" w:rsidP="00034648">
      <w:pPr>
        <w:numPr>
          <w:ilvl w:val="1"/>
          <w:numId w:val="14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Special Feature</w:t>
      </w:r>
      <w:r>
        <w:rPr>
          <w:rFonts w:eastAsia="Times New Roman"/>
        </w:rPr>
        <w:t>: Structured and systematic.</w:t>
      </w:r>
    </w:p>
    <w:p w14:paraId="2333E58E" w14:textId="77777777" w:rsidR="00034648" w:rsidRDefault="00034648" w:rsidP="00034648">
      <w:pPr>
        <w:numPr>
          <w:ilvl w:val="1"/>
          <w:numId w:val="14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Limitation</w:t>
      </w:r>
      <w:r>
        <w:rPr>
          <w:rFonts w:eastAsia="Times New Roman"/>
        </w:rPr>
        <w:t>: Easy to over-generalize if few observations are taken.</w:t>
      </w:r>
    </w:p>
    <w:p w14:paraId="18FA2DDD" w14:textId="77777777" w:rsidR="00034648" w:rsidRDefault="00034648">
      <w:pPr>
        <w:spacing w:after="0"/>
        <w:divId w:val="83109869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F883B3E" wp14:editId="485572D8">
                <wp:extent cx="6686550" cy="1270"/>
                <wp:effectExtent l="0" t="31750" r="0" b="36830"/>
                <wp:docPr id="37985047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ADCBA21" id="Rectangle 6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0BE3061" w14:textId="77777777" w:rsidR="00034648" w:rsidRDefault="00034648" w:rsidP="00034648">
      <w:pPr>
        <w:numPr>
          <w:ilvl w:val="0"/>
          <w:numId w:val="15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Generalization</w:t>
      </w:r>
      <w:r>
        <w:rPr>
          <w:rFonts w:eastAsia="Times New Roman"/>
        </w:rPr>
        <w:t xml:space="preserve"> </w:t>
      </w:r>
    </w:p>
    <w:p w14:paraId="2B52E2D0" w14:textId="77777777" w:rsidR="00034648" w:rsidRDefault="00034648" w:rsidP="00034648">
      <w:pPr>
        <w:numPr>
          <w:ilvl w:val="1"/>
          <w:numId w:val="15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Focus</w:t>
      </w:r>
      <w:r>
        <w:rPr>
          <w:rFonts w:eastAsia="Times New Roman"/>
        </w:rPr>
        <w:t xml:space="preserve">: Extends from a </w:t>
      </w:r>
      <w:r>
        <w:rPr>
          <w:rStyle w:val="Strong"/>
          <w:rFonts w:eastAsia="Times New Roman"/>
        </w:rPr>
        <w:t>small sample</w:t>
      </w:r>
      <w:r>
        <w:rPr>
          <w:rFonts w:eastAsia="Times New Roman"/>
        </w:rPr>
        <w:t xml:space="preserve"> to a </w:t>
      </w:r>
      <w:r>
        <w:rPr>
          <w:rStyle w:val="Strong"/>
          <w:rFonts w:eastAsia="Times New Roman"/>
        </w:rPr>
        <w:t>whole group</w:t>
      </w:r>
      <w:r>
        <w:rPr>
          <w:rFonts w:eastAsia="Times New Roman"/>
        </w:rPr>
        <w:t>.</w:t>
      </w:r>
    </w:p>
    <w:p w14:paraId="25D41CC8" w14:textId="77777777" w:rsidR="00034648" w:rsidRDefault="00034648" w:rsidP="00034648">
      <w:pPr>
        <w:numPr>
          <w:ilvl w:val="1"/>
          <w:numId w:val="15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Example</w:t>
      </w:r>
      <w:r>
        <w:rPr>
          <w:rFonts w:eastAsia="Times New Roman"/>
        </w:rPr>
        <w:t>: “10 mangoes from one tree are sweet → All mangoes from the tree are sweet.”</w:t>
      </w:r>
    </w:p>
    <w:p w14:paraId="5560E89D" w14:textId="77777777" w:rsidR="00034648" w:rsidRDefault="00034648" w:rsidP="00034648">
      <w:pPr>
        <w:numPr>
          <w:ilvl w:val="1"/>
          <w:numId w:val="15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Special Feature</w:t>
      </w:r>
      <w:r>
        <w:rPr>
          <w:rFonts w:eastAsia="Times New Roman"/>
        </w:rPr>
        <w:t>: Quick and simple.</w:t>
      </w:r>
    </w:p>
    <w:p w14:paraId="01C8C593" w14:textId="77777777" w:rsidR="00034648" w:rsidRDefault="00034648" w:rsidP="00034648">
      <w:pPr>
        <w:numPr>
          <w:ilvl w:val="1"/>
          <w:numId w:val="15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Limitation</w:t>
      </w:r>
      <w:r>
        <w:rPr>
          <w:rFonts w:eastAsia="Times New Roman"/>
        </w:rPr>
        <w:t>: Biased if sample is too small or unrepresentative.</w:t>
      </w:r>
    </w:p>
    <w:p w14:paraId="0E505985" w14:textId="77777777" w:rsidR="00034648" w:rsidRDefault="00034648">
      <w:pPr>
        <w:spacing w:after="0"/>
        <w:divId w:val="83109869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123A096" wp14:editId="1ED46559">
                <wp:extent cx="6686550" cy="1270"/>
                <wp:effectExtent l="0" t="31750" r="0" b="36830"/>
                <wp:docPr id="11010457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61790C2" id="Rectangle 5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B86F0E0" w14:textId="77777777" w:rsidR="00034648" w:rsidRDefault="00034648" w:rsidP="00034648">
      <w:pPr>
        <w:numPr>
          <w:ilvl w:val="0"/>
          <w:numId w:val="16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Causal Inference (Cause–Effect Reasoning)</w:t>
      </w:r>
      <w:r>
        <w:rPr>
          <w:rFonts w:eastAsia="Times New Roman"/>
        </w:rPr>
        <w:t xml:space="preserve"> </w:t>
      </w:r>
    </w:p>
    <w:p w14:paraId="42D39CA3" w14:textId="77777777" w:rsidR="00034648" w:rsidRDefault="00034648" w:rsidP="00034648">
      <w:pPr>
        <w:numPr>
          <w:ilvl w:val="1"/>
          <w:numId w:val="16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Focus</w:t>
      </w:r>
      <w:r>
        <w:rPr>
          <w:rFonts w:eastAsia="Times New Roman"/>
        </w:rPr>
        <w:t xml:space="preserve">: Finds a </w:t>
      </w:r>
      <w:r>
        <w:rPr>
          <w:rStyle w:val="Strong"/>
          <w:rFonts w:eastAsia="Times New Roman"/>
        </w:rPr>
        <w:t>cause-and-effect link</w:t>
      </w:r>
      <w:r>
        <w:rPr>
          <w:rFonts w:eastAsia="Times New Roman"/>
        </w:rPr>
        <w:t xml:space="preserve"> between events.</w:t>
      </w:r>
    </w:p>
    <w:p w14:paraId="4B2CFC32" w14:textId="77777777" w:rsidR="00034648" w:rsidRDefault="00034648" w:rsidP="00034648">
      <w:pPr>
        <w:numPr>
          <w:ilvl w:val="1"/>
          <w:numId w:val="16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Example</w:t>
      </w:r>
      <w:r>
        <w:rPr>
          <w:rFonts w:eastAsia="Times New Roman"/>
        </w:rPr>
        <w:t>: “Smoking → causes lung cancer.”</w:t>
      </w:r>
    </w:p>
    <w:p w14:paraId="17D3E1FC" w14:textId="77777777" w:rsidR="00034648" w:rsidRDefault="00034648" w:rsidP="00034648">
      <w:pPr>
        <w:numPr>
          <w:ilvl w:val="1"/>
          <w:numId w:val="16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Special Feature</w:t>
      </w:r>
      <w:r>
        <w:rPr>
          <w:rFonts w:eastAsia="Times New Roman"/>
        </w:rPr>
        <w:t>: Useful in science and medicine.</w:t>
      </w:r>
    </w:p>
    <w:p w14:paraId="36912F87" w14:textId="77777777" w:rsidR="00034648" w:rsidRDefault="00034648" w:rsidP="00034648">
      <w:pPr>
        <w:numPr>
          <w:ilvl w:val="1"/>
          <w:numId w:val="16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Limitation</w:t>
      </w:r>
      <w:r>
        <w:rPr>
          <w:rFonts w:eastAsia="Times New Roman"/>
        </w:rPr>
        <w:t>: Correlation may not mean causation (a third factor may exist).</w:t>
      </w:r>
    </w:p>
    <w:p w14:paraId="7AD9239C" w14:textId="77777777" w:rsidR="00034648" w:rsidRDefault="00034648">
      <w:pPr>
        <w:spacing w:after="0"/>
        <w:divId w:val="83109869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5540CC6A" wp14:editId="31EEEA7B">
                <wp:extent cx="6686550" cy="1270"/>
                <wp:effectExtent l="0" t="31750" r="0" b="36830"/>
                <wp:docPr id="169981733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4D2CED2" id="Rectangle 4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7380224" w14:textId="77777777" w:rsidR="00034648" w:rsidRDefault="00034648" w:rsidP="00034648">
      <w:pPr>
        <w:numPr>
          <w:ilvl w:val="0"/>
          <w:numId w:val="17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Prediction</w:t>
      </w:r>
      <w:r>
        <w:rPr>
          <w:rFonts w:eastAsia="Times New Roman"/>
        </w:rPr>
        <w:t xml:space="preserve"> </w:t>
      </w:r>
    </w:p>
    <w:p w14:paraId="3AB723A0" w14:textId="77777777" w:rsidR="00034648" w:rsidRDefault="00034648" w:rsidP="00034648">
      <w:pPr>
        <w:numPr>
          <w:ilvl w:val="1"/>
          <w:numId w:val="17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Focus</w:t>
      </w:r>
      <w:r>
        <w:rPr>
          <w:rFonts w:eastAsia="Times New Roman"/>
        </w:rPr>
        <w:t xml:space="preserve">: Uses </w:t>
      </w:r>
      <w:r>
        <w:rPr>
          <w:rStyle w:val="Strong"/>
          <w:rFonts w:eastAsia="Times New Roman"/>
        </w:rPr>
        <w:t>past trends</w:t>
      </w:r>
      <w:r>
        <w:rPr>
          <w:rFonts w:eastAsia="Times New Roman"/>
        </w:rPr>
        <w:t xml:space="preserve"> to guess the </w:t>
      </w:r>
      <w:r>
        <w:rPr>
          <w:rStyle w:val="Strong"/>
          <w:rFonts w:eastAsia="Times New Roman"/>
        </w:rPr>
        <w:t>future</w:t>
      </w:r>
      <w:r>
        <w:rPr>
          <w:rFonts w:eastAsia="Times New Roman"/>
        </w:rPr>
        <w:t>.</w:t>
      </w:r>
    </w:p>
    <w:p w14:paraId="1EDE9768" w14:textId="77777777" w:rsidR="00034648" w:rsidRDefault="00034648" w:rsidP="00034648">
      <w:pPr>
        <w:numPr>
          <w:ilvl w:val="1"/>
          <w:numId w:val="17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Example</w:t>
      </w:r>
      <w:r>
        <w:rPr>
          <w:rFonts w:eastAsia="Times New Roman"/>
        </w:rPr>
        <w:t xml:space="preserve">: “The sun rose daily in the past → </w:t>
      </w:r>
      <w:proofErr w:type="gramStart"/>
      <w:r>
        <w:rPr>
          <w:rFonts w:eastAsia="Times New Roman"/>
        </w:rPr>
        <w:t>It</w:t>
      </w:r>
      <w:proofErr w:type="gramEnd"/>
      <w:r>
        <w:rPr>
          <w:rFonts w:eastAsia="Times New Roman"/>
        </w:rPr>
        <w:t xml:space="preserve"> will rise tomorrow.”</w:t>
      </w:r>
    </w:p>
    <w:p w14:paraId="5C6321EF" w14:textId="77777777" w:rsidR="00034648" w:rsidRDefault="00034648" w:rsidP="00034648">
      <w:pPr>
        <w:numPr>
          <w:ilvl w:val="1"/>
          <w:numId w:val="17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Special Feature</w:t>
      </w:r>
      <w:r>
        <w:rPr>
          <w:rFonts w:eastAsia="Times New Roman"/>
        </w:rPr>
        <w:t>: Helps in forecasting and planning.</w:t>
      </w:r>
    </w:p>
    <w:p w14:paraId="6219ADA8" w14:textId="77777777" w:rsidR="00034648" w:rsidRDefault="00034648" w:rsidP="00034648">
      <w:pPr>
        <w:numPr>
          <w:ilvl w:val="1"/>
          <w:numId w:val="17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Limitation</w:t>
      </w:r>
      <w:r>
        <w:rPr>
          <w:rFonts w:eastAsia="Times New Roman"/>
        </w:rPr>
        <w:t>: Not always certain (future may change unexpectedly).</w:t>
      </w:r>
    </w:p>
    <w:p w14:paraId="0E27EC16" w14:textId="77777777" w:rsidR="00034648" w:rsidRDefault="00034648">
      <w:pPr>
        <w:spacing w:after="0"/>
        <w:divId w:val="83109869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35A640B5" wp14:editId="460D394B">
                <wp:extent cx="6686550" cy="1270"/>
                <wp:effectExtent l="0" t="31750" r="0" b="36830"/>
                <wp:docPr id="17979216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DE9781E" id="Rectangle 3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C98CA9B" w14:textId="77777777" w:rsidR="00034648" w:rsidRDefault="00034648" w:rsidP="00034648">
      <w:pPr>
        <w:numPr>
          <w:ilvl w:val="0"/>
          <w:numId w:val="18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Analogy</w:t>
      </w:r>
      <w:r>
        <w:rPr>
          <w:rFonts w:eastAsia="Times New Roman"/>
        </w:rPr>
        <w:t xml:space="preserve"> </w:t>
      </w:r>
    </w:p>
    <w:p w14:paraId="7CA16223" w14:textId="77777777" w:rsidR="00034648" w:rsidRDefault="00034648" w:rsidP="00034648">
      <w:pPr>
        <w:numPr>
          <w:ilvl w:val="1"/>
          <w:numId w:val="18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Focus</w:t>
      </w:r>
      <w:r>
        <w:rPr>
          <w:rFonts w:eastAsia="Times New Roman"/>
        </w:rPr>
        <w:t xml:space="preserve">: Compares </w:t>
      </w:r>
      <w:r>
        <w:rPr>
          <w:rStyle w:val="Strong"/>
          <w:rFonts w:eastAsia="Times New Roman"/>
        </w:rPr>
        <w:t>two similar things</w:t>
      </w:r>
      <w:r>
        <w:rPr>
          <w:rFonts w:eastAsia="Times New Roman"/>
        </w:rPr>
        <w:t xml:space="preserve"> and assumes they share other features.</w:t>
      </w:r>
    </w:p>
    <w:p w14:paraId="563EE401" w14:textId="77777777" w:rsidR="00034648" w:rsidRDefault="00034648" w:rsidP="00034648">
      <w:pPr>
        <w:numPr>
          <w:ilvl w:val="1"/>
          <w:numId w:val="18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Example</w:t>
      </w:r>
      <w:r>
        <w:rPr>
          <w:rFonts w:eastAsia="Times New Roman"/>
        </w:rPr>
        <w:t>: “Earth supports life; Mars is similar to Earth → Mars may support life.”</w:t>
      </w:r>
    </w:p>
    <w:p w14:paraId="45BDEDFA" w14:textId="77777777" w:rsidR="00034648" w:rsidRDefault="00034648" w:rsidP="00034648">
      <w:pPr>
        <w:numPr>
          <w:ilvl w:val="1"/>
          <w:numId w:val="18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Special Feature</w:t>
      </w:r>
      <w:r>
        <w:rPr>
          <w:rFonts w:eastAsia="Times New Roman"/>
        </w:rPr>
        <w:t>: Encourages creativity and hypothesis formation.</w:t>
      </w:r>
    </w:p>
    <w:p w14:paraId="225F7414" w14:textId="77777777" w:rsidR="00034648" w:rsidRDefault="00034648" w:rsidP="00034648">
      <w:pPr>
        <w:numPr>
          <w:ilvl w:val="1"/>
          <w:numId w:val="18"/>
        </w:numPr>
        <w:spacing w:before="100" w:beforeAutospacing="1" w:after="100" w:afterAutospacing="1" w:line="240" w:lineRule="auto"/>
        <w:divId w:val="83109869"/>
        <w:rPr>
          <w:rFonts w:eastAsia="Times New Roman"/>
        </w:rPr>
      </w:pPr>
      <w:r>
        <w:rPr>
          <w:rStyle w:val="Strong"/>
          <w:rFonts w:eastAsia="Times New Roman"/>
        </w:rPr>
        <w:t>Limitation</w:t>
      </w:r>
      <w:r>
        <w:rPr>
          <w:rFonts w:eastAsia="Times New Roman"/>
        </w:rPr>
        <w:t>: Weak if similarities are superficial.</w:t>
      </w:r>
    </w:p>
    <w:p w14:paraId="42F4D817" w14:textId="77777777" w:rsidR="00034648" w:rsidRDefault="00034648">
      <w:pPr>
        <w:spacing w:after="0"/>
        <w:divId w:val="83109869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045BCE69" wp14:editId="510A55A7">
                <wp:extent cx="6686550" cy="1270"/>
                <wp:effectExtent l="0" t="31750" r="0" b="36830"/>
                <wp:docPr id="13929914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4889CC" id="Rectangle 2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612C65E" w14:textId="77777777" w:rsidR="00034648" w:rsidRDefault="00034648">
      <w:pPr>
        <w:pStyle w:val="Heading1"/>
        <w:divId w:val="83109869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Tabular Summary for Clarity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090"/>
        <w:gridCol w:w="2505"/>
        <w:gridCol w:w="2365"/>
      </w:tblGrid>
      <w:tr w:rsidR="00034648" w14:paraId="4461E395" w14:textId="77777777">
        <w:trPr>
          <w:divId w:val="831098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0E016" w14:textId="77777777" w:rsidR="00034648" w:rsidRDefault="0003464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EB180F7" w14:textId="77777777" w:rsidR="00034648" w:rsidRDefault="0003464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4AAD3675" w14:textId="77777777" w:rsidR="00034648" w:rsidRDefault="0003464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0EFF37" w14:textId="77777777" w:rsidR="00034648" w:rsidRDefault="0003464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Limitation</w:t>
            </w:r>
          </w:p>
        </w:tc>
      </w:tr>
      <w:tr w:rsidR="00034648" w14:paraId="1DB605C4" w14:textId="77777777">
        <w:trPr>
          <w:divId w:val="83109869"/>
          <w:tblCellSpacing w:w="15" w:type="dxa"/>
        </w:trPr>
        <w:tc>
          <w:tcPr>
            <w:tcW w:w="0" w:type="auto"/>
            <w:vAlign w:val="center"/>
            <w:hideMark/>
          </w:tcPr>
          <w:p w14:paraId="7A6495AE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Observation → Pattern → Theory</w:t>
            </w:r>
          </w:p>
        </w:tc>
        <w:tc>
          <w:tcPr>
            <w:tcW w:w="0" w:type="auto"/>
            <w:vAlign w:val="center"/>
            <w:hideMark/>
          </w:tcPr>
          <w:p w14:paraId="7FCF2A25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Stepwise reasoning</w:t>
            </w:r>
          </w:p>
        </w:tc>
        <w:tc>
          <w:tcPr>
            <w:tcW w:w="0" w:type="auto"/>
            <w:vAlign w:val="center"/>
            <w:hideMark/>
          </w:tcPr>
          <w:p w14:paraId="4990C9E6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 glitches → Theory on all apps</w:t>
            </w:r>
          </w:p>
        </w:tc>
        <w:tc>
          <w:tcPr>
            <w:tcW w:w="0" w:type="auto"/>
            <w:vAlign w:val="center"/>
            <w:hideMark/>
          </w:tcPr>
          <w:p w14:paraId="529E4B27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Risk of over-generalization</w:t>
            </w:r>
          </w:p>
        </w:tc>
      </w:tr>
      <w:tr w:rsidR="00034648" w14:paraId="23CBF0F1" w14:textId="77777777">
        <w:trPr>
          <w:divId w:val="83109869"/>
          <w:tblCellSpacing w:w="15" w:type="dxa"/>
        </w:trPr>
        <w:tc>
          <w:tcPr>
            <w:tcW w:w="0" w:type="auto"/>
            <w:vAlign w:val="center"/>
            <w:hideMark/>
          </w:tcPr>
          <w:p w14:paraId="6B07E793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294BD529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From sample → whole group</w:t>
            </w:r>
          </w:p>
        </w:tc>
        <w:tc>
          <w:tcPr>
            <w:tcW w:w="0" w:type="auto"/>
            <w:vAlign w:val="center"/>
            <w:hideMark/>
          </w:tcPr>
          <w:p w14:paraId="5D3D48CE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 mangoes sweet → All mangoes</w:t>
            </w:r>
          </w:p>
        </w:tc>
        <w:tc>
          <w:tcPr>
            <w:tcW w:w="0" w:type="auto"/>
            <w:vAlign w:val="center"/>
            <w:hideMark/>
          </w:tcPr>
          <w:p w14:paraId="131EE88C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Small sample may mislead</w:t>
            </w:r>
          </w:p>
        </w:tc>
      </w:tr>
      <w:tr w:rsidR="00034648" w14:paraId="31C7595C" w14:textId="77777777">
        <w:trPr>
          <w:divId w:val="83109869"/>
          <w:tblCellSpacing w:w="15" w:type="dxa"/>
        </w:trPr>
        <w:tc>
          <w:tcPr>
            <w:tcW w:w="0" w:type="auto"/>
            <w:vAlign w:val="center"/>
            <w:hideMark/>
          </w:tcPr>
          <w:p w14:paraId="61E71C39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Causal Inference</w:t>
            </w:r>
          </w:p>
        </w:tc>
        <w:tc>
          <w:tcPr>
            <w:tcW w:w="0" w:type="auto"/>
            <w:vAlign w:val="center"/>
            <w:hideMark/>
          </w:tcPr>
          <w:p w14:paraId="7A32AC44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Cause–effect relation</w:t>
            </w:r>
          </w:p>
        </w:tc>
        <w:tc>
          <w:tcPr>
            <w:tcW w:w="0" w:type="auto"/>
            <w:vAlign w:val="center"/>
            <w:hideMark/>
          </w:tcPr>
          <w:p w14:paraId="0507ACAF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Smoking → Cancer</w:t>
            </w:r>
          </w:p>
        </w:tc>
        <w:tc>
          <w:tcPr>
            <w:tcW w:w="0" w:type="auto"/>
            <w:vAlign w:val="center"/>
            <w:hideMark/>
          </w:tcPr>
          <w:p w14:paraId="12787258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Cause may not be direct</w:t>
            </w:r>
          </w:p>
        </w:tc>
      </w:tr>
      <w:tr w:rsidR="00034648" w14:paraId="5CBDEDAB" w14:textId="77777777">
        <w:trPr>
          <w:divId w:val="83109869"/>
          <w:tblCellSpacing w:w="15" w:type="dxa"/>
        </w:trPr>
        <w:tc>
          <w:tcPr>
            <w:tcW w:w="0" w:type="auto"/>
            <w:vAlign w:val="center"/>
            <w:hideMark/>
          </w:tcPr>
          <w:p w14:paraId="47BBEB86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F474A00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Past → Future</w:t>
            </w:r>
          </w:p>
        </w:tc>
        <w:tc>
          <w:tcPr>
            <w:tcW w:w="0" w:type="auto"/>
            <w:vAlign w:val="center"/>
            <w:hideMark/>
          </w:tcPr>
          <w:p w14:paraId="3CEE9F11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Sun rose daily → Will rise tomorrow</w:t>
            </w:r>
          </w:p>
        </w:tc>
        <w:tc>
          <w:tcPr>
            <w:tcW w:w="0" w:type="auto"/>
            <w:vAlign w:val="center"/>
            <w:hideMark/>
          </w:tcPr>
          <w:p w14:paraId="29592A71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Future not always same as past</w:t>
            </w:r>
          </w:p>
        </w:tc>
      </w:tr>
      <w:tr w:rsidR="00034648" w14:paraId="36BFF676" w14:textId="77777777">
        <w:trPr>
          <w:divId w:val="83109869"/>
          <w:tblCellSpacing w:w="15" w:type="dxa"/>
        </w:trPr>
        <w:tc>
          <w:tcPr>
            <w:tcW w:w="0" w:type="auto"/>
            <w:vAlign w:val="center"/>
            <w:hideMark/>
          </w:tcPr>
          <w:p w14:paraId="7D5390EF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09EC1C89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Comparing similarities</w:t>
            </w:r>
          </w:p>
        </w:tc>
        <w:tc>
          <w:tcPr>
            <w:tcW w:w="0" w:type="auto"/>
            <w:vAlign w:val="center"/>
            <w:hideMark/>
          </w:tcPr>
          <w:p w14:paraId="420F630D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Earth has life → Mars may have life</w:t>
            </w:r>
          </w:p>
        </w:tc>
        <w:tc>
          <w:tcPr>
            <w:tcW w:w="0" w:type="auto"/>
            <w:vAlign w:val="center"/>
            <w:hideMark/>
          </w:tcPr>
          <w:p w14:paraId="6357B4CD" w14:textId="77777777" w:rsidR="00034648" w:rsidRDefault="0003464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Weak if similarity is shallow</w:t>
            </w:r>
          </w:p>
        </w:tc>
      </w:tr>
    </w:tbl>
    <w:p w14:paraId="7D5EEC79" w14:textId="77777777" w:rsidR="00034648" w:rsidRDefault="00034648">
      <w:pPr>
        <w:pBdr>
          <w:bottom w:val="single" w:sz="12" w:space="1" w:color="auto"/>
        </w:pBdr>
        <w:divId w:val="83109869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484DAC3" wp14:editId="47C91E51">
                <wp:extent cx="6686550" cy="1270"/>
                <wp:effectExtent l="0" t="31750" r="0" b="36830"/>
                <wp:docPr id="4852041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C47CC0" id="Rectangle 1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D564DE4" w14:textId="54D2D948" w:rsidR="00E30C34" w:rsidRDefault="00E30C34">
      <w:pPr>
        <w:pStyle w:val="NormalWeb"/>
        <w:divId w:val="843594062"/>
      </w:pPr>
      <w:r>
        <w:t>3)</w:t>
      </w:r>
      <w:r w:rsidRPr="00E30C34">
        <w:t xml:space="preserve"> </w:t>
      </w:r>
    </w:p>
    <w:p w14:paraId="42F6DE6C" w14:textId="77777777" w:rsidR="00E30C34" w:rsidRDefault="00E30C34">
      <w:pPr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59E9525F" wp14:editId="6709EB5D">
                <wp:extent cx="6686550" cy="1270"/>
                <wp:effectExtent l="0" t="31750" r="0" b="36830"/>
                <wp:docPr id="14292658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69D8E9" id="Rectangle 11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3BFB0BA" w14:textId="77777777" w:rsidR="00E30C34" w:rsidRDefault="00E30C34">
      <w:pPr>
        <w:pStyle w:val="Heading1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Q2. Apply the principle of acceptance of all faiths to explain how it can be practiced in resolving religious conflicts in society</w:t>
      </w:r>
    </w:p>
    <w:p w14:paraId="3BEB7ABB" w14:textId="77777777" w:rsidR="00E30C34" w:rsidRDefault="00E30C34">
      <w:pPr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02973B5C" wp14:editId="7ECCF376">
                <wp:extent cx="6686550" cy="1270"/>
                <wp:effectExtent l="0" t="31750" r="0" b="36830"/>
                <wp:docPr id="9513188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343089C" id="Rectangle 10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3D02363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Meaning of Acceptance of All Faiths</w:t>
      </w:r>
    </w:p>
    <w:p w14:paraId="72EA636E" w14:textId="77777777" w:rsidR="00E30C34" w:rsidRDefault="00E30C34" w:rsidP="00E30C34">
      <w:pPr>
        <w:numPr>
          <w:ilvl w:val="0"/>
          <w:numId w:val="20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Acceptance means going </w:t>
      </w:r>
      <w:r>
        <w:rPr>
          <w:rStyle w:val="Strong"/>
          <w:rFonts w:eastAsia="Times New Roman"/>
        </w:rPr>
        <w:t>beyond tolerance</w:t>
      </w:r>
      <w:r>
        <w:rPr>
          <w:rFonts w:eastAsia="Times New Roman"/>
        </w:rPr>
        <w:t>.</w:t>
      </w:r>
    </w:p>
    <w:p w14:paraId="24F56454" w14:textId="77777777" w:rsidR="00E30C34" w:rsidRDefault="00E30C34" w:rsidP="00E30C34">
      <w:pPr>
        <w:numPr>
          <w:ilvl w:val="0"/>
          <w:numId w:val="20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Emphasis"/>
          <w:rFonts w:eastAsia="Times New Roman"/>
        </w:rPr>
        <w:t>Tolerance</w:t>
      </w:r>
      <w:r>
        <w:rPr>
          <w:rFonts w:eastAsia="Times New Roman"/>
        </w:rPr>
        <w:t xml:space="preserve"> = simply allowing others to exist.</w:t>
      </w:r>
    </w:p>
    <w:p w14:paraId="7516BD9C" w14:textId="77777777" w:rsidR="00E30C34" w:rsidRDefault="00E30C34" w:rsidP="00E30C34">
      <w:pPr>
        <w:numPr>
          <w:ilvl w:val="0"/>
          <w:numId w:val="20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Emphasis"/>
          <w:rFonts w:eastAsia="Times New Roman"/>
        </w:rPr>
        <w:t>Acceptance</w:t>
      </w:r>
      <w:r>
        <w:rPr>
          <w:rFonts w:eastAsia="Times New Roman"/>
        </w:rPr>
        <w:t xml:space="preserve"> = respecting, understanding, and even appreciating other religions.</w:t>
      </w:r>
    </w:p>
    <w:p w14:paraId="0474F460" w14:textId="77777777" w:rsidR="00E30C34" w:rsidRDefault="00E30C34" w:rsidP="00E30C34">
      <w:pPr>
        <w:numPr>
          <w:ilvl w:val="0"/>
          <w:numId w:val="20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Swami Vivekananda said: </w:t>
      </w:r>
      <w:r>
        <w:rPr>
          <w:rStyle w:val="Emphasis"/>
          <w:rFonts w:eastAsia="Times New Roman"/>
        </w:rPr>
        <w:t>“We must not only tolerate other religions but positively embrace them, as truth is the basis of all religions.”</w:t>
      </w:r>
    </w:p>
    <w:p w14:paraId="15CFAD2B" w14:textId="77777777" w:rsidR="00E30C34" w:rsidRDefault="00E30C34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7A4FB2B" wp14:editId="2F44706C">
                <wp:extent cx="6686550" cy="1270"/>
                <wp:effectExtent l="0" t="31750" r="0" b="36830"/>
                <wp:docPr id="43932487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37F0695" id="Rectangle 9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B32F721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2. </w:t>
      </w:r>
      <w:proofErr w:type="spellStart"/>
      <w:r>
        <w:rPr>
          <w:rStyle w:val="Strong"/>
          <w:rFonts w:eastAsia="Times New Roman"/>
          <w:b w:val="0"/>
          <w:bCs w:val="0"/>
        </w:rPr>
        <w:t>Omnism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as a Concept</w:t>
      </w:r>
    </w:p>
    <w:p w14:paraId="4D3F82C8" w14:textId="77777777" w:rsidR="00E30C34" w:rsidRDefault="00E30C34" w:rsidP="00E30C34">
      <w:pPr>
        <w:numPr>
          <w:ilvl w:val="0"/>
          <w:numId w:val="21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Omnism</w:t>
      </w:r>
      <w:proofErr w:type="spellEnd"/>
      <w:r>
        <w:rPr>
          <w:rFonts w:eastAsia="Times New Roman"/>
        </w:rPr>
        <w:t xml:space="preserve"> = respect for all religions.</w:t>
      </w:r>
    </w:p>
    <w:p w14:paraId="18890BAC" w14:textId="77777777" w:rsidR="00E30C34" w:rsidRDefault="00E30C34" w:rsidP="00E30C34">
      <w:pPr>
        <w:numPr>
          <w:ilvl w:val="0"/>
          <w:numId w:val="21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proofErr w:type="spellStart"/>
      <w:r>
        <w:rPr>
          <w:rFonts w:eastAsia="Times New Roman"/>
        </w:rPr>
        <w:t>Omnists</w:t>
      </w:r>
      <w:proofErr w:type="spellEnd"/>
      <w:r>
        <w:rPr>
          <w:rFonts w:eastAsia="Times New Roman"/>
        </w:rPr>
        <w:t xml:space="preserve"> believe </w:t>
      </w:r>
      <w:r>
        <w:rPr>
          <w:rStyle w:val="Strong"/>
          <w:rFonts w:eastAsia="Times New Roman"/>
        </w:rPr>
        <w:t>all religions carry truths</w:t>
      </w:r>
      <w:r>
        <w:rPr>
          <w:rFonts w:eastAsia="Times New Roman"/>
        </w:rPr>
        <w:t xml:space="preserve">, though no single religion has the </w:t>
      </w:r>
      <w:r>
        <w:rPr>
          <w:rStyle w:val="Emphasis"/>
          <w:rFonts w:eastAsia="Times New Roman"/>
        </w:rPr>
        <w:t>whole truth</w:t>
      </w:r>
      <w:r>
        <w:rPr>
          <w:rFonts w:eastAsia="Times New Roman"/>
        </w:rPr>
        <w:t>.</w:t>
      </w:r>
    </w:p>
    <w:p w14:paraId="5C91973B" w14:textId="77777777" w:rsidR="00E30C34" w:rsidRDefault="00E30C34" w:rsidP="00E30C34">
      <w:pPr>
        <w:numPr>
          <w:ilvl w:val="0"/>
          <w:numId w:val="21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It is different from </w:t>
      </w:r>
      <w:r>
        <w:rPr>
          <w:rStyle w:val="Emphasis"/>
          <w:rFonts w:eastAsia="Times New Roman"/>
        </w:rPr>
        <w:t>syncretism</w:t>
      </w:r>
      <w:r>
        <w:rPr>
          <w:rFonts w:eastAsia="Times New Roman"/>
        </w:rPr>
        <w:t xml:space="preserve"> (fusion of religions). </w:t>
      </w:r>
      <w:proofErr w:type="spellStart"/>
      <w:r>
        <w:rPr>
          <w:rFonts w:eastAsia="Times New Roman"/>
        </w:rPr>
        <w:t>Omnism</w:t>
      </w:r>
      <w:proofErr w:type="spellEnd"/>
      <w:r>
        <w:rPr>
          <w:rFonts w:eastAsia="Times New Roman"/>
        </w:rPr>
        <w:t xml:space="preserve"> allows each faith to remain distinct but respected.</w:t>
      </w:r>
    </w:p>
    <w:p w14:paraId="586392CA" w14:textId="77777777" w:rsidR="00E30C34" w:rsidRDefault="00E30C34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6F99A3DE" wp14:editId="7430642C">
                <wp:extent cx="6686550" cy="1270"/>
                <wp:effectExtent l="0" t="31750" r="0" b="36830"/>
                <wp:docPr id="11155990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FD30A1" id="Rectangle 8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F033FD9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Indian Context of Acceptance</w:t>
      </w:r>
    </w:p>
    <w:p w14:paraId="3AB55A53" w14:textId="77777777" w:rsidR="00E30C34" w:rsidRDefault="00E30C34" w:rsidP="00E30C34">
      <w:pPr>
        <w:numPr>
          <w:ilvl w:val="0"/>
          <w:numId w:val="22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India has always been a </w:t>
      </w:r>
      <w:r>
        <w:rPr>
          <w:rStyle w:val="Strong"/>
          <w:rFonts w:eastAsia="Times New Roman"/>
        </w:rPr>
        <w:t>home to all major religions</w:t>
      </w:r>
      <w:r>
        <w:rPr>
          <w:rFonts w:eastAsia="Times New Roman"/>
        </w:rPr>
        <w:t xml:space="preserve"> (Hinduism, Buddhism, Islam, Christianity, Judaism, Sikhism, etc.).</w:t>
      </w:r>
    </w:p>
    <w:p w14:paraId="5A56EA9B" w14:textId="77777777" w:rsidR="00E30C34" w:rsidRDefault="00E30C34" w:rsidP="00E30C34">
      <w:pPr>
        <w:numPr>
          <w:ilvl w:val="0"/>
          <w:numId w:val="22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History shows that India welcomed communities seeking refuge (e.g., Jews, Christians, </w:t>
      </w:r>
      <w:proofErr w:type="spellStart"/>
      <w:r>
        <w:rPr>
          <w:rFonts w:eastAsia="Times New Roman"/>
        </w:rPr>
        <w:t>Parsis</w:t>
      </w:r>
      <w:proofErr w:type="spellEnd"/>
      <w:r>
        <w:rPr>
          <w:rFonts w:eastAsia="Times New Roman"/>
        </w:rPr>
        <w:t xml:space="preserve">, </w:t>
      </w:r>
      <w:proofErr w:type="gramStart"/>
      <w:r>
        <w:rPr>
          <w:rFonts w:eastAsia="Times New Roman"/>
        </w:rPr>
        <w:t>Muslims</w:t>
      </w:r>
      <w:proofErr w:type="gramEnd"/>
      <w:r>
        <w:rPr>
          <w:rFonts w:eastAsia="Times New Roman"/>
        </w:rPr>
        <w:t>).</w:t>
      </w:r>
    </w:p>
    <w:p w14:paraId="53732EF3" w14:textId="77777777" w:rsidR="00E30C34" w:rsidRDefault="00E30C34" w:rsidP="00E30C34">
      <w:pPr>
        <w:numPr>
          <w:ilvl w:val="0"/>
          <w:numId w:val="22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Kerala is a living example of </w:t>
      </w:r>
      <w:r>
        <w:rPr>
          <w:rStyle w:val="Strong"/>
          <w:rFonts w:eastAsia="Times New Roman"/>
        </w:rPr>
        <w:t>religious pluralism</w:t>
      </w:r>
      <w:r>
        <w:rPr>
          <w:rFonts w:eastAsia="Times New Roman"/>
        </w:rPr>
        <w:t xml:space="preserve">: </w:t>
      </w:r>
    </w:p>
    <w:p w14:paraId="04DCF6AC" w14:textId="77777777" w:rsidR="00E30C34" w:rsidRDefault="00E30C34" w:rsidP="00E30C34">
      <w:pPr>
        <w:numPr>
          <w:ilvl w:val="1"/>
          <w:numId w:val="22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Christianity since AD 52 (arrival of St. Thomas).</w:t>
      </w:r>
    </w:p>
    <w:p w14:paraId="2BEFE885" w14:textId="77777777" w:rsidR="00E30C34" w:rsidRDefault="00E30C34" w:rsidP="00E30C34">
      <w:pPr>
        <w:numPr>
          <w:ilvl w:val="1"/>
          <w:numId w:val="22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Islam spread peacefully through Malik Ibn Dinar.</w:t>
      </w:r>
    </w:p>
    <w:p w14:paraId="2DB80D76" w14:textId="77777777" w:rsidR="00E30C34" w:rsidRDefault="00E30C34" w:rsidP="00E30C34">
      <w:pPr>
        <w:numPr>
          <w:ilvl w:val="1"/>
          <w:numId w:val="22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Jewish communities flourished in Cochin.</w:t>
      </w:r>
    </w:p>
    <w:p w14:paraId="08E924DD" w14:textId="77777777" w:rsidR="00E30C34" w:rsidRDefault="00E30C34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F7FD4CE" wp14:editId="6613E788">
                <wp:extent cx="6686550" cy="1270"/>
                <wp:effectExtent l="0" t="31750" r="0" b="36830"/>
                <wp:docPr id="1485728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7334374" id="Rectangle 7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337E037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Role of Indian Constitution</w:t>
      </w:r>
    </w:p>
    <w:p w14:paraId="41A18515" w14:textId="77777777" w:rsidR="00E30C34" w:rsidRDefault="00E30C34" w:rsidP="00E30C34">
      <w:pPr>
        <w:numPr>
          <w:ilvl w:val="0"/>
          <w:numId w:val="23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The Constitution of India enforces </w:t>
      </w:r>
      <w:r>
        <w:rPr>
          <w:rStyle w:val="Strong"/>
          <w:rFonts w:eastAsia="Times New Roman"/>
        </w:rPr>
        <w:t>secularism</w:t>
      </w:r>
      <w:r>
        <w:rPr>
          <w:rFonts w:eastAsia="Times New Roman"/>
        </w:rPr>
        <w:t xml:space="preserve">: </w:t>
      </w:r>
    </w:p>
    <w:p w14:paraId="6C7B4E11" w14:textId="77777777" w:rsidR="00E30C34" w:rsidRDefault="00E30C34" w:rsidP="00E30C34">
      <w:pPr>
        <w:numPr>
          <w:ilvl w:val="1"/>
          <w:numId w:val="23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Equal respect to all religions.</w:t>
      </w:r>
    </w:p>
    <w:p w14:paraId="516EE167" w14:textId="77777777" w:rsidR="00E30C34" w:rsidRDefault="00E30C34" w:rsidP="00E30C34">
      <w:pPr>
        <w:numPr>
          <w:ilvl w:val="1"/>
          <w:numId w:val="23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No state religion.</w:t>
      </w:r>
    </w:p>
    <w:p w14:paraId="25CA1698" w14:textId="77777777" w:rsidR="00E30C34" w:rsidRDefault="00E30C34" w:rsidP="00E30C34">
      <w:pPr>
        <w:numPr>
          <w:ilvl w:val="1"/>
          <w:numId w:val="23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Fairness, impartiality, and non-discrimination.</w:t>
      </w:r>
    </w:p>
    <w:p w14:paraId="54D18774" w14:textId="77777777" w:rsidR="00E30C34" w:rsidRDefault="00E30C34" w:rsidP="00E30C34">
      <w:pPr>
        <w:numPr>
          <w:ilvl w:val="0"/>
          <w:numId w:val="23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Promotes </w:t>
      </w:r>
      <w:r>
        <w:rPr>
          <w:rStyle w:val="Strong"/>
          <w:rFonts w:eastAsia="Times New Roman"/>
        </w:rPr>
        <w:t>pluralism and accommodation</w:t>
      </w:r>
      <w:r>
        <w:rPr>
          <w:rFonts w:eastAsia="Times New Roman"/>
        </w:rPr>
        <w:t xml:space="preserve"> of diversity.</w:t>
      </w:r>
    </w:p>
    <w:p w14:paraId="05465CDD" w14:textId="77777777" w:rsidR="00E30C34" w:rsidRDefault="00E30C34" w:rsidP="00E30C34">
      <w:pPr>
        <w:numPr>
          <w:ilvl w:val="0"/>
          <w:numId w:val="23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State institutions are expected to follow secular principles </w:t>
      </w:r>
      <w:r>
        <w:rPr>
          <w:rStyle w:val="Strong"/>
          <w:rFonts w:eastAsia="Times New Roman"/>
        </w:rPr>
        <w:t>in letter and spirit</w:t>
      </w:r>
      <w:r>
        <w:rPr>
          <w:rFonts w:eastAsia="Times New Roman"/>
        </w:rPr>
        <w:t>.</w:t>
      </w:r>
    </w:p>
    <w:p w14:paraId="77653717" w14:textId="77777777" w:rsidR="00E30C34" w:rsidRDefault="00E30C34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24A6409F" wp14:editId="1909E30A">
                <wp:extent cx="6686550" cy="1270"/>
                <wp:effectExtent l="0" t="31750" r="0" b="36830"/>
                <wp:docPr id="6933988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ECC8C2A" id="Rectangle 6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0FF5F07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How Acceptance Helps Resolve Conflicts</w:t>
      </w:r>
    </w:p>
    <w:p w14:paraId="5FED31C9" w14:textId="77777777" w:rsidR="00E30C34" w:rsidRDefault="00E30C34" w:rsidP="00E30C34">
      <w:pPr>
        <w:numPr>
          <w:ilvl w:val="0"/>
          <w:numId w:val="24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Promotes Respect</w:t>
      </w:r>
      <w:r>
        <w:rPr>
          <w:rFonts w:eastAsia="Times New Roman"/>
        </w:rPr>
        <w:t xml:space="preserve"> → </w:t>
      </w:r>
      <w:proofErr w:type="gramStart"/>
      <w:r>
        <w:rPr>
          <w:rFonts w:eastAsia="Times New Roman"/>
        </w:rPr>
        <w:t>Recognizing</w:t>
      </w:r>
      <w:proofErr w:type="gramEnd"/>
      <w:r>
        <w:rPr>
          <w:rFonts w:eastAsia="Times New Roman"/>
        </w:rPr>
        <w:t xml:space="preserve"> that every religion has value reduces hostility.</w:t>
      </w:r>
    </w:p>
    <w:p w14:paraId="299BC63C" w14:textId="77777777" w:rsidR="00E30C34" w:rsidRDefault="00E30C34" w:rsidP="00E30C34">
      <w:pPr>
        <w:numPr>
          <w:ilvl w:val="0"/>
          <w:numId w:val="24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Encourages Dialogue</w:t>
      </w:r>
      <w:r>
        <w:rPr>
          <w:rFonts w:eastAsia="Times New Roman"/>
        </w:rPr>
        <w:t xml:space="preserve"> → </w:t>
      </w:r>
      <w:proofErr w:type="gramStart"/>
      <w:r>
        <w:rPr>
          <w:rFonts w:eastAsia="Times New Roman"/>
        </w:rPr>
        <w:t>Interfaith</w:t>
      </w:r>
      <w:proofErr w:type="gramEnd"/>
      <w:r>
        <w:rPr>
          <w:rFonts w:eastAsia="Times New Roman"/>
        </w:rPr>
        <w:t xml:space="preserve"> dialogue creates understanding and empathy between groups.</w:t>
      </w:r>
    </w:p>
    <w:p w14:paraId="5810C569" w14:textId="77777777" w:rsidR="00E30C34" w:rsidRDefault="00E30C34" w:rsidP="00E30C34">
      <w:pPr>
        <w:numPr>
          <w:ilvl w:val="0"/>
          <w:numId w:val="24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Builds Trust</w:t>
      </w:r>
      <w:r>
        <w:rPr>
          <w:rFonts w:eastAsia="Times New Roman"/>
        </w:rPr>
        <w:t xml:space="preserve"> → Cooperative interaction (social, cultural, institutional) reduces suspicion.</w:t>
      </w:r>
    </w:p>
    <w:p w14:paraId="16723047" w14:textId="77777777" w:rsidR="00E30C34" w:rsidRDefault="00E30C34" w:rsidP="00E30C34">
      <w:pPr>
        <w:numPr>
          <w:ilvl w:val="0"/>
          <w:numId w:val="24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Prevents Violence</w:t>
      </w:r>
      <w:r>
        <w:rPr>
          <w:rFonts w:eastAsia="Times New Roman"/>
        </w:rPr>
        <w:t xml:space="preserve"> → Acceptance removes “us vs them” mentality that fuels conflicts.</w:t>
      </w:r>
    </w:p>
    <w:p w14:paraId="35B2D32F" w14:textId="77777777" w:rsidR="00E30C34" w:rsidRDefault="00E30C34" w:rsidP="00E30C34">
      <w:pPr>
        <w:numPr>
          <w:ilvl w:val="0"/>
          <w:numId w:val="24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Ensures Co-existence</w:t>
      </w:r>
      <w:r>
        <w:rPr>
          <w:rFonts w:eastAsia="Times New Roman"/>
        </w:rPr>
        <w:t xml:space="preserve"> → </w:t>
      </w:r>
      <w:proofErr w:type="gramStart"/>
      <w:r>
        <w:rPr>
          <w:rFonts w:eastAsia="Times New Roman"/>
        </w:rPr>
        <w:t>Each</w:t>
      </w:r>
      <w:proofErr w:type="gramEnd"/>
      <w:r>
        <w:rPr>
          <w:rFonts w:eastAsia="Times New Roman"/>
        </w:rPr>
        <w:t xml:space="preserve"> religion remains true to its beliefs while respecting others’ rights.</w:t>
      </w:r>
    </w:p>
    <w:p w14:paraId="285C7F2D" w14:textId="77777777" w:rsidR="00E30C34" w:rsidRDefault="00E30C34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2B57B0DB" wp14:editId="5E287A34">
                <wp:extent cx="6686550" cy="1270"/>
                <wp:effectExtent l="0" t="31750" r="0" b="36830"/>
                <wp:docPr id="15442455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9AF08F8" id="Rectangle 5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F87B7A9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Practical Ways of Practicing Acceptance</w:t>
      </w:r>
    </w:p>
    <w:p w14:paraId="149DD831" w14:textId="77777777" w:rsidR="00E30C34" w:rsidRDefault="00E30C34" w:rsidP="00E30C34">
      <w:pPr>
        <w:numPr>
          <w:ilvl w:val="0"/>
          <w:numId w:val="25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Interfaith Conferences &amp; Dialogues</w:t>
      </w:r>
      <w:r>
        <w:rPr>
          <w:rFonts w:eastAsia="Times New Roman"/>
        </w:rPr>
        <w:t xml:space="preserve"> → Forums where leaders and followers share values (e.g., Parliament of World’s Religions).</w:t>
      </w:r>
    </w:p>
    <w:p w14:paraId="067B84C7" w14:textId="77777777" w:rsidR="00E30C34" w:rsidRDefault="00E30C34" w:rsidP="00E30C34">
      <w:pPr>
        <w:numPr>
          <w:ilvl w:val="0"/>
          <w:numId w:val="25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Education &amp; Awareness</w:t>
      </w:r>
      <w:r>
        <w:rPr>
          <w:rFonts w:eastAsia="Times New Roman"/>
        </w:rPr>
        <w:t xml:space="preserve"> → Schools and universities should teach respect for all faiths.</w:t>
      </w:r>
    </w:p>
    <w:p w14:paraId="4BA189E1" w14:textId="77777777" w:rsidR="00E30C34" w:rsidRDefault="00E30C34" w:rsidP="00E30C34">
      <w:pPr>
        <w:numPr>
          <w:ilvl w:val="0"/>
          <w:numId w:val="25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Community Celebrations</w:t>
      </w:r>
      <w:r>
        <w:rPr>
          <w:rFonts w:eastAsia="Times New Roman"/>
        </w:rPr>
        <w:t xml:space="preserve"> → Encouraging participation in festivals of different religions.</w:t>
      </w:r>
    </w:p>
    <w:p w14:paraId="0F335070" w14:textId="77777777" w:rsidR="00E30C34" w:rsidRDefault="00E30C34" w:rsidP="00E30C34">
      <w:pPr>
        <w:numPr>
          <w:ilvl w:val="0"/>
          <w:numId w:val="25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Social Integration</w:t>
      </w:r>
      <w:r>
        <w:rPr>
          <w:rFonts w:eastAsia="Times New Roman"/>
        </w:rPr>
        <w:t xml:space="preserve"> → Joint community service projects (healthcare, disaster relief, environment) involving multiple faith groups.</w:t>
      </w:r>
    </w:p>
    <w:p w14:paraId="3EA1880B" w14:textId="77777777" w:rsidR="00E30C34" w:rsidRDefault="00E30C34" w:rsidP="00E30C34">
      <w:pPr>
        <w:numPr>
          <w:ilvl w:val="0"/>
          <w:numId w:val="25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Role of Leaders</w:t>
      </w:r>
      <w:r>
        <w:rPr>
          <w:rFonts w:eastAsia="Times New Roman"/>
        </w:rPr>
        <w:t xml:space="preserve"> → Political, social, and religious leaders must model acceptance in speeches and policies.</w:t>
      </w:r>
    </w:p>
    <w:p w14:paraId="55ECE00B" w14:textId="77777777" w:rsidR="00E30C34" w:rsidRDefault="00E30C34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51E50304" wp14:editId="59B1A065">
                <wp:extent cx="6686550" cy="1270"/>
                <wp:effectExtent l="0" t="31750" r="0" b="36830"/>
                <wp:docPr id="19933011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4C81164" id="Rectangle 4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B5BDBDC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Examples</w:t>
      </w:r>
    </w:p>
    <w:p w14:paraId="0E0E8D46" w14:textId="77777777" w:rsidR="00E30C34" w:rsidRDefault="00E30C34" w:rsidP="00E30C34">
      <w:pPr>
        <w:numPr>
          <w:ilvl w:val="0"/>
          <w:numId w:val="26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Kerala tradition</w:t>
      </w:r>
      <w:r>
        <w:rPr>
          <w:rFonts w:eastAsia="Times New Roman"/>
        </w:rPr>
        <w:t>: Peaceful co-existence of Hindus, Muslims, Christians, and Jews.</w:t>
      </w:r>
    </w:p>
    <w:p w14:paraId="5F4E5DC4" w14:textId="77777777" w:rsidR="00E30C34" w:rsidRDefault="00E30C34" w:rsidP="00E30C34">
      <w:pPr>
        <w:numPr>
          <w:ilvl w:val="0"/>
          <w:numId w:val="26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Mahatma Gandhi’s view</w:t>
      </w:r>
      <w:r>
        <w:rPr>
          <w:rFonts w:eastAsia="Times New Roman"/>
        </w:rPr>
        <w:t>: Saw all religions as different paths to the same truth.</w:t>
      </w:r>
    </w:p>
    <w:p w14:paraId="5C700FE7" w14:textId="77777777" w:rsidR="00E30C34" w:rsidRDefault="00E30C34" w:rsidP="00E30C34">
      <w:pPr>
        <w:numPr>
          <w:ilvl w:val="0"/>
          <w:numId w:val="26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Modern Interfaith Organizations</w:t>
      </w:r>
      <w:r>
        <w:rPr>
          <w:rFonts w:eastAsia="Times New Roman"/>
        </w:rPr>
        <w:t xml:space="preserve">: </w:t>
      </w:r>
    </w:p>
    <w:p w14:paraId="521EF9BE" w14:textId="77777777" w:rsidR="00E30C34" w:rsidRDefault="00E30C34" w:rsidP="00E30C34">
      <w:pPr>
        <w:numPr>
          <w:ilvl w:val="1"/>
          <w:numId w:val="26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Emphasis"/>
          <w:rFonts w:eastAsia="Times New Roman"/>
        </w:rPr>
        <w:t>The Church for the Fellowship of All Peoples</w:t>
      </w:r>
      <w:r>
        <w:rPr>
          <w:rFonts w:eastAsia="Times New Roman"/>
        </w:rPr>
        <w:t xml:space="preserve"> (USA).</w:t>
      </w:r>
    </w:p>
    <w:p w14:paraId="095FCC49" w14:textId="77777777" w:rsidR="00E30C34" w:rsidRDefault="00E30C34" w:rsidP="00E30C34">
      <w:pPr>
        <w:numPr>
          <w:ilvl w:val="1"/>
          <w:numId w:val="26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Emphasis"/>
          <w:rFonts w:eastAsia="Times New Roman"/>
        </w:rPr>
        <w:t>The Parliament of the World’s Religions</w:t>
      </w:r>
      <w:r>
        <w:rPr>
          <w:rFonts w:eastAsia="Times New Roman"/>
        </w:rPr>
        <w:t xml:space="preserve"> (global platform for unity).</w:t>
      </w:r>
    </w:p>
    <w:p w14:paraId="3B2CD354" w14:textId="77777777" w:rsidR="00E30C34" w:rsidRDefault="00E30C34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0E632AC5" wp14:editId="0D6C8682">
                <wp:extent cx="6686550" cy="1270"/>
                <wp:effectExtent l="0" t="31750" r="0" b="36830"/>
                <wp:docPr id="14482863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13C117" id="Rectangle 3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1B409F1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8. Difference </w:t>
      </w:r>
      <w:proofErr w:type="gramStart"/>
      <w:r>
        <w:rPr>
          <w:rStyle w:val="Strong"/>
          <w:rFonts w:eastAsia="Times New Roman"/>
          <w:b w:val="0"/>
          <w:bCs w:val="0"/>
        </w:rPr>
        <w:t>Between</w:t>
      </w:r>
      <w:proofErr w:type="gramEnd"/>
      <w:r>
        <w:rPr>
          <w:rStyle w:val="Strong"/>
          <w:rFonts w:eastAsia="Times New Roman"/>
          <w:b w:val="0"/>
          <w:bCs w:val="0"/>
        </w:rPr>
        <w:t xml:space="preserve"> Tolerance and Acceptance</w:t>
      </w:r>
    </w:p>
    <w:p w14:paraId="32EE46E2" w14:textId="77777777" w:rsidR="00E30C34" w:rsidRDefault="00E30C34" w:rsidP="00E30C34">
      <w:pPr>
        <w:numPr>
          <w:ilvl w:val="0"/>
          <w:numId w:val="27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Tolerance</w:t>
      </w:r>
      <w:r>
        <w:rPr>
          <w:rFonts w:eastAsia="Times New Roman"/>
        </w:rPr>
        <w:t>: “I let you live with your belief.” (Passive)</w:t>
      </w:r>
    </w:p>
    <w:p w14:paraId="7A2207E4" w14:textId="77777777" w:rsidR="00E30C34" w:rsidRDefault="00E30C34" w:rsidP="00E30C34">
      <w:pPr>
        <w:numPr>
          <w:ilvl w:val="0"/>
          <w:numId w:val="27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Style w:val="Strong"/>
          <w:rFonts w:eastAsia="Times New Roman"/>
        </w:rPr>
        <w:t>Acceptance</w:t>
      </w:r>
      <w:r>
        <w:rPr>
          <w:rFonts w:eastAsia="Times New Roman"/>
        </w:rPr>
        <w:t>: “I respect and value your belief.” (Active)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👉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For</w:t>
      </w:r>
      <w:proofErr w:type="gramEnd"/>
      <w:r>
        <w:rPr>
          <w:rFonts w:eastAsia="Times New Roman"/>
        </w:rPr>
        <w:t xml:space="preserve"> long-term peace, societies must </w:t>
      </w:r>
      <w:r>
        <w:rPr>
          <w:rStyle w:val="Strong"/>
          <w:rFonts w:eastAsia="Times New Roman"/>
        </w:rPr>
        <w:t>move from tolerance → acceptance</w:t>
      </w:r>
      <w:r>
        <w:rPr>
          <w:rFonts w:eastAsia="Times New Roman"/>
        </w:rPr>
        <w:t>.</w:t>
      </w:r>
    </w:p>
    <w:p w14:paraId="0695B416" w14:textId="77777777" w:rsidR="00E30C34" w:rsidRDefault="00E30C34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770F2E2" wp14:editId="632290C8">
                <wp:extent cx="6686550" cy="1270"/>
                <wp:effectExtent l="0" t="31750" r="0" b="36830"/>
                <wp:docPr id="18748040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937D77" id="Rectangle 2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82A6604" w14:textId="77777777" w:rsidR="00E30C34" w:rsidRDefault="00E30C34">
      <w:pPr>
        <w:pStyle w:val="Heading3"/>
        <w:divId w:val="84359406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Final Exam Note</w:t>
      </w:r>
    </w:p>
    <w:p w14:paraId="4D987FDE" w14:textId="77777777" w:rsidR="00E30C34" w:rsidRDefault="00E30C34" w:rsidP="00E30C34">
      <w:pPr>
        <w:numPr>
          <w:ilvl w:val="0"/>
          <w:numId w:val="28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Acceptance of all faiths is the </w:t>
      </w:r>
      <w:r>
        <w:rPr>
          <w:rStyle w:val="Strong"/>
          <w:rFonts w:eastAsia="Times New Roman"/>
        </w:rPr>
        <w:t>highest expression of secular and human values</w:t>
      </w:r>
      <w:r>
        <w:rPr>
          <w:rFonts w:eastAsia="Times New Roman"/>
        </w:rPr>
        <w:t>.</w:t>
      </w:r>
    </w:p>
    <w:p w14:paraId="6E6E4E5F" w14:textId="77777777" w:rsidR="00E30C34" w:rsidRDefault="00E30C34" w:rsidP="00E30C34">
      <w:pPr>
        <w:numPr>
          <w:ilvl w:val="0"/>
          <w:numId w:val="28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It can resolve religious conflicts by: </w:t>
      </w:r>
    </w:p>
    <w:p w14:paraId="18C193D7" w14:textId="77777777" w:rsidR="00E30C34" w:rsidRDefault="00E30C34" w:rsidP="00E30C34">
      <w:pPr>
        <w:numPr>
          <w:ilvl w:val="1"/>
          <w:numId w:val="28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Promoting respect, dialogue, and cooperation.</w:t>
      </w:r>
    </w:p>
    <w:p w14:paraId="55516636" w14:textId="77777777" w:rsidR="00E30C34" w:rsidRDefault="00E30C34" w:rsidP="00E30C34">
      <w:pPr>
        <w:numPr>
          <w:ilvl w:val="1"/>
          <w:numId w:val="28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Upholding constitutional secularism.</w:t>
      </w:r>
    </w:p>
    <w:p w14:paraId="2ECB0DEB" w14:textId="77777777" w:rsidR="00E30C34" w:rsidRDefault="00E30C34" w:rsidP="00E30C34">
      <w:pPr>
        <w:numPr>
          <w:ilvl w:val="1"/>
          <w:numId w:val="28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>Learning from India’s rich history of pluralism.</w:t>
      </w:r>
    </w:p>
    <w:p w14:paraId="3EE1C437" w14:textId="77777777" w:rsidR="00E30C34" w:rsidRDefault="00E30C34" w:rsidP="00E30C34">
      <w:pPr>
        <w:numPr>
          <w:ilvl w:val="0"/>
          <w:numId w:val="28"/>
        </w:numPr>
        <w:spacing w:before="100" w:beforeAutospacing="1" w:after="100" w:afterAutospacing="1" w:line="240" w:lineRule="auto"/>
        <w:divId w:val="843594062"/>
        <w:rPr>
          <w:rFonts w:eastAsia="Times New Roman"/>
        </w:rPr>
      </w:pPr>
      <w:r>
        <w:rPr>
          <w:rFonts w:eastAsia="Times New Roman"/>
        </w:rPr>
        <w:t xml:space="preserve">When practiced sincerely, acceptance creates a society of </w:t>
      </w:r>
      <w:r>
        <w:rPr>
          <w:rStyle w:val="Strong"/>
          <w:rFonts w:eastAsia="Times New Roman"/>
        </w:rPr>
        <w:t>harmony, peace, and unity in diversity</w:t>
      </w:r>
      <w:r>
        <w:rPr>
          <w:rFonts w:eastAsia="Times New Roman"/>
        </w:rPr>
        <w:t>.</w:t>
      </w:r>
    </w:p>
    <w:p w14:paraId="20F8DE22" w14:textId="67B7A83D" w:rsidR="00464221" w:rsidRPr="00D323F1" w:rsidRDefault="00E30C34" w:rsidP="00D323F1">
      <w:pPr>
        <w:spacing w:after="0"/>
        <w:divId w:val="843594062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401929D7" wp14:editId="2066E723">
                <wp:extent cx="6686550" cy="1270"/>
                <wp:effectExtent l="0" t="31750" r="0" b="36830"/>
                <wp:docPr id="145659941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4E21C28" id="Rectangle 1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66E9559" w14:textId="77777777" w:rsidR="00464221" w:rsidRDefault="00464221">
      <w:pPr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9473471" wp14:editId="3BB3BD26">
                <wp:extent cx="6686550" cy="1270"/>
                <wp:effectExtent l="0" t="31750" r="0" b="36830"/>
                <wp:docPr id="4550603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D16E955" id="Rectangle 9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B642663" w14:textId="77777777" w:rsidR="00464221" w:rsidRDefault="00464221">
      <w:pPr>
        <w:pStyle w:val="Heading1"/>
        <w:divId w:val="1852799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Q2. Apply the Principle of Acceptance of All Faiths in Resolving Religious Conflicts</w:t>
      </w:r>
    </w:p>
    <w:p w14:paraId="2C218081" w14:textId="77777777" w:rsidR="00464221" w:rsidRDefault="00464221">
      <w:pPr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96C3C6F" wp14:editId="4857622A">
                <wp:extent cx="6686550" cy="1270"/>
                <wp:effectExtent l="0" t="31750" r="0" b="36830"/>
                <wp:docPr id="120282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9AAB4EF" id="Rectangle 8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C4B94DB" w14:textId="77777777" w:rsidR="00464221" w:rsidRDefault="00464221">
      <w:pPr>
        <w:pStyle w:val="Heading3"/>
        <w:divId w:val="1852799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Introduction</w:t>
      </w:r>
    </w:p>
    <w:p w14:paraId="1A9A4DAF" w14:textId="77777777" w:rsidR="00464221" w:rsidRDefault="00464221" w:rsidP="00464221">
      <w:pPr>
        <w:numPr>
          <w:ilvl w:val="0"/>
          <w:numId w:val="29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Acceptance of all faiths is more than just tolerating others; it means </w:t>
      </w:r>
      <w:r>
        <w:rPr>
          <w:rStyle w:val="Strong"/>
          <w:rFonts w:eastAsia="Times New Roman"/>
        </w:rPr>
        <w:t>understanding, respecting, and embracing different religions</w:t>
      </w:r>
      <w:r>
        <w:rPr>
          <w:rFonts w:eastAsia="Times New Roman"/>
        </w:rPr>
        <w:t>.</w:t>
      </w:r>
    </w:p>
    <w:p w14:paraId="2CA2E7ED" w14:textId="77777777" w:rsidR="00464221" w:rsidRDefault="00464221" w:rsidP="00464221">
      <w:pPr>
        <w:numPr>
          <w:ilvl w:val="0"/>
          <w:numId w:val="29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Swami Vivekananda said: </w:t>
      </w:r>
      <w:r>
        <w:rPr>
          <w:rStyle w:val="Emphasis"/>
          <w:rFonts w:eastAsia="Times New Roman"/>
        </w:rPr>
        <w:t>“We must not only tolerate other religions but positively embrace them, as truth is the basis of all religions.”</w:t>
      </w:r>
    </w:p>
    <w:p w14:paraId="00A82F2A" w14:textId="77777777" w:rsidR="00464221" w:rsidRDefault="00464221" w:rsidP="00464221">
      <w:pPr>
        <w:numPr>
          <w:ilvl w:val="0"/>
          <w:numId w:val="29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This principle helps society </w:t>
      </w:r>
      <w:r>
        <w:rPr>
          <w:rStyle w:val="Strong"/>
          <w:rFonts w:eastAsia="Times New Roman"/>
        </w:rPr>
        <w:t>live peacefully together</w:t>
      </w:r>
      <w:r>
        <w:rPr>
          <w:rFonts w:eastAsia="Times New Roman"/>
        </w:rPr>
        <w:t>, especially in a diverse country like India.</w:t>
      </w:r>
    </w:p>
    <w:p w14:paraId="4F261D59" w14:textId="77777777" w:rsidR="00464221" w:rsidRDefault="00464221">
      <w:pPr>
        <w:spacing w:after="0"/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5B5DB80D" wp14:editId="356ABFE9">
                <wp:extent cx="6686550" cy="1270"/>
                <wp:effectExtent l="0" t="31750" r="0" b="36830"/>
                <wp:docPr id="129561182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DA0F3DD" id="Rectangle 7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440B6EE" w14:textId="77777777" w:rsidR="00464221" w:rsidRDefault="00464221">
      <w:pPr>
        <w:pStyle w:val="Heading3"/>
        <w:divId w:val="1852799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Core Idea</w:t>
      </w:r>
    </w:p>
    <w:p w14:paraId="41B66E00" w14:textId="77777777" w:rsidR="00464221" w:rsidRDefault="00464221" w:rsidP="00464221">
      <w:pPr>
        <w:numPr>
          <w:ilvl w:val="0"/>
          <w:numId w:val="30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Style w:val="Strong"/>
          <w:rFonts w:eastAsia="Times New Roman"/>
        </w:rPr>
        <w:t>Tolerance</w:t>
      </w:r>
      <w:r>
        <w:rPr>
          <w:rFonts w:eastAsia="Times New Roman"/>
        </w:rPr>
        <w:t>: Letting others follow their religion without interference.</w:t>
      </w:r>
    </w:p>
    <w:p w14:paraId="0EA6CFEB" w14:textId="77777777" w:rsidR="00464221" w:rsidRDefault="00464221" w:rsidP="00464221">
      <w:pPr>
        <w:numPr>
          <w:ilvl w:val="0"/>
          <w:numId w:val="30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Style w:val="Strong"/>
          <w:rFonts w:eastAsia="Times New Roman"/>
        </w:rPr>
        <w:t>Acceptance</w:t>
      </w:r>
      <w:r>
        <w:rPr>
          <w:rFonts w:eastAsia="Times New Roman"/>
        </w:rPr>
        <w:t>: Respecting the truth in all religions, even if you do not follow them.</w:t>
      </w:r>
    </w:p>
    <w:p w14:paraId="30831CA6" w14:textId="77777777" w:rsidR="00464221" w:rsidRDefault="00464221" w:rsidP="00464221">
      <w:pPr>
        <w:numPr>
          <w:ilvl w:val="0"/>
          <w:numId w:val="30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Omnism</w:t>
      </w:r>
      <w:proofErr w:type="spellEnd"/>
      <w:r>
        <w:rPr>
          <w:rFonts w:eastAsia="Times New Roman"/>
        </w:rPr>
        <w:t xml:space="preserve">: Belief in all religions; understanding that </w:t>
      </w:r>
      <w:r>
        <w:rPr>
          <w:rStyle w:val="Strong"/>
          <w:rFonts w:eastAsia="Times New Roman"/>
        </w:rPr>
        <w:t>no single religion has all the truth</w:t>
      </w:r>
      <w:r>
        <w:rPr>
          <w:rFonts w:eastAsia="Times New Roman"/>
        </w:rPr>
        <w:t>.</w:t>
      </w:r>
    </w:p>
    <w:p w14:paraId="30EEE193" w14:textId="77777777" w:rsidR="00464221" w:rsidRDefault="00464221">
      <w:pPr>
        <w:spacing w:after="0"/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5B512AC7" wp14:editId="53E30C07">
                <wp:extent cx="6686550" cy="1270"/>
                <wp:effectExtent l="0" t="31750" r="0" b="36830"/>
                <wp:docPr id="15723160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99B9FF" id="Rectangle 6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7509300" w14:textId="77777777" w:rsidR="00464221" w:rsidRDefault="00464221">
      <w:pPr>
        <w:pStyle w:val="Heading3"/>
        <w:divId w:val="1852799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Constitutional and Social Framework</w:t>
      </w:r>
    </w:p>
    <w:p w14:paraId="49245598" w14:textId="77777777" w:rsidR="00464221" w:rsidRDefault="00464221" w:rsidP="00464221">
      <w:pPr>
        <w:numPr>
          <w:ilvl w:val="0"/>
          <w:numId w:val="31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India’s Constitution promotes </w:t>
      </w:r>
      <w:r>
        <w:rPr>
          <w:rStyle w:val="Strong"/>
          <w:rFonts w:eastAsia="Times New Roman"/>
        </w:rPr>
        <w:t>secularism</w:t>
      </w:r>
      <w:r>
        <w:rPr>
          <w:rFonts w:eastAsia="Times New Roman"/>
        </w:rPr>
        <w:t xml:space="preserve">: </w:t>
      </w:r>
    </w:p>
    <w:p w14:paraId="11F485F5" w14:textId="77777777" w:rsidR="00464221" w:rsidRDefault="00464221" w:rsidP="00464221">
      <w:pPr>
        <w:numPr>
          <w:ilvl w:val="1"/>
          <w:numId w:val="31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Treats all religions </w:t>
      </w:r>
      <w:r>
        <w:rPr>
          <w:rStyle w:val="Strong"/>
          <w:rFonts w:eastAsia="Times New Roman"/>
        </w:rPr>
        <w:t>equally</w:t>
      </w:r>
      <w:r>
        <w:rPr>
          <w:rFonts w:eastAsia="Times New Roman"/>
        </w:rPr>
        <w:t>.</w:t>
      </w:r>
    </w:p>
    <w:p w14:paraId="6CC3C465" w14:textId="77777777" w:rsidR="00464221" w:rsidRDefault="00464221" w:rsidP="00464221">
      <w:pPr>
        <w:numPr>
          <w:ilvl w:val="1"/>
          <w:numId w:val="31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No religion is given </w:t>
      </w:r>
      <w:r>
        <w:rPr>
          <w:rStyle w:val="Strong"/>
          <w:rFonts w:eastAsia="Times New Roman"/>
        </w:rPr>
        <w:t>special privilege</w:t>
      </w:r>
      <w:r>
        <w:rPr>
          <w:rFonts w:eastAsia="Times New Roman"/>
        </w:rPr>
        <w:t>.</w:t>
      </w:r>
    </w:p>
    <w:p w14:paraId="2D523FF8" w14:textId="77777777" w:rsidR="00464221" w:rsidRDefault="00464221" w:rsidP="00464221">
      <w:pPr>
        <w:numPr>
          <w:ilvl w:val="1"/>
          <w:numId w:val="31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Ensures </w:t>
      </w:r>
      <w:r>
        <w:rPr>
          <w:rStyle w:val="Strong"/>
          <w:rFonts w:eastAsia="Times New Roman"/>
        </w:rPr>
        <w:t>fairness, impartiality, and harmony</w:t>
      </w:r>
      <w:r>
        <w:rPr>
          <w:rFonts w:eastAsia="Times New Roman"/>
        </w:rPr>
        <w:t>.</w:t>
      </w:r>
    </w:p>
    <w:p w14:paraId="476CC883" w14:textId="77777777" w:rsidR="00464221" w:rsidRDefault="00464221" w:rsidP="00464221">
      <w:pPr>
        <w:numPr>
          <w:ilvl w:val="0"/>
          <w:numId w:val="31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Historical examples: </w:t>
      </w:r>
    </w:p>
    <w:p w14:paraId="33552501" w14:textId="77777777" w:rsidR="00464221" w:rsidRDefault="00464221" w:rsidP="00464221">
      <w:pPr>
        <w:numPr>
          <w:ilvl w:val="1"/>
          <w:numId w:val="31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Kerala welcomed Christians (St. Thomas, AD 52).</w:t>
      </w:r>
    </w:p>
    <w:p w14:paraId="647961EA" w14:textId="77777777" w:rsidR="00464221" w:rsidRDefault="00464221" w:rsidP="00464221">
      <w:pPr>
        <w:numPr>
          <w:ilvl w:val="1"/>
          <w:numId w:val="31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Islam arrived through Malik Ibn Dinar in the 7th century.</w:t>
      </w:r>
    </w:p>
    <w:p w14:paraId="1FAE43F2" w14:textId="77777777" w:rsidR="00464221" w:rsidRDefault="00464221" w:rsidP="00464221">
      <w:pPr>
        <w:numPr>
          <w:ilvl w:val="1"/>
          <w:numId w:val="31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Cochin Jews lived peacefully with other communities.</w:t>
      </w:r>
    </w:p>
    <w:p w14:paraId="7B717101" w14:textId="77777777" w:rsidR="00464221" w:rsidRDefault="00464221">
      <w:pPr>
        <w:spacing w:after="0"/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48514C6C" wp14:editId="71EDA9F1">
                <wp:extent cx="6686550" cy="1270"/>
                <wp:effectExtent l="0" t="31750" r="0" b="36830"/>
                <wp:docPr id="5372096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13A9DBB" id="Rectangle 5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A092840" w14:textId="77777777" w:rsidR="00464221" w:rsidRDefault="00464221">
      <w:pPr>
        <w:pStyle w:val="Heading3"/>
        <w:divId w:val="1852799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How Acceptance Can Resolve Religious Conflicts</w:t>
      </w:r>
    </w:p>
    <w:p w14:paraId="5C5A06E0" w14:textId="77777777" w:rsidR="00464221" w:rsidRDefault="00464221" w:rsidP="00464221">
      <w:pPr>
        <w:pStyle w:val="NormalWeb"/>
        <w:numPr>
          <w:ilvl w:val="0"/>
          <w:numId w:val="32"/>
        </w:numPr>
        <w:divId w:val="1852799248"/>
      </w:pPr>
      <w:r>
        <w:rPr>
          <w:rStyle w:val="Strong"/>
        </w:rPr>
        <w:t>Dialogue and Understanding</w:t>
      </w:r>
    </w:p>
    <w:p w14:paraId="04C6A13C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Talking and listening to each other removes misunderstandings.</w:t>
      </w:r>
    </w:p>
    <w:p w14:paraId="532436D0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Example: </w:t>
      </w:r>
      <w:r>
        <w:rPr>
          <w:rStyle w:val="Emphasis"/>
          <w:rFonts w:eastAsia="Times New Roman"/>
        </w:rPr>
        <w:t>Interfaith conferences or local community dialogues</w:t>
      </w:r>
      <w:r>
        <w:rPr>
          <w:rFonts w:eastAsia="Times New Roman"/>
        </w:rPr>
        <w:t>.</w:t>
      </w:r>
    </w:p>
    <w:p w14:paraId="2F57B65C" w14:textId="77777777" w:rsidR="00464221" w:rsidRDefault="00464221" w:rsidP="00464221">
      <w:pPr>
        <w:pStyle w:val="NormalWeb"/>
        <w:numPr>
          <w:ilvl w:val="0"/>
          <w:numId w:val="32"/>
        </w:numPr>
        <w:divId w:val="1852799248"/>
      </w:pPr>
      <w:r>
        <w:rPr>
          <w:rStyle w:val="Strong"/>
        </w:rPr>
        <w:t>Education and Awareness</w:t>
      </w:r>
    </w:p>
    <w:p w14:paraId="52FBB75F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Teach respect for all religions in schools and communities.</w:t>
      </w:r>
    </w:p>
    <w:p w14:paraId="1DB68A16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Example: Celebrate multiple religious festivals together.</w:t>
      </w:r>
    </w:p>
    <w:p w14:paraId="7EDC27E9" w14:textId="77777777" w:rsidR="00464221" w:rsidRDefault="00464221" w:rsidP="00464221">
      <w:pPr>
        <w:pStyle w:val="NormalWeb"/>
        <w:numPr>
          <w:ilvl w:val="0"/>
          <w:numId w:val="32"/>
        </w:numPr>
        <w:divId w:val="1852799248"/>
      </w:pPr>
      <w:r>
        <w:rPr>
          <w:rStyle w:val="Strong"/>
        </w:rPr>
        <w:t>Equal Treatment by Institutions</w:t>
      </w:r>
    </w:p>
    <w:p w14:paraId="5EF3FF24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Government and public institutions should provide </w:t>
      </w:r>
      <w:r>
        <w:rPr>
          <w:rStyle w:val="Strong"/>
          <w:rFonts w:eastAsia="Times New Roman"/>
        </w:rPr>
        <w:t>equal opportunities</w:t>
      </w:r>
      <w:r>
        <w:rPr>
          <w:rFonts w:eastAsia="Times New Roman"/>
        </w:rPr>
        <w:t>.</w:t>
      </w:r>
    </w:p>
    <w:p w14:paraId="518FFEB0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Example: Equal access to education, jobs, and community resources.</w:t>
      </w:r>
    </w:p>
    <w:p w14:paraId="1C2A9462" w14:textId="77777777" w:rsidR="00464221" w:rsidRDefault="00464221" w:rsidP="00464221">
      <w:pPr>
        <w:pStyle w:val="NormalWeb"/>
        <w:numPr>
          <w:ilvl w:val="0"/>
          <w:numId w:val="32"/>
        </w:numPr>
        <w:divId w:val="1852799248"/>
      </w:pPr>
      <w:r>
        <w:rPr>
          <w:rStyle w:val="Strong"/>
        </w:rPr>
        <w:t>Personal Acceptance</w:t>
      </w:r>
    </w:p>
    <w:p w14:paraId="288B4367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Individuals should practice </w:t>
      </w:r>
      <w:r>
        <w:rPr>
          <w:rStyle w:val="Strong"/>
          <w:rFonts w:eastAsia="Times New Roman"/>
        </w:rPr>
        <w:t>compassion and understanding</w:t>
      </w:r>
      <w:r>
        <w:rPr>
          <w:rFonts w:eastAsia="Times New Roman"/>
        </w:rPr>
        <w:t>.</w:t>
      </w:r>
    </w:p>
    <w:p w14:paraId="01A58B0E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Acceptance starts within ourselves and reduces personal bias.</w:t>
      </w:r>
    </w:p>
    <w:p w14:paraId="46D45A3F" w14:textId="77777777" w:rsidR="00464221" w:rsidRDefault="00464221" w:rsidP="00464221">
      <w:pPr>
        <w:pStyle w:val="NormalWeb"/>
        <w:numPr>
          <w:ilvl w:val="0"/>
          <w:numId w:val="32"/>
        </w:numPr>
        <w:divId w:val="1852799248"/>
      </w:pPr>
      <w:r>
        <w:rPr>
          <w:rStyle w:val="Strong"/>
        </w:rPr>
        <w:t>Interfaith Cooperation</w:t>
      </w:r>
    </w:p>
    <w:p w14:paraId="5B970BA3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Communities can work together in social service, disaster relief, or festivals.</w:t>
      </w:r>
    </w:p>
    <w:p w14:paraId="4CA64EF8" w14:textId="77777777" w:rsidR="00464221" w:rsidRDefault="00464221" w:rsidP="00464221">
      <w:pPr>
        <w:numPr>
          <w:ilvl w:val="1"/>
          <w:numId w:val="32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>Example: People from different religions helping together during floods.</w:t>
      </w:r>
    </w:p>
    <w:p w14:paraId="2330695F" w14:textId="77777777" w:rsidR="00464221" w:rsidRDefault="00464221">
      <w:pPr>
        <w:spacing w:after="0"/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459D732B" wp14:editId="445812C3">
                <wp:extent cx="6686550" cy="1270"/>
                <wp:effectExtent l="0" t="31750" r="0" b="36830"/>
                <wp:docPr id="2557345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9152DBE" id="Rectangle 4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3471CDC" w14:textId="77777777" w:rsidR="00464221" w:rsidRDefault="00464221">
      <w:pPr>
        <w:pStyle w:val="Heading3"/>
        <w:divId w:val="1852799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Contemporary Practices</w:t>
      </w:r>
    </w:p>
    <w:p w14:paraId="2A2AD201" w14:textId="77777777" w:rsidR="00464221" w:rsidRDefault="00464221" w:rsidP="00464221">
      <w:pPr>
        <w:numPr>
          <w:ilvl w:val="0"/>
          <w:numId w:val="33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Style w:val="Strong"/>
          <w:rFonts w:eastAsia="Times New Roman"/>
        </w:rPr>
        <w:t>Unitarian Universalism</w:t>
      </w:r>
      <w:r>
        <w:rPr>
          <w:rFonts w:eastAsia="Times New Roman"/>
        </w:rPr>
        <w:t xml:space="preserve"> and interfaith organizations promote </w:t>
      </w:r>
      <w:r>
        <w:rPr>
          <w:rStyle w:val="Strong"/>
          <w:rFonts w:eastAsia="Times New Roman"/>
        </w:rPr>
        <w:t>respect for all religions</w:t>
      </w:r>
      <w:r>
        <w:rPr>
          <w:rFonts w:eastAsia="Times New Roman"/>
        </w:rPr>
        <w:t>.</w:t>
      </w:r>
    </w:p>
    <w:p w14:paraId="47C73F0A" w14:textId="77777777" w:rsidR="00464221" w:rsidRDefault="00464221" w:rsidP="00464221">
      <w:pPr>
        <w:numPr>
          <w:ilvl w:val="0"/>
          <w:numId w:val="33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Modern </w:t>
      </w:r>
      <w:proofErr w:type="spellStart"/>
      <w:r>
        <w:rPr>
          <w:rFonts w:eastAsia="Times New Roman"/>
        </w:rPr>
        <w:t>omnists</w:t>
      </w:r>
      <w:proofErr w:type="spellEnd"/>
      <w:r>
        <w:rPr>
          <w:rFonts w:eastAsia="Times New Roman"/>
        </w:rPr>
        <w:t xml:space="preserve"> believe in </w:t>
      </w:r>
      <w:r>
        <w:rPr>
          <w:rStyle w:val="Strong"/>
          <w:rFonts w:eastAsia="Times New Roman"/>
        </w:rPr>
        <w:t>learning truths from all religions</w:t>
      </w:r>
      <w:r>
        <w:rPr>
          <w:rFonts w:eastAsia="Times New Roman"/>
        </w:rPr>
        <w:t xml:space="preserve"> without following all.</w:t>
      </w:r>
    </w:p>
    <w:p w14:paraId="41CA31D5" w14:textId="77777777" w:rsidR="00464221" w:rsidRDefault="00464221" w:rsidP="00464221">
      <w:pPr>
        <w:numPr>
          <w:ilvl w:val="0"/>
          <w:numId w:val="33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Style w:val="Strong"/>
          <w:rFonts w:eastAsia="Times New Roman"/>
        </w:rPr>
        <w:t>Parliament of the World’s Religions</w:t>
      </w:r>
      <w:r>
        <w:rPr>
          <w:rFonts w:eastAsia="Times New Roman"/>
        </w:rPr>
        <w:t xml:space="preserve"> promotes global interfaith understanding.</w:t>
      </w:r>
    </w:p>
    <w:p w14:paraId="04E691FF" w14:textId="77777777" w:rsidR="00464221" w:rsidRDefault="00464221">
      <w:pPr>
        <w:spacing w:after="0"/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01D48A07" wp14:editId="51BFD116">
                <wp:extent cx="6686550" cy="1270"/>
                <wp:effectExtent l="0" t="31750" r="0" b="36830"/>
                <wp:docPr id="3318879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9765801" id="Rectangle 3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C7BA068" w14:textId="77777777" w:rsidR="00464221" w:rsidRDefault="00464221">
      <w:pPr>
        <w:pStyle w:val="Heading3"/>
        <w:divId w:val="1852799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Benefits in Conflict Resolution</w:t>
      </w:r>
    </w:p>
    <w:p w14:paraId="4DC5752C" w14:textId="77777777" w:rsidR="00464221" w:rsidRDefault="00464221" w:rsidP="00464221">
      <w:pPr>
        <w:numPr>
          <w:ilvl w:val="0"/>
          <w:numId w:val="34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Reduces </w:t>
      </w:r>
      <w:r>
        <w:rPr>
          <w:rStyle w:val="Strong"/>
          <w:rFonts w:eastAsia="Times New Roman"/>
        </w:rPr>
        <w:t>prejudice and communal tensions</w:t>
      </w:r>
      <w:r>
        <w:rPr>
          <w:rFonts w:eastAsia="Times New Roman"/>
        </w:rPr>
        <w:t>.</w:t>
      </w:r>
    </w:p>
    <w:p w14:paraId="2B2CE616" w14:textId="77777777" w:rsidR="00464221" w:rsidRDefault="00464221" w:rsidP="00464221">
      <w:pPr>
        <w:numPr>
          <w:ilvl w:val="0"/>
          <w:numId w:val="34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Promotes </w:t>
      </w:r>
      <w:r>
        <w:rPr>
          <w:rStyle w:val="Strong"/>
          <w:rFonts w:eastAsia="Times New Roman"/>
        </w:rPr>
        <w:t>peaceful coexistence</w:t>
      </w:r>
      <w:r>
        <w:rPr>
          <w:rFonts w:eastAsia="Times New Roman"/>
        </w:rPr>
        <w:t xml:space="preserve"> and unity.</w:t>
      </w:r>
    </w:p>
    <w:p w14:paraId="7483B04F" w14:textId="77777777" w:rsidR="00464221" w:rsidRDefault="00464221" w:rsidP="00464221">
      <w:pPr>
        <w:numPr>
          <w:ilvl w:val="0"/>
          <w:numId w:val="34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Encourages </w:t>
      </w:r>
      <w:r>
        <w:rPr>
          <w:rStyle w:val="Strong"/>
          <w:rFonts w:eastAsia="Times New Roman"/>
        </w:rPr>
        <w:t>mutual respect and cooperation</w:t>
      </w:r>
      <w:r>
        <w:rPr>
          <w:rFonts w:eastAsia="Times New Roman"/>
        </w:rPr>
        <w:t>.</w:t>
      </w:r>
    </w:p>
    <w:p w14:paraId="7B0FAA20" w14:textId="77777777" w:rsidR="00464221" w:rsidRDefault="00464221" w:rsidP="00464221">
      <w:pPr>
        <w:numPr>
          <w:ilvl w:val="0"/>
          <w:numId w:val="34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Strengthens </w:t>
      </w:r>
      <w:r>
        <w:rPr>
          <w:rStyle w:val="Strong"/>
          <w:rFonts w:eastAsia="Times New Roman"/>
        </w:rPr>
        <w:t>democratic and secular values</w:t>
      </w:r>
      <w:r>
        <w:rPr>
          <w:rFonts w:eastAsia="Times New Roman"/>
        </w:rPr>
        <w:t>.</w:t>
      </w:r>
    </w:p>
    <w:p w14:paraId="22FE8F54" w14:textId="77777777" w:rsidR="00464221" w:rsidRDefault="00464221">
      <w:pPr>
        <w:spacing w:after="0"/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46C508B8" wp14:editId="0FEC4F84">
                <wp:extent cx="6686550" cy="1270"/>
                <wp:effectExtent l="0" t="31750" r="0" b="36830"/>
                <wp:docPr id="2449982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FD9CC6C" id="Rectangle 2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ACD4D2E" w14:textId="77777777" w:rsidR="00464221" w:rsidRDefault="00464221">
      <w:pPr>
        <w:pStyle w:val="Heading3"/>
        <w:divId w:val="1852799248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Conclusion</w:t>
      </w:r>
    </w:p>
    <w:p w14:paraId="51169203" w14:textId="77777777" w:rsidR="00464221" w:rsidRDefault="00464221" w:rsidP="00464221">
      <w:pPr>
        <w:numPr>
          <w:ilvl w:val="0"/>
          <w:numId w:val="35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Acceptance of all faiths is </w:t>
      </w:r>
      <w:proofErr w:type="gramStart"/>
      <w:r>
        <w:rPr>
          <w:rStyle w:val="Strong"/>
          <w:rFonts w:eastAsia="Times New Roman"/>
        </w:rPr>
        <w:t>key</w:t>
      </w:r>
      <w:proofErr w:type="gramEnd"/>
      <w:r>
        <w:rPr>
          <w:rStyle w:val="Strong"/>
          <w:rFonts w:eastAsia="Times New Roman"/>
        </w:rPr>
        <w:t xml:space="preserve"> for a harmonious, diverse, and democratic society</w:t>
      </w:r>
      <w:r>
        <w:rPr>
          <w:rFonts w:eastAsia="Times New Roman"/>
        </w:rPr>
        <w:t>.</w:t>
      </w:r>
    </w:p>
    <w:p w14:paraId="69EC4EAF" w14:textId="77777777" w:rsidR="00464221" w:rsidRDefault="00464221" w:rsidP="00464221">
      <w:pPr>
        <w:numPr>
          <w:ilvl w:val="0"/>
          <w:numId w:val="35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Through </w:t>
      </w:r>
      <w:r>
        <w:rPr>
          <w:rStyle w:val="Strong"/>
          <w:rFonts w:eastAsia="Times New Roman"/>
        </w:rPr>
        <w:t>dialogue, education, equal treatment, and personal understanding</w:t>
      </w:r>
      <w:r>
        <w:rPr>
          <w:rFonts w:eastAsia="Times New Roman"/>
        </w:rPr>
        <w:t>, religious conflicts can be reduced.</w:t>
      </w:r>
    </w:p>
    <w:p w14:paraId="2993885C" w14:textId="77777777" w:rsidR="00464221" w:rsidRDefault="00464221" w:rsidP="00464221">
      <w:pPr>
        <w:numPr>
          <w:ilvl w:val="0"/>
          <w:numId w:val="35"/>
        </w:numPr>
        <w:spacing w:before="100" w:beforeAutospacing="1" w:after="100" w:afterAutospacing="1" w:line="240" w:lineRule="auto"/>
        <w:divId w:val="1852799248"/>
        <w:rPr>
          <w:rFonts w:eastAsia="Times New Roman"/>
        </w:rPr>
      </w:pPr>
      <w:r>
        <w:rPr>
          <w:rFonts w:eastAsia="Times New Roman"/>
        </w:rPr>
        <w:t xml:space="preserve">India’s </w:t>
      </w:r>
      <w:r>
        <w:rPr>
          <w:rStyle w:val="Strong"/>
          <w:rFonts w:eastAsia="Times New Roman"/>
        </w:rPr>
        <w:t>history and constitutional values</w:t>
      </w:r>
      <w:r>
        <w:rPr>
          <w:rFonts w:eastAsia="Times New Roman"/>
        </w:rPr>
        <w:t xml:space="preserve"> support the practice of acceptance to maintain peace.</w:t>
      </w:r>
    </w:p>
    <w:p w14:paraId="1BE303C5" w14:textId="77777777" w:rsidR="00464221" w:rsidRDefault="00464221">
      <w:pPr>
        <w:pBdr>
          <w:bottom w:val="single" w:sz="12" w:space="1" w:color="auto"/>
        </w:pBdr>
        <w:spacing w:after="0"/>
        <w:divId w:val="1852799248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7B3382B" wp14:editId="317EB2D2">
                <wp:extent cx="6686550" cy="1270"/>
                <wp:effectExtent l="0" t="31750" r="0" b="36830"/>
                <wp:docPr id="15061950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A9A1FF5" id="Rectangle 1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B46CDA3" w14:textId="7147BE58" w:rsidR="00B26185" w:rsidRDefault="00B26185">
      <w:pPr>
        <w:pStyle w:val="NormalWeb"/>
        <w:divId w:val="326447567"/>
      </w:pPr>
    </w:p>
    <w:p w14:paraId="564BA408" w14:textId="522C10C3" w:rsidR="00B26185" w:rsidRDefault="00B26185">
      <w:pPr>
        <w:pStyle w:val="NormalWeb"/>
        <w:divId w:val="326447567"/>
      </w:pPr>
    </w:p>
    <w:p w14:paraId="2EE09B21" w14:textId="77777777" w:rsidR="00B26185" w:rsidRDefault="00B26185">
      <w:pPr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6779BC0F" wp14:editId="44308150">
                <wp:extent cx="6686550" cy="1270"/>
                <wp:effectExtent l="0" t="31750" r="0" b="36830"/>
                <wp:docPr id="11311124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48F87D5" id="Rectangle 9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9ABFAC1" w14:textId="77777777" w:rsidR="00B26185" w:rsidRDefault="00B26185">
      <w:pPr>
        <w:pStyle w:val="Heading1"/>
        <w:divId w:val="3264475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Q2. Apply the Principle of Acceptance of All Faiths in Resolving Religious Conflicts</w:t>
      </w:r>
    </w:p>
    <w:p w14:paraId="55BFC00A" w14:textId="77777777" w:rsidR="00B26185" w:rsidRDefault="00B26185">
      <w:pPr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3DDA931" wp14:editId="39B06916">
                <wp:extent cx="6686550" cy="1270"/>
                <wp:effectExtent l="0" t="31750" r="0" b="36830"/>
                <wp:docPr id="19393158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22B3B63" id="Rectangle 8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8371820" w14:textId="77777777" w:rsidR="00B26185" w:rsidRDefault="00B26185">
      <w:pPr>
        <w:pStyle w:val="Heading3"/>
        <w:divId w:val="3264475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Meaning of Acceptance of All Faiths</w:t>
      </w:r>
    </w:p>
    <w:p w14:paraId="34A54AF5" w14:textId="77777777" w:rsidR="00B26185" w:rsidRDefault="00B26185" w:rsidP="00B26185">
      <w:pPr>
        <w:numPr>
          <w:ilvl w:val="0"/>
          <w:numId w:val="36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It is the principle that we must </w:t>
      </w:r>
      <w:r>
        <w:rPr>
          <w:rStyle w:val="Strong"/>
          <w:rFonts w:eastAsia="Times New Roman"/>
        </w:rPr>
        <w:t>respect and value all religions</w:t>
      </w:r>
      <w:r>
        <w:rPr>
          <w:rFonts w:eastAsia="Times New Roman"/>
        </w:rPr>
        <w:t>, not just tolerate them.</w:t>
      </w:r>
    </w:p>
    <w:p w14:paraId="44396FD9" w14:textId="77777777" w:rsidR="00B26185" w:rsidRDefault="00B26185" w:rsidP="00B26185">
      <w:pPr>
        <w:numPr>
          <w:ilvl w:val="0"/>
          <w:numId w:val="36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Swami Vivekananda: </w:t>
      </w:r>
      <w:r>
        <w:rPr>
          <w:rStyle w:val="Emphasis"/>
          <w:rFonts w:eastAsia="Times New Roman"/>
        </w:rPr>
        <w:t>“We must not only tolerate other religions but positively embrace them, as truth is the basis of all religions.”</w:t>
      </w:r>
    </w:p>
    <w:p w14:paraId="6A849F50" w14:textId="77777777" w:rsidR="00B26185" w:rsidRDefault="00B26185" w:rsidP="00B26185">
      <w:pPr>
        <w:numPr>
          <w:ilvl w:val="0"/>
          <w:numId w:val="36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Goes </w:t>
      </w:r>
      <w:r>
        <w:rPr>
          <w:rStyle w:val="Strong"/>
          <w:rFonts w:eastAsia="Times New Roman"/>
        </w:rPr>
        <w:t>beyond tolerance</w:t>
      </w:r>
      <w:r>
        <w:rPr>
          <w:rFonts w:eastAsia="Times New Roman"/>
        </w:rPr>
        <w:t xml:space="preserve"> → Tolerance means “allowing others to exist,” but </w:t>
      </w:r>
      <w:r>
        <w:rPr>
          <w:rStyle w:val="Strong"/>
          <w:rFonts w:eastAsia="Times New Roman"/>
        </w:rPr>
        <w:t>acceptance means embracing diversity</w:t>
      </w:r>
      <w:r>
        <w:rPr>
          <w:rFonts w:eastAsia="Times New Roman"/>
        </w:rPr>
        <w:t xml:space="preserve"> with understanding and compassion.</w:t>
      </w:r>
    </w:p>
    <w:p w14:paraId="7CE0A4D6" w14:textId="77777777" w:rsidR="00B26185" w:rsidRDefault="00B26185">
      <w:pPr>
        <w:spacing w:after="0"/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3FBC31E1" wp14:editId="31D26A1E">
                <wp:extent cx="6686550" cy="1270"/>
                <wp:effectExtent l="0" t="31750" r="0" b="36830"/>
                <wp:docPr id="106350489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D6F8EF5" id="Rectangle 7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120B1B5" w14:textId="77777777" w:rsidR="00B26185" w:rsidRDefault="00B26185">
      <w:pPr>
        <w:pStyle w:val="Heading3"/>
        <w:divId w:val="3264475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Philosophical Basis</w:t>
      </w:r>
    </w:p>
    <w:p w14:paraId="6E4E5247" w14:textId="77777777" w:rsidR="00B26185" w:rsidRDefault="00B26185" w:rsidP="00B26185">
      <w:pPr>
        <w:numPr>
          <w:ilvl w:val="0"/>
          <w:numId w:val="37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Omnism</w:t>
      </w:r>
      <w:proofErr w:type="spellEnd"/>
      <w:r>
        <w:rPr>
          <w:rFonts w:eastAsia="Times New Roman"/>
        </w:rPr>
        <w:t>: The respect for all religions, believing that each contains some truth.</w:t>
      </w:r>
    </w:p>
    <w:p w14:paraId="4DB772B7" w14:textId="77777777" w:rsidR="00B26185" w:rsidRDefault="00B26185" w:rsidP="00B26185">
      <w:pPr>
        <w:numPr>
          <w:ilvl w:val="0"/>
          <w:numId w:val="37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Unlike syncretism (merging religions), </w:t>
      </w:r>
      <w:proofErr w:type="spellStart"/>
      <w:r>
        <w:rPr>
          <w:rFonts w:eastAsia="Times New Roman"/>
        </w:rPr>
        <w:t>omnism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accepts diversity without forcing uniformity</w:t>
      </w:r>
      <w:r>
        <w:rPr>
          <w:rFonts w:eastAsia="Times New Roman"/>
        </w:rPr>
        <w:t>.</w:t>
      </w:r>
    </w:p>
    <w:p w14:paraId="11B8B92A" w14:textId="77777777" w:rsidR="00B26185" w:rsidRDefault="00B26185" w:rsidP="00B26185">
      <w:pPr>
        <w:numPr>
          <w:ilvl w:val="0"/>
          <w:numId w:val="37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Principle: </w:t>
      </w:r>
      <w:r>
        <w:rPr>
          <w:rStyle w:val="Emphasis"/>
          <w:rFonts w:eastAsia="Times New Roman"/>
        </w:rPr>
        <w:t>“No one religion has complete truth; all religions hold parts of truth.”</w:t>
      </w:r>
    </w:p>
    <w:p w14:paraId="76A43C33" w14:textId="77777777" w:rsidR="00B26185" w:rsidRDefault="00B26185">
      <w:pPr>
        <w:spacing w:after="0"/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03DD185" wp14:editId="0E9BC63E">
                <wp:extent cx="6686550" cy="1270"/>
                <wp:effectExtent l="0" t="31750" r="0" b="36830"/>
                <wp:docPr id="117130568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74CD62" id="Rectangle 6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5A6565C" w14:textId="77777777" w:rsidR="00B26185" w:rsidRDefault="00B26185">
      <w:pPr>
        <w:pStyle w:val="Heading3"/>
        <w:divId w:val="3264475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Constitutional &amp; Indian Context</w:t>
      </w:r>
    </w:p>
    <w:p w14:paraId="294BB534" w14:textId="77777777" w:rsidR="00B26185" w:rsidRDefault="00B26185" w:rsidP="00B26185">
      <w:pPr>
        <w:numPr>
          <w:ilvl w:val="0"/>
          <w:numId w:val="38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>India is home to all major religions (Hinduism, Islam, Christianity, Judaism, Buddhism, Jainism, Sikhism, etc.).</w:t>
      </w:r>
    </w:p>
    <w:p w14:paraId="5873650E" w14:textId="77777777" w:rsidR="00B26185" w:rsidRDefault="00B26185" w:rsidP="00B26185">
      <w:pPr>
        <w:numPr>
          <w:ilvl w:val="0"/>
          <w:numId w:val="38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Style w:val="Strong"/>
          <w:rFonts w:eastAsia="Times New Roman"/>
        </w:rPr>
        <w:t>Indian Constitution</w:t>
      </w:r>
      <w:r>
        <w:rPr>
          <w:rFonts w:eastAsia="Times New Roman"/>
        </w:rPr>
        <w:t xml:space="preserve"> upholds: </w:t>
      </w:r>
    </w:p>
    <w:p w14:paraId="5DF8A9C5" w14:textId="77777777" w:rsidR="00B26185" w:rsidRDefault="00B26185" w:rsidP="00B26185">
      <w:pPr>
        <w:numPr>
          <w:ilvl w:val="1"/>
          <w:numId w:val="38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Style w:val="Strong"/>
          <w:rFonts w:eastAsia="Times New Roman"/>
        </w:rPr>
        <w:t>Secularism</w:t>
      </w:r>
      <w:r>
        <w:rPr>
          <w:rFonts w:eastAsia="Times New Roman"/>
        </w:rPr>
        <w:t xml:space="preserve"> (state neutrality toward all religions).</w:t>
      </w:r>
    </w:p>
    <w:p w14:paraId="2795C2AF" w14:textId="77777777" w:rsidR="00B26185" w:rsidRDefault="00B26185" w:rsidP="00B26185">
      <w:pPr>
        <w:numPr>
          <w:ilvl w:val="1"/>
          <w:numId w:val="38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Style w:val="Strong"/>
          <w:rFonts w:eastAsia="Times New Roman"/>
        </w:rPr>
        <w:t>Equality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non-discrimination</w:t>
      </w:r>
      <w:r>
        <w:rPr>
          <w:rFonts w:eastAsia="Times New Roman"/>
        </w:rPr>
        <w:t>.</w:t>
      </w:r>
    </w:p>
    <w:p w14:paraId="375A7E6E" w14:textId="77777777" w:rsidR="00B26185" w:rsidRDefault="00B26185" w:rsidP="00B26185">
      <w:pPr>
        <w:numPr>
          <w:ilvl w:val="1"/>
          <w:numId w:val="38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Style w:val="Strong"/>
          <w:rFonts w:eastAsia="Times New Roman"/>
        </w:rPr>
        <w:t>Respect for pluralism</w:t>
      </w:r>
      <w:r>
        <w:rPr>
          <w:rFonts w:eastAsia="Times New Roman"/>
        </w:rPr>
        <w:t>.</w:t>
      </w:r>
    </w:p>
    <w:p w14:paraId="25B1070C" w14:textId="77777777" w:rsidR="00B26185" w:rsidRDefault="00B26185" w:rsidP="00B26185">
      <w:pPr>
        <w:numPr>
          <w:ilvl w:val="0"/>
          <w:numId w:val="38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>Example: Kerala has a long tradition of religious harmony (early acceptance of Christians by St. Thomas, Muslims by Malik Ibn Dinar, and Jews in Cochin).</w:t>
      </w:r>
    </w:p>
    <w:p w14:paraId="13681CF9" w14:textId="77777777" w:rsidR="00B26185" w:rsidRDefault="00B26185">
      <w:pPr>
        <w:spacing w:after="0"/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0910F3CC" wp14:editId="6A658038">
                <wp:extent cx="6686550" cy="1270"/>
                <wp:effectExtent l="0" t="31750" r="0" b="36830"/>
                <wp:docPr id="17616107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B32D36D" id="Rectangle 5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C2C261F" w14:textId="77777777" w:rsidR="00B26185" w:rsidRDefault="00B26185">
      <w:pPr>
        <w:pStyle w:val="Heading3"/>
        <w:divId w:val="3264475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Practical Application in Resolving Conflicts</w:t>
      </w:r>
    </w:p>
    <w:p w14:paraId="64BF2670" w14:textId="77777777" w:rsidR="00B26185" w:rsidRDefault="00B26185" w:rsidP="00B26185">
      <w:pPr>
        <w:pStyle w:val="NormalWeb"/>
        <w:numPr>
          <w:ilvl w:val="0"/>
          <w:numId w:val="39"/>
        </w:numPr>
        <w:divId w:val="326447567"/>
      </w:pPr>
      <w:r>
        <w:rPr>
          <w:rStyle w:val="Strong"/>
        </w:rPr>
        <w:t>Interfaith Dialogue</w:t>
      </w:r>
    </w:p>
    <w:p w14:paraId="143272DA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>Encourage open conversations between religious groups.</w:t>
      </w:r>
    </w:p>
    <w:p w14:paraId="6E6CD8B4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>Removes misunderstandings, builds empathy.</w:t>
      </w:r>
    </w:p>
    <w:p w14:paraId="60C2647B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Example: </w:t>
      </w:r>
      <w:r>
        <w:rPr>
          <w:rStyle w:val="Emphasis"/>
          <w:rFonts w:eastAsia="Times New Roman"/>
        </w:rPr>
        <w:t>Interfaith Conferences and Parliament of World Religions</w:t>
      </w:r>
      <w:r>
        <w:rPr>
          <w:rFonts w:eastAsia="Times New Roman"/>
        </w:rPr>
        <w:t>.</w:t>
      </w:r>
    </w:p>
    <w:p w14:paraId="1C959C86" w14:textId="77777777" w:rsidR="00B26185" w:rsidRDefault="00B26185" w:rsidP="00B26185">
      <w:pPr>
        <w:pStyle w:val="NormalWeb"/>
        <w:numPr>
          <w:ilvl w:val="0"/>
          <w:numId w:val="39"/>
        </w:numPr>
        <w:divId w:val="326447567"/>
      </w:pPr>
      <w:r>
        <w:rPr>
          <w:rStyle w:val="Strong"/>
        </w:rPr>
        <w:t>Education &amp; Awareness</w:t>
      </w:r>
    </w:p>
    <w:p w14:paraId="32A2925A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Teach students about </w:t>
      </w:r>
      <w:r>
        <w:rPr>
          <w:rStyle w:val="Strong"/>
          <w:rFonts w:eastAsia="Times New Roman"/>
        </w:rPr>
        <w:t>pluralism, fraternity, and respect for all faiths</w:t>
      </w:r>
      <w:r>
        <w:rPr>
          <w:rFonts w:eastAsia="Times New Roman"/>
        </w:rPr>
        <w:t>.</w:t>
      </w:r>
    </w:p>
    <w:p w14:paraId="21D56016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>Helps prevent prejudices and stereotypes.</w:t>
      </w:r>
    </w:p>
    <w:p w14:paraId="11D3FA38" w14:textId="77777777" w:rsidR="00B26185" w:rsidRDefault="00B26185" w:rsidP="00B26185">
      <w:pPr>
        <w:pStyle w:val="NormalWeb"/>
        <w:numPr>
          <w:ilvl w:val="0"/>
          <w:numId w:val="39"/>
        </w:numPr>
        <w:divId w:val="326447567"/>
      </w:pPr>
      <w:r>
        <w:rPr>
          <w:rStyle w:val="Strong"/>
        </w:rPr>
        <w:t>State’s Role</w:t>
      </w:r>
    </w:p>
    <w:p w14:paraId="0C33021A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Government policies must be </w:t>
      </w:r>
      <w:r>
        <w:rPr>
          <w:rStyle w:val="Strong"/>
          <w:rFonts w:eastAsia="Times New Roman"/>
        </w:rPr>
        <w:t>impartial</w:t>
      </w:r>
      <w:r>
        <w:rPr>
          <w:rFonts w:eastAsia="Times New Roman"/>
        </w:rPr>
        <w:t xml:space="preserve"> and treat all religions equally.</w:t>
      </w:r>
    </w:p>
    <w:p w14:paraId="1BE44510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Provide </w:t>
      </w:r>
      <w:r>
        <w:rPr>
          <w:rStyle w:val="Strong"/>
          <w:rFonts w:eastAsia="Times New Roman"/>
        </w:rPr>
        <w:t>equal opportunities</w:t>
      </w:r>
      <w:r>
        <w:rPr>
          <w:rFonts w:eastAsia="Times New Roman"/>
        </w:rPr>
        <w:t xml:space="preserve"> to all faith communities.</w:t>
      </w:r>
    </w:p>
    <w:p w14:paraId="1F3A3155" w14:textId="77777777" w:rsidR="00B26185" w:rsidRDefault="00B26185" w:rsidP="00B26185">
      <w:pPr>
        <w:pStyle w:val="NormalWeb"/>
        <w:numPr>
          <w:ilvl w:val="0"/>
          <w:numId w:val="39"/>
        </w:numPr>
        <w:divId w:val="326447567"/>
      </w:pPr>
      <w:r>
        <w:rPr>
          <w:rStyle w:val="Strong"/>
        </w:rPr>
        <w:t>Community Interaction</w:t>
      </w:r>
    </w:p>
    <w:p w14:paraId="16835E67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>Festivals and cultural exchanges promote mutual respect.</w:t>
      </w:r>
    </w:p>
    <w:p w14:paraId="48C944B3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Example: People of different religions celebrating </w:t>
      </w:r>
      <w:r>
        <w:rPr>
          <w:rStyle w:val="Emphasis"/>
          <w:rFonts w:eastAsia="Times New Roman"/>
        </w:rPr>
        <w:t xml:space="preserve">Diwali, </w:t>
      </w:r>
      <w:proofErr w:type="spellStart"/>
      <w:r>
        <w:rPr>
          <w:rStyle w:val="Emphasis"/>
          <w:rFonts w:eastAsia="Times New Roman"/>
        </w:rPr>
        <w:t>Eid</w:t>
      </w:r>
      <w:proofErr w:type="spellEnd"/>
      <w:r>
        <w:rPr>
          <w:rStyle w:val="Emphasis"/>
          <w:rFonts w:eastAsia="Times New Roman"/>
        </w:rPr>
        <w:t>, Christmas</w:t>
      </w:r>
      <w:r>
        <w:rPr>
          <w:rFonts w:eastAsia="Times New Roman"/>
        </w:rPr>
        <w:t xml:space="preserve"> together.</w:t>
      </w:r>
    </w:p>
    <w:p w14:paraId="6C5D521A" w14:textId="77777777" w:rsidR="00B26185" w:rsidRDefault="00B26185" w:rsidP="00B26185">
      <w:pPr>
        <w:pStyle w:val="NormalWeb"/>
        <w:numPr>
          <w:ilvl w:val="0"/>
          <w:numId w:val="39"/>
        </w:numPr>
        <w:divId w:val="326447567"/>
      </w:pPr>
      <w:r>
        <w:rPr>
          <w:rStyle w:val="Strong"/>
        </w:rPr>
        <w:t>Acceptance vs. Tolerance</w:t>
      </w:r>
    </w:p>
    <w:p w14:paraId="5323AFCC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Tolerance: </w:t>
      </w:r>
      <w:r>
        <w:rPr>
          <w:rStyle w:val="Emphasis"/>
          <w:rFonts w:eastAsia="Times New Roman"/>
        </w:rPr>
        <w:t>“I allow you to exist”</w:t>
      </w:r>
      <w:r>
        <w:rPr>
          <w:rFonts w:eastAsia="Times New Roman"/>
        </w:rPr>
        <w:t>.</w:t>
      </w:r>
    </w:p>
    <w:p w14:paraId="1B1C04CC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Acceptance: </w:t>
      </w:r>
      <w:r>
        <w:rPr>
          <w:rStyle w:val="Emphasis"/>
          <w:rFonts w:eastAsia="Times New Roman"/>
        </w:rPr>
        <w:t>“I respect and value your belief system, even if I don’t follow it.”</w:t>
      </w:r>
    </w:p>
    <w:p w14:paraId="1CF0B7DD" w14:textId="77777777" w:rsidR="00B26185" w:rsidRDefault="00B26185" w:rsidP="00B26185">
      <w:pPr>
        <w:numPr>
          <w:ilvl w:val="1"/>
          <w:numId w:val="39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>This shift reduces hostility and promotes peace.</w:t>
      </w:r>
    </w:p>
    <w:p w14:paraId="59CA6423" w14:textId="77777777" w:rsidR="00B26185" w:rsidRDefault="00B26185">
      <w:pPr>
        <w:spacing w:after="0"/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52F4DD81" wp14:editId="16E26CB1">
                <wp:extent cx="6686550" cy="1270"/>
                <wp:effectExtent l="0" t="31750" r="0" b="36830"/>
                <wp:docPr id="127762306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7C76753" id="Rectangle 4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67NIPwIAAHkEAAAOAAAAZHJzL2Uyb0RvYy54bWysVN+P0zAMfkfif4j8ztruNrirlp1O&#10;9wMhHXDSgXjO2rSNSONgZ+vGX4+SbrcCb4hGiuLa/vzZjrO63vdW7DSxQSehmOUgtKuwNq6V8PXL&#10;w5tLEByUq5VFpyUcNMP1+vWr1eBLPccOba1J7HvruBy8hC4EX2YZV53uFc/Qa7fvbYPUq8AzpDar&#10;SQ3Gtb3N5nn+NhuQak9YaWbj2rtRCeuE3zS6Cp+bhnUQVkIOIqSd0r5Je7ZeqbIl5TtTHXmof6DR&#10;K+NgAnWnghJbMn9B9aYiZGzCrMI+w6YxlU5JZPO8yP9I57lTXqdkuBzYv9SJ/x9s9Wn37J8oUmf/&#10;iNV3Fg5vO+VafUOEQ6dVzRIKENl6lQ2eyxePKLB/IrEZPmKtJahtwFSEfUN9RMSmEftU5sO52Hof&#10;RLWXcHF1eVHkRQ6iOkgo5u/yMYYqT+6eOLzX2It4kEC6Cgle7R45JD6qPNnEcA4fjLVRoUrrxCDh&#10;ajlfntpSJyVh+GZClyobOUXblh85jAfhkU+/mdrNrSWxU1bCTR7XiWHLU/Mij1+C+s3n/iKuqU82&#10;CWaNEyqOyXIx+h8zakklqjFCb4ImYU0v4fJspMrYlXtXj6kGZexRyGLixz7F1sQ54HKD9eGJBOF4&#10;/XeagoQO6SeIgZSXwD+2ijQI+8GxhKtisYizkoTF8t0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j+uzSD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4707E29" w14:textId="77777777" w:rsidR="00B26185" w:rsidRDefault="00B26185">
      <w:pPr>
        <w:pStyle w:val="Heading3"/>
        <w:divId w:val="3264475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Contemporary Examples</w:t>
      </w:r>
    </w:p>
    <w:p w14:paraId="2AA4D6DE" w14:textId="77777777" w:rsidR="00B26185" w:rsidRDefault="00B26185" w:rsidP="00B26185">
      <w:pPr>
        <w:numPr>
          <w:ilvl w:val="0"/>
          <w:numId w:val="40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Style w:val="Strong"/>
          <w:rFonts w:eastAsia="Times New Roman"/>
        </w:rPr>
        <w:t>Unitarian Universalism</w:t>
      </w:r>
      <w:r>
        <w:rPr>
          <w:rFonts w:eastAsia="Times New Roman"/>
        </w:rPr>
        <w:t>: Promotes acceptance of multiple religious truths.</w:t>
      </w:r>
    </w:p>
    <w:p w14:paraId="10D3D2AD" w14:textId="77777777" w:rsidR="00B26185" w:rsidRDefault="00B26185" w:rsidP="00B26185">
      <w:pPr>
        <w:numPr>
          <w:ilvl w:val="0"/>
          <w:numId w:val="40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Style w:val="Strong"/>
          <w:rFonts w:eastAsia="Times New Roman"/>
        </w:rPr>
        <w:t>Church for the Fellowship of All Peoples</w:t>
      </w:r>
      <w:r>
        <w:rPr>
          <w:rFonts w:eastAsia="Times New Roman"/>
        </w:rPr>
        <w:t>: Works for interfaith harmony.</w:t>
      </w:r>
    </w:p>
    <w:p w14:paraId="2945EA07" w14:textId="77777777" w:rsidR="00B26185" w:rsidRDefault="00B26185" w:rsidP="00B26185">
      <w:pPr>
        <w:numPr>
          <w:ilvl w:val="0"/>
          <w:numId w:val="40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Style w:val="Strong"/>
          <w:rFonts w:eastAsia="Times New Roman"/>
        </w:rPr>
        <w:t>Kerala’s pluralism</w:t>
      </w:r>
      <w:r>
        <w:rPr>
          <w:rFonts w:eastAsia="Times New Roman"/>
        </w:rPr>
        <w:t>: Long history of peaceful coexistence of Hindus, Christians, Muslims, and Jews.</w:t>
      </w:r>
    </w:p>
    <w:p w14:paraId="7A2FC457" w14:textId="77777777" w:rsidR="00B26185" w:rsidRDefault="00B26185" w:rsidP="00B26185">
      <w:pPr>
        <w:numPr>
          <w:ilvl w:val="0"/>
          <w:numId w:val="40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Style w:val="Strong"/>
          <w:rFonts w:eastAsia="Times New Roman"/>
        </w:rPr>
        <w:t>Indian Freedom Movement</w:t>
      </w:r>
      <w:r>
        <w:rPr>
          <w:rFonts w:eastAsia="Times New Roman"/>
        </w:rPr>
        <w:t xml:space="preserve">: Leaders like Gandhi promoted acceptance of all faiths through the idea of </w:t>
      </w:r>
      <w:proofErr w:type="spellStart"/>
      <w:r>
        <w:rPr>
          <w:rStyle w:val="Emphasis"/>
          <w:rFonts w:eastAsia="Times New Roman"/>
        </w:rPr>
        <w:t>Sarva</w:t>
      </w:r>
      <w:proofErr w:type="spellEnd"/>
      <w:r>
        <w:rPr>
          <w:rStyle w:val="Emphasis"/>
          <w:rFonts w:eastAsia="Times New Roman"/>
        </w:rPr>
        <w:t xml:space="preserve"> Dharma </w:t>
      </w:r>
      <w:proofErr w:type="spellStart"/>
      <w:r>
        <w:rPr>
          <w:rStyle w:val="Emphasis"/>
          <w:rFonts w:eastAsia="Times New Roman"/>
        </w:rPr>
        <w:t>Sambhava</w:t>
      </w:r>
      <w:proofErr w:type="spellEnd"/>
      <w:r>
        <w:rPr>
          <w:rFonts w:eastAsia="Times New Roman"/>
        </w:rPr>
        <w:t xml:space="preserve"> (“all religions are equal”).</w:t>
      </w:r>
    </w:p>
    <w:p w14:paraId="158C277B" w14:textId="77777777" w:rsidR="00B26185" w:rsidRDefault="00B26185">
      <w:pPr>
        <w:spacing w:after="0"/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07707914" wp14:editId="00E19F47">
                <wp:extent cx="6686550" cy="1270"/>
                <wp:effectExtent l="0" t="31750" r="0" b="36830"/>
                <wp:docPr id="164811852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E54A15" id="Rectangle 3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CD3667C" w14:textId="77777777" w:rsidR="00B26185" w:rsidRDefault="00B26185">
      <w:pPr>
        <w:pStyle w:val="Heading3"/>
        <w:divId w:val="3264475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Benefits in Resolving Religious Conflicts</w:t>
      </w:r>
    </w:p>
    <w:p w14:paraId="150F83DB" w14:textId="77777777" w:rsidR="00B26185" w:rsidRDefault="00B26185" w:rsidP="00B26185">
      <w:pPr>
        <w:numPr>
          <w:ilvl w:val="0"/>
          <w:numId w:val="41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Reduces </w:t>
      </w:r>
      <w:r>
        <w:rPr>
          <w:rStyle w:val="Strong"/>
          <w:rFonts w:eastAsia="Times New Roman"/>
        </w:rPr>
        <w:t>prejudice, hatred, and violence</w:t>
      </w:r>
      <w:r>
        <w:rPr>
          <w:rFonts w:eastAsia="Times New Roman"/>
        </w:rPr>
        <w:t>.</w:t>
      </w:r>
    </w:p>
    <w:p w14:paraId="0F42361D" w14:textId="77777777" w:rsidR="00B26185" w:rsidRDefault="00B26185" w:rsidP="00B26185">
      <w:pPr>
        <w:numPr>
          <w:ilvl w:val="0"/>
          <w:numId w:val="41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Builds </w:t>
      </w:r>
      <w:r>
        <w:rPr>
          <w:rStyle w:val="Strong"/>
          <w:rFonts w:eastAsia="Times New Roman"/>
        </w:rPr>
        <w:t>mutual trust</w:t>
      </w:r>
      <w:r>
        <w:rPr>
          <w:rFonts w:eastAsia="Times New Roman"/>
        </w:rPr>
        <w:t xml:space="preserve"> and cooperation in society.</w:t>
      </w:r>
    </w:p>
    <w:p w14:paraId="7A22A9EF" w14:textId="77777777" w:rsidR="00B26185" w:rsidRDefault="00B26185" w:rsidP="00B26185">
      <w:pPr>
        <w:numPr>
          <w:ilvl w:val="0"/>
          <w:numId w:val="41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Promotes </w:t>
      </w:r>
      <w:r>
        <w:rPr>
          <w:rStyle w:val="Strong"/>
          <w:rFonts w:eastAsia="Times New Roman"/>
        </w:rPr>
        <w:t>unity in diversity</w:t>
      </w:r>
      <w:r>
        <w:rPr>
          <w:rFonts w:eastAsia="Times New Roman"/>
        </w:rPr>
        <w:t>, which is India’s strength.</w:t>
      </w:r>
    </w:p>
    <w:p w14:paraId="1EDE26E5" w14:textId="77777777" w:rsidR="00B26185" w:rsidRDefault="00B26185" w:rsidP="00B26185">
      <w:pPr>
        <w:numPr>
          <w:ilvl w:val="0"/>
          <w:numId w:val="41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Ensures </w:t>
      </w:r>
      <w:r>
        <w:rPr>
          <w:rStyle w:val="Strong"/>
          <w:rFonts w:eastAsia="Times New Roman"/>
        </w:rPr>
        <w:t>social peace and stability</w:t>
      </w:r>
      <w:r>
        <w:rPr>
          <w:rFonts w:eastAsia="Times New Roman"/>
        </w:rPr>
        <w:t xml:space="preserve"> for development.</w:t>
      </w:r>
    </w:p>
    <w:p w14:paraId="4B86D66A" w14:textId="77777777" w:rsidR="00B26185" w:rsidRDefault="00B26185">
      <w:pPr>
        <w:spacing w:after="0"/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6AA8244F" wp14:editId="4F85C969">
                <wp:extent cx="6686550" cy="1270"/>
                <wp:effectExtent l="0" t="31750" r="0" b="36830"/>
                <wp:docPr id="7068748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B6D974" id="Rectangle 2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EDC7554" w14:textId="77777777" w:rsidR="00B26185" w:rsidRDefault="00B26185">
      <w:pPr>
        <w:pStyle w:val="Heading3"/>
        <w:divId w:val="326447567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Final Exam Note</w:t>
      </w:r>
    </w:p>
    <w:p w14:paraId="3A8DE2AB" w14:textId="77777777" w:rsidR="00B26185" w:rsidRDefault="00B26185" w:rsidP="00B26185">
      <w:pPr>
        <w:numPr>
          <w:ilvl w:val="0"/>
          <w:numId w:val="42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acceptance of all faiths</w:t>
      </w:r>
      <w:r>
        <w:rPr>
          <w:rFonts w:eastAsia="Times New Roman"/>
        </w:rPr>
        <w:t xml:space="preserve"> is not just a moral value, but a </w:t>
      </w:r>
      <w:r>
        <w:rPr>
          <w:rStyle w:val="Strong"/>
          <w:rFonts w:eastAsia="Times New Roman"/>
        </w:rPr>
        <w:t>social necessity</w:t>
      </w:r>
      <w:r>
        <w:rPr>
          <w:rFonts w:eastAsia="Times New Roman"/>
        </w:rPr>
        <w:t xml:space="preserve"> for peace.</w:t>
      </w:r>
    </w:p>
    <w:p w14:paraId="703D9B13" w14:textId="77777777" w:rsidR="00B26185" w:rsidRDefault="00B26185" w:rsidP="00B26185">
      <w:pPr>
        <w:numPr>
          <w:ilvl w:val="0"/>
          <w:numId w:val="42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By moving from </w:t>
      </w:r>
      <w:r>
        <w:rPr>
          <w:rStyle w:val="Strong"/>
          <w:rFonts w:eastAsia="Times New Roman"/>
        </w:rPr>
        <w:t>tolerance → acceptance</w:t>
      </w:r>
      <w:r>
        <w:rPr>
          <w:rFonts w:eastAsia="Times New Roman"/>
        </w:rPr>
        <w:t xml:space="preserve">, promoting </w:t>
      </w:r>
      <w:r>
        <w:rPr>
          <w:rStyle w:val="Strong"/>
          <w:rFonts w:eastAsia="Times New Roman"/>
        </w:rPr>
        <w:t>dialogue, education, equal treatment, and interfaith cooperation</w:t>
      </w:r>
      <w:r>
        <w:rPr>
          <w:rFonts w:eastAsia="Times New Roman"/>
        </w:rPr>
        <w:t>, we can resolve religious conflicts.</w:t>
      </w:r>
    </w:p>
    <w:p w14:paraId="067329C2" w14:textId="77777777" w:rsidR="00B26185" w:rsidRDefault="00B26185" w:rsidP="00B26185">
      <w:pPr>
        <w:numPr>
          <w:ilvl w:val="0"/>
          <w:numId w:val="42"/>
        </w:numPr>
        <w:spacing w:before="100" w:beforeAutospacing="1" w:after="100" w:afterAutospacing="1" w:line="240" w:lineRule="auto"/>
        <w:divId w:val="326447567"/>
        <w:rPr>
          <w:rFonts w:eastAsia="Times New Roman"/>
        </w:rPr>
      </w:pPr>
      <w:r>
        <w:rPr>
          <w:rFonts w:eastAsia="Times New Roman"/>
        </w:rPr>
        <w:t xml:space="preserve">This principle makes society more </w:t>
      </w:r>
      <w:r>
        <w:rPr>
          <w:rStyle w:val="Strong"/>
          <w:rFonts w:eastAsia="Times New Roman"/>
        </w:rPr>
        <w:t>inclusive, peaceful, and democratic</w:t>
      </w:r>
      <w:r>
        <w:rPr>
          <w:rFonts w:eastAsia="Times New Roman"/>
        </w:rPr>
        <w:t>, in line with India’s constitutional and cultural values.</w:t>
      </w:r>
    </w:p>
    <w:p w14:paraId="0B15A2B7" w14:textId="77777777" w:rsidR="00B26185" w:rsidRDefault="00B26185">
      <w:pPr>
        <w:pBdr>
          <w:bottom w:val="single" w:sz="12" w:space="1" w:color="auto"/>
        </w:pBdr>
        <w:spacing w:after="0"/>
        <w:divId w:val="326447567"/>
        <w:rPr>
          <w:rFonts w:eastAsia="Times New Roman"/>
        </w:rPr>
      </w:pPr>
      <w:r>
        <w:rPr>
          <w:rFonts w:eastAsia="Times New Roman"/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5A8C96DC" wp14:editId="5E846E55">
                <wp:extent cx="6686550" cy="1270"/>
                <wp:effectExtent l="0" t="31750" r="0" b="36830"/>
                <wp:docPr id="28858961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AED67A0" id="Rectangle 1" o:spid="_x0000_s1026" style="width:52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akcf&#10;Yd0AAAAJAQAADwAAAGRycy9kb3ducmV2LnhtbEyPPU/DMBQAdyT+w9Or1I3YLSpCaV6q8NG1EgUJ&#10;2NzE2FHt5yh2G/PvUVlgueV0w1Wb7B2c9Rj7wISLQiJobkPXsyF8e93e3CPEpLhTLrAm/NYRN/X1&#10;VaXKLkz8os/7ZCB7x7FUhDaloRQitlZ7FYswaM7efYXRqxSLMBrRjWrq2XgnllLeCa96RohWDfrR&#10;6va4P3nC5+Fz16xMFM17sh/H8DBt7c4QzWf5aT2f5WaNkHROfwVeHggXWFeqPIQTdxEcoURIv7w4&#10;ubqVCAfCJYKoK/H/oP4B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akcfYd0AAAAJ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BD419EC" w14:textId="77777777" w:rsidR="00580154" w:rsidRDefault="00580154">
      <w:pPr>
        <w:pStyle w:val="NormalWeb"/>
        <w:divId w:val="326447567"/>
      </w:pPr>
    </w:p>
    <w:p w14:paraId="161488B6" w14:textId="77777777" w:rsidR="00D323F1" w:rsidRDefault="00D323F1">
      <w:pPr>
        <w:pStyle w:val="NormalWeb"/>
        <w:divId w:val="1852799248"/>
      </w:pPr>
    </w:p>
    <w:p w14:paraId="21394E83" w14:textId="37E68D3A" w:rsidR="00E30C34" w:rsidRDefault="00E30C34">
      <w:pPr>
        <w:pStyle w:val="NormalWeb"/>
        <w:divId w:val="843594062"/>
      </w:pPr>
    </w:p>
    <w:p w14:paraId="443191B8" w14:textId="2E85B123" w:rsidR="0035533E" w:rsidRDefault="0035533E">
      <w:pPr>
        <w:pStyle w:val="NormalWeb"/>
        <w:divId w:val="1797678982"/>
      </w:pPr>
    </w:p>
    <w:p w14:paraId="3EDCEA8B" w14:textId="3CB006F4" w:rsidR="00151069" w:rsidRDefault="00151069">
      <w:pPr>
        <w:pStyle w:val="NormalWeb"/>
        <w:divId w:val="327751710"/>
      </w:pPr>
    </w:p>
    <w:p w14:paraId="3E4D7C42" w14:textId="4F9C5156" w:rsidR="00151069" w:rsidRPr="00151069" w:rsidRDefault="00151069" w:rsidP="00151069">
      <w:pPr>
        <w:ind w:left="360"/>
        <w:rPr>
          <w:rFonts w:ascii="Times New Roman" w:hAnsi="Times New Roman" w:cs="Times New Roman"/>
        </w:rPr>
      </w:pPr>
    </w:p>
    <w:sectPr w:rsidR="00151069" w:rsidRPr="00151069" w:rsidSect="00B61B1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B0C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EA0B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424E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81E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307D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5B07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A919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115C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F95E2E"/>
    <w:multiLevelType w:val="hybridMultilevel"/>
    <w:tmpl w:val="6038D1B8"/>
    <w:lvl w:ilvl="0" w:tplc="20EEAF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5B772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FB2013"/>
    <w:multiLevelType w:val="hybridMultilevel"/>
    <w:tmpl w:val="83B63FB0"/>
    <w:lvl w:ilvl="0" w:tplc="CBF4D3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2E1A86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722E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9B7AF1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FC24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2A7F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C861B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A260B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8F26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F945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EF50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F337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9931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472B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03D02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5912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1455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A151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0613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D506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1A44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0343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BB7F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964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BF04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C16B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3391D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3301AB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8547E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7323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6405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FAD6B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33"/>
  </w:num>
  <w:num w:numId="4">
    <w:abstractNumId w:val="31"/>
  </w:num>
  <w:num w:numId="5">
    <w:abstractNumId w:val="16"/>
  </w:num>
  <w:num w:numId="6">
    <w:abstractNumId w:val="12"/>
  </w:num>
  <w:num w:numId="7">
    <w:abstractNumId w:val="39"/>
  </w:num>
  <w:num w:numId="8">
    <w:abstractNumId w:val="21"/>
  </w:num>
  <w:num w:numId="9">
    <w:abstractNumId w:val="26"/>
  </w:num>
  <w:num w:numId="10">
    <w:abstractNumId w:val="0"/>
  </w:num>
  <w:num w:numId="11">
    <w:abstractNumId w:val="15"/>
  </w:num>
  <w:num w:numId="12">
    <w:abstractNumId w:val="17"/>
  </w:num>
  <w:num w:numId="13">
    <w:abstractNumId w:val="2"/>
  </w:num>
  <w:num w:numId="14">
    <w:abstractNumId w:val="1"/>
  </w:num>
  <w:num w:numId="15">
    <w:abstractNumId w:val="13"/>
  </w:num>
  <w:num w:numId="16">
    <w:abstractNumId w:val="9"/>
  </w:num>
  <w:num w:numId="17">
    <w:abstractNumId w:val="11"/>
  </w:num>
  <w:num w:numId="18">
    <w:abstractNumId w:val="37"/>
  </w:num>
  <w:num w:numId="19">
    <w:abstractNumId w:val="24"/>
  </w:num>
  <w:num w:numId="20">
    <w:abstractNumId w:val="19"/>
  </w:num>
  <w:num w:numId="21">
    <w:abstractNumId w:val="28"/>
  </w:num>
  <w:num w:numId="22">
    <w:abstractNumId w:val="29"/>
  </w:num>
  <w:num w:numId="23">
    <w:abstractNumId w:val="34"/>
  </w:num>
  <w:num w:numId="24">
    <w:abstractNumId w:val="14"/>
  </w:num>
  <w:num w:numId="25">
    <w:abstractNumId w:val="22"/>
  </w:num>
  <w:num w:numId="26">
    <w:abstractNumId w:val="7"/>
  </w:num>
  <w:num w:numId="27">
    <w:abstractNumId w:val="25"/>
  </w:num>
  <w:num w:numId="28">
    <w:abstractNumId w:val="6"/>
  </w:num>
  <w:num w:numId="29">
    <w:abstractNumId w:val="40"/>
  </w:num>
  <w:num w:numId="30">
    <w:abstractNumId w:val="3"/>
  </w:num>
  <w:num w:numId="31">
    <w:abstractNumId w:val="32"/>
  </w:num>
  <w:num w:numId="32">
    <w:abstractNumId w:val="23"/>
  </w:num>
  <w:num w:numId="33">
    <w:abstractNumId w:val="36"/>
  </w:num>
  <w:num w:numId="34">
    <w:abstractNumId w:val="5"/>
  </w:num>
  <w:num w:numId="35">
    <w:abstractNumId w:val="27"/>
  </w:num>
  <w:num w:numId="36">
    <w:abstractNumId w:val="38"/>
  </w:num>
  <w:num w:numId="37">
    <w:abstractNumId w:val="18"/>
  </w:num>
  <w:num w:numId="38">
    <w:abstractNumId w:val="4"/>
  </w:num>
  <w:num w:numId="39">
    <w:abstractNumId w:val="35"/>
  </w:num>
  <w:num w:numId="40">
    <w:abstractNumId w:val="20"/>
  </w:num>
  <w:num w:numId="41">
    <w:abstractNumId w:val="41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3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082"/>
    <w:rsid w:val="00034648"/>
    <w:rsid w:val="001150E7"/>
    <w:rsid w:val="00151069"/>
    <w:rsid w:val="0031089D"/>
    <w:rsid w:val="0035533E"/>
    <w:rsid w:val="003679EE"/>
    <w:rsid w:val="00464221"/>
    <w:rsid w:val="005366C2"/>
    <w:rsid w:val="00580154"/>
    <w:rsid w:val="0067532C"/>
    <w:rsid w:val="0089666C"/>
    <w:rsid w:val="008B2AD0"/>
    <w:rsid w:val="008F56F4"/>
    <w:rsid w:val="00921B32"/>
    <w:rsid w:val="009648F9"/>
    <w:rsid w:val="0097793D"/>
    <w:rsid w:val="009F507E"/>
    <w:rsid w:val="00A11B9A"/>
    <w:rsid w:val="00B26185"/>
    <w:rsid w:val="00B61B1D"/>
    <w:rsid w:val="00C16082"/>
    <w:rsid w:val="00D323F1"/>
    <w:rsid w:val="00D6651B"/>
    <w:rsid w:val="00DA7EC4"/>
    <w:rsid w:val="00DC2FA5"/>
    <w:rsid w:val="00E30C34"/>
    <w:rsid w:val="00F370B3"/>
    <w:rsid w:val="00F47DAB"/>
    <w:rsid w:val="00F7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04B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108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08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08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08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089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1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IN"/>
      <w14:ligatures w14:val="none"/>
    </w:rPr>
  </w:style>
  <w:style w:type="character" w:styleId="Strong">
    <w:name w:val="Strong"/>
    <w:basedOn w:val="DefaultParagraphFont"/>
    <w:uiPriority w:val="22"/>
    <w:qFormat/>
    <w:rsid w:val="00151069"/>
    <w:rPr>
      <w:b/>
      <w:bCs/>
    </w:rPr>
  </w:style>
  <w:style w:type="character" w:styleId="Emphasis">
    <w:name w:val="Emphasis"/>
    <w:basedOn w:val="DefaultParagraphFont"/>
    <w:uiPriority w:val="20"/>
    <w:qFormat/>
    <w:rsid w:val="0035533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108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08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08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08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089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1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IN"/>
      <w14:ligatures w14:val="none"/>
    </w:rPr>
  </w:style>
  <w:style w:type="character" w:styleId="Strong">
    <w:name w:val="Strong"/>
    <w:basedOn w:val="DefaultParagraphFont"/>
    <w:uiPriority w:val="22"/>
    <w:qFormat/>
    <w:rsid w:val="00151069"/>
    <w:rPr>
      <w:b/>
      <w:bCs/>
    </w:rPr>
  </w:style>
  <w:style w:type="character" w:styleId="Emphasis">
    <w:name w:val="Emphasis"/>
    <w:basedOn w:val="DefaultParagraphFont"/>
    <w:uiPriority w:val="20"/>
    <w:qFormat/>
    <w:rsid w:val="003553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2997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 abirami</dc:creator>
  <cp:lastModifiedBy>Windows User</cp:lastModifiedBy>
  <cp:revision>3</cp:revision>
  <dcterms:created xsi:type="dcterms:W3CDTF">2025-11-20T06:49:00Z</dcterms:created>
  <dcterms:modified xsi:type="dcterms:W3CDTF">2025-11-20T06:49:00Z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82680b42-da0f-4052-b5ba-15527953a61e</vt:lpwstr>
  </property>
</Properties>
</file>