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018" w:type="dxa"/>
        <w:tblInd w:w="-5" w:type="dxa"/>
        <w:tblCellMar>
          <w:top w:w="42" w:type="dxa"/>
          <w:left w:w="108" w:type="dxa"/>
          <w:right w:w="115" w:type="dxa"/>
        </w:tblCellMar>
        <w:tblLook w:val="04A0" w:firstRow="1" w:lastRow="0" w:firstColumn="1" w:lastColumn="0" w:noHBand="0" w:noVBand="1"/>
      </w:tblPr>
      <w:tblGrid>
        <w:gridCol w:w="2264"/>
        <w:gridCol w:w="6754"/>
      </w:tblGrid>
      <w:tr w:rsidR="008E6614" w14:paraId="3D61A0C8" w14:textId="77777777" w:rsidTr="0051116B">
        <w:trPr>
          <w:trHeight w:val="269"/>
        </w:trPr>
        <w:tc>
          <w:tcPr>
            <w:tcW w:w="2264" w:type="dxa"/>
            <w:tcBorders>
              <w:top w:val="single" w:sz="4" w:space="0" w:color="000000"/>
              <w:left w:val="single" w:sz="4" w:space="0" w:color="000000"/>
              <w:bottom w:val="single" w:sz="4" w:space="0" w:color="000000"/>
              <w:right w:val="single" w:sz="4" w:space="0" w:color="000000"/>
            </w:tcBorders>
          </w:tcPr>
          <w:p w14:paraId="2884567A" w14:textId="77777777" w:rsidR="008E6614" w:rsidRDefault="00C06C94">
            <w:pPr>
              <w:spacing w:after="0" w:line="259" w:lineRule="auto"/>
              <w:ind w:left="0" w:firstLine="0"/>
            </w:pPr>
            <w:r>
              <w:t xml:space="preserve">EXPT NO:6 </w:t>
            </w:r>
          </w:p>
        </w:tc>
        <w:tc>
          <w:tcPr>
            <w:tcW w:w="6754" w:type="dxa"/>
            <w:vMerge w:val="restart"/>
            <w:tcBorders>
              <w:top w:val="single" w:sz="4" w:space="0" w:color="000000"/>
              <w:left w:val="single" w:sz="4" w:space="0" w:color="000000"/>
              <w:bottom w:val="single" w:sz="4" w:space="0" w:color="000000"/>
              <w:right w:val="single" w:sz="4" w:space="0" w:color="000000"/>
            </w:tcBorders>
          </w:tcPr>
          <w:p w14:paraId="77F6427D" w14:textId="77777777" w:rsidR="008E6614" w:rsidRDefault="00C06C94">
            <w:pPr>
              <w:spacing w:after="0" w:line="259" w:lineRule="auto"/>
              <w:ind w:left="0" w:firstLine="0"/>
              <w:jc w:val="center"/>
            </w:pPr>
            <w:r>
              <w:t xml:space="preserve">INTEGRATE DATA FROM VARIOUS SOURCES FOR COMPREHENSIVE ANALYSIS USING TABLEAU AND POWERBI </w:t>
            </w:r>
          </w:p>
        </w:tc>
      </w:tr>
      <w:tr w:rsidR="008E6614" w14:paraId="44C6C130" w14:textId="77777777" w:rsidTr="0051116B">
        <w:trPr>
          <w:trHeight w:val="266"/>
        </w:trPr>
        <w:tc>
          <w:tcPr>
            <w:tcW w:w="2264" w:type="dxa"/>
            <w:tcBorders>
              <w:top w:val="single" w:sz="4" w:space="0" w:color="000000"/>
              <w:left w:val="single" w:sz="4" w:space="0" w:color="000000"/>
              <w:bottom w:val="single" w:sz="4" w:space="0" w:color="000000"/>
              <w:right w:val="single" w:sz="4" w:space="0" w:color="000000"/>
            </w:tcBorders>
          </w:tcPr>
          <w:p w14:paraId="6561FDBC" w14:textId="77777777" w:rsidR="008E6614" w:rsidRDefault="00C06C94">
            <w:pPr>
              <w:spacing w:after="0" w:line="259" w:lineRule="auto"/>
              <w:ind w:left="0" w:firstLine="0"/>
            </w:pPr>
            <w:r>
              <w:t xml:space="preserve">DATE: 24.07.2026 </w:t>
            </w:r>
          </w:p>
        </w:tc>
        <w:tc>
          <w:tcPr>
            <w:tcW w:w="0" w:type="auto"/>
            <w:vMerge/>
            <w:tcBorders>
              <w:top w:val="nil"/>
              <w:left w:val="single" w:sz="4" w:space="0" w:color="000000"/>
              <w:bottom w:val="single" w:sz="4" w:space="0" w:color="000000"/>
              <w:right w:val="single" w:sz="4" w:space="0" w:color="000000"/>
            </w:tcBorders>
          </w:tcPr>
          <w:p w14:paraId="7B4FF068" w14:textId="77777777" w:rsidR="008E6614" w:rsidRDefault="008E6614">
            <w:pPr>
              <w:spacing w:after="160" w:line="259" w:lineRule="auto"/>
              <w:ind w:left="0" w:firstLine="0"/>
            </w:pPr>
          </w:p>
        </w:tc>
      </w:tr>
    </w:tbl>
    <w:p w14:paraId="17EE2E93" w14:textId="77777777" w:rsidR="008E6614" w:rsidRDefault="00C06C94">
      <w:pPr>
        <w:spacing w:after="0" w:line="259" w:lineRule="auto"/>
        <w:ind w:left="0" w:firstLine="0"/>
      </w:pPr>
      <w:r>
        <w:rPr>
          <w:b w:val="0"/>
        </w:rPr>
        <w:t xml:space="preserve"> </w:t>
      </w:r>
    </w:p>
    <w:p w14:paraId="15D7F258" w14:textId="1878E640" w:rsidR="0051116B" w:rsidRDefault="00C06C94" w:rsidP="0051116B">
      <w:pPr>
        <w:spacing w:after="0"/>
        <w:ind w:right="19"/>
      </w:pPr>
      <w:r>
        <w:t xml:space="preserve">PRE-LAB QUESTIONS (PROVIDE BRIEF ANSWERS TO THE FOLLOWING QUESTIONS) </w:t>
      </w:r>
    </w:p>
    <w:p w14:paraId="41520232" w14:textId="77777777" w:rsidR="0051116B" w:rsidRDefault="0051116B" w:rsidP="0051116B">
      <w:pPr>
        <w:spacing w:after="0"/>
        <w:ind w:right="19"/>
      </w:pPr>
    </w:p>
    <w:p w14:paraId="12A25670" w14:textId="77777777" w:rsidR="008E6614" w:rsidRDefault="00C06C94" w:rsidP="0051116B">
      <w:pPr>
        <w:numPr>
          <w:ilvl w:val="0"/>
          <w:numId w:val="1"/>
        </w:numPr>
        <w:spacing w:line="360" w:lineRule="auto"/>
        <w:ind w:right="19" w:hanging="360"/>
      </w:pPr>
      <w:r>
        <w:t xml:space="preserve">What is data integration in the context of Business Intelligence (BI)? </w:t>
      </w:r>
    </w:p>
    <w:p w14:paraId="523C89A5" w14:textId="77777777" w:rsidR="004B679E" w:rsidRDefault="00C06C94" w:rsidP="004B679E">
      <w:pPr>
        <w:spacing w:after="158" w:line="360" w:lineRule="auto"/>
        <w:ind w:left="720" w:firstLine="0"/>
        <w:rPr>
          <w:b w:val="0"/>
          <w:bCs/>
        </w:rPr>
      </w:pPr>
      <w:r w:rsidRPr="0051116B">
        <w:rPr>
          <w:b w:val="0"/>
          <w:bCs/>
        </w:rPr>
        <w:t xml:space="preserve"> </w:t>
      </w:r>
      <w:r w:rsidR="0051116B">
        <w:rPr>
          <w:b w:val="0"/>
          <w:bCs/>
        </w:rPr>
        <w:tab/>
      </w:r>
      <w:r w:rsidR="0051116B" w:rsidRPr="0051116B">
        <w:rPr>
          <w:b w:val="0"/>
          <w:bCs/>
        </w:rPr>
        <w:t>Data integration is the process of combining data from different sources into a single, unified view for analysis. It helps organizations bring together information from databases, spreadsheets, and other systems. This provides a complete picture of the business. Data integration improves the accuracy and consistency of reports. It also supports better decision-making by providing reliable information.</w:t>
      </w:r>
    </w:p>
    <w:p w14:paraId="52AB66D9" w14:textId="35A9E82B" w:rsidR="008E6614" w:rsidRPr="004B679E" w:rsidRDefault="00C06C94" w:rsidP="004B679E">
      <w:pPr>
        <w:spacing w:after="158" w:line="360" w:lineRule="auto"/>
        <w:ind w:left="720" w:firstLine="0"/>
        <w:rPr>
          <w:b w:val="0"/>
          <w:bCs/>
        </w:rPr>
      </w:pPr>
      <w:r>
        <w:t xml:space="preserve"> </w:t>
      </w:r>
    </w:p>
    <w:p w14:paraId="149583C0" w14:textId="77777777" w:rsidR="008E6614" w:rsidRDefault="00C06C94" w:rsidP="0051116B">
      <w:pPr>
        <w:numPr>
          <w:ilvl w:val="0"/>
          <w:numId w:val="1"/>
        </w:numPr>
        <w:spacing w:line="360" w:lineRule="auto"/>
        <w:ind w:right="19" w:hanging="360"/>
      </w:pPr>
      <w:r>
        <w:t xml:space="preserve">Explain the difference between a join and a data blend in Tableau. </w:t>
      </w:r>
    </w:p>
    <w:p w14:paraId="3109949E" w14:textId="7894B66F" w:rsidR="008E6614" w:rsidRDefault="00C06C94" w:rsidP="004B679E">
      <w:pPr>
        <w:spacing w:after="158" w:line="360" w:lineRule="auto"/>
        <w:ind w:left="720" w:firstLine="0"/>
        <w:rPr>
          <w:b w:val="0"/>
          <w:bCs/>
        </w:rPr>
      </w:pPr>
      <w:r w:rsidRPr="0051116B">
        <w:rPr>
          <w:b w:val="0"/>
          <w:bCs/>
        </w:rPr>
        <w:t xml:space="preserve"> </w:t>
      </w:r>
      <w:r w:rsidR="0051116B">
        <w:rPr>
          <w:b w:val="0"/>
          <w:bCs/>
        </w:rPr>
        <w:tab/>
      </w:r>
      <w:r w:rsidR="0051116B" w:rsidRPr="0051116B">
        <w:rPr>
          <w:b w:val="0"/>
          <w:bCs/>
        </w:rPr>
        <w:t>A join combines tables from the same data source based on a common field, creating a single dataset. A data blend combines data from different data sources while keeping them separate. Joins are performed before analysis, whereas data blending happens during visualization. Joins are generally faster, while data blending is useful when data comes from multiple sources. Both methods help integrate related data for analysis.</w:t>
      </w:r>
    </w:p>
    <w:p w14:paraId="1AD59B05" w14:textId="77777777" w:rsidR="004B679E" w:rsidRPr="0051116B" w:rsidRDefault="004B679E" w:rsidP="004B679E">
      <w:pPr>
        <w:spacing w:after="158" w:line="360" w:lineRule="auto"/>
        <w:ind w:left="720" w:firstLine="0"/>
        <w:rPr>
          <w:b w:val="0"/>
          <w:bCs/>
        </w:rPr>
      </w:pPr>
    </w:p>
    <w:p w14:paraId="579737D4" w14:textId="77777777" w:rsidR="008E6614" w:rsidRDefault="00C06C94" w:rsidP="0051116B">
      <w:pPr>
        <w:numPr>
          <w:ilvl w:val="0"/>
          <w:numId w:val="1"/>
        </w:numPr>
        <w:spacing w:line="360" w:lineRule="auto"/>
        <w:ind w:right="19" w:hanging="360"/>
      </w:pPr>
      <w:r>
        <w:t xml:space="preserve">What are relationships and cardinality (e.g., one-to-many, many-to-many) in Power BI's data model? </w:t>
      </w:r>
    </w:p>
    <w:p w14:paraId="5F45B653" w14:textId="5C560ADB" w:rsidR="008E6614" w:rsidRPr="0051116B" w:rsidRDefault="00C06C94" w:rsidP="0051116B">
      <w:pPr>
        <w:spacing w:after="155" w:line="360" w:lineRule="auto"/>
        <w:ind w:left="720" w:firstLine="0"/>
        <w:rPr>
          <w:b w:val="0"/>
          <w:bCs/>
        </w:rPr>
      </w:pPr>
      <w:r w:rsidRPr="0051116B">
        <w:rPr>
          <w:b w:val="0"/>
          <w:bCs/>
        </w:rPr>
        <w:t xml:space="preserve"> </w:t>
      </w:r>
      <w:r w:rsidR="0051116B">
        <w:rPr>
          <w:b w:val="0"/>
          <w:bCs/>
        </w:rPr>
        <w:tab/>
      </w:r>
      <w:r w:rsidR="0051116B" w:rsidRPr="0051116B">
        <w:rPr>
          <w:b w:val="0"/>
          <w:bCs/>
        </w:rPr>
        <w:t>Relationships connect different tables using common fields in Power BI. Cardinality defines how records in one table relate to records in another table. Common types include one-to-one, one-to-many, and many-to-many. These relationships help Power BI combine data correctly during analysis. A well-designed data model improves report accuracy and performance.</w:t>
      </w:r>
    </w:p>
    <w:p w14:paraId="536D8933" w14:textId="51AFB6B2" w:rsidR="008E6614" w:rsidRPr="0051116B" w:rsidRDefault="00C06C94" w:rsidP="0051116B">
      <w:pPr>
        <w:spacing w:after="158" w:line="360" w:lineRule="auto"/>
        <w:ind w:left="720" w:firstLine="0"/>
        <w:rPr>
          <w:b w:val="0"/>
          <w:bCs/>
        </w:rPr>
      </w:pPr>
      <w:r w:rsidRPr="0051116B">
        <w:rPr>
          <w:b w:val="0"/>
          <w:bCs/>
        </w:rPr>
        <w:t xml:space="preserve"> </w:t>
      </w:r>
    </w:p>
    <w:p w14:paraId="2C35397A" w14:textId="77777777" w:rsidR="008E6614" w:rsidRDefault="00C06C94" w:rsidP="0051116B">
      <w:pPr>
        <w:numPr>
          <w:ilvl w:val="0"/>
          <w:numId w:val="1"/>
        </w:numPr>
        <w:spacing w:line="360" w:lineRule="auto"/>
        <w:ind w:right="19" w:hanging="360"/>
      </w:pPr>
      <w:r>
        <w:t xml:space="preserve">Why is data quality (e.g., consistent naming conventions, data types) crucial when integrating data from different sources? </w:t>
      </w:r>
    </w:p>
    <w:p w14:paraId="25BC13BC" w14:textId="65E3BC6B" w:rsidR="008E6614" w:rsidRPr="0051116B" w:rsidRDefault="0051116B" w:rsidP="0051116B">
      <w:pPr>
        <w:spacing w:line="360" w:lineRule="auto"/>
        <w:ind w:left="720" w:right="19" w:firstLine="720"/>
        <w:rPr>
          <w:b w:val="0"/>
          <w:bCs/>
        </w:rPr>
      </w:pPr>
      <w:r w:rsidRPr="0051116B">
        <w:rPr>
          <w:b w:val="0"/>
          <w:bCs/>
        </w:rPr>
        <w:t xml:space="preserve">Good data quality ensures that information from different sources can be combined correctly. Consistent naming conventions and correct data types help avoid errors during data integration. Poor-quality data may lead to incorrect reports and </w:t>
      </w:r>
      <w:r w:rsidRPr="0051116B">
        <w:rPr>
          <w:b w:val="0"/>
          <w:bCs/>
        </w:rPr>
        <w:lastRenderedPageBreak/>
        <w:t>inaccurate analysis. Clean and consistent data improves the reliability of dashboards. It also supports better business decisions.</w:t>
      </w:r>
    </w:p>
    <w:p w14:paraId="3B4DDB61" w14:textId="77777777" w:rsidR="008E6614" w:rsidRDefault="00C06C94" w:rsidP="0051116B">
      <w:pPr>
        <w:spacing w:after="0" w:line="360" w:lineRule="auto"/>
        <w:ind w:left="360" w:firstLine="0"/>
      </w:pPr>
      <w:r>
        <w:t xml:space="preserve"> </w:t>
      </w:r>
    </w:p>
    <w:p w14:paraId="73038C44" w14:textId="0B001408" w:rsidR="008E6614" w:rsidRDefault="00C06C94" w:rsidP="0051116B">
      <w:pPr>
        <w:numPr>
          <w:ilvl w:val="0"/>
          <w:numId w:val="1"/>
        </w:numPr>
        <w:spacing w:line="360" w:lineRule="auto"/>
        <w:ind w:right="19" w:hanging="360"/>
      </w:pPr>
      <w:r>
        <w:t>Name two common challenges encountered during data integration.</w:t>
      </w:r>
    </w:p>
    <w:p w14:paraId="6A28F53A" w14:textId="51D4C096" w:rsidR="008E6614" w:rsidRPr="0051116B" w:rsidRDefault="00C06C94" w:rsidP="0051116B">
      <w:pPr>
        <w:spacing w:after="158" w:line="360" w:lineRule="auto"/>
        <w:ind w:left="720" w:firstLine="720"/>
        <w:rPr>
          <w:b w:val="0"/>
          <w:bCs/>
        </w:rPr>
      </w:pPr>
      <w:r w:rsidRPr="0051116B">
        <w:rPr>
          <w:b w:val="0"/>
          <w:bCs/>
        </w:rPr>
        <w:t xml:space="preserve"> </w:t>
      </w:r>
      <w:r w:rsidR="0051116B" w:rsidRPr="0051116B">
        <w:rPr>
          <w:b w:val="0"/>
          <w:bCs/>
        </w:rPr>
        <w:t>Two common challenges are missing or inconsistent data and different data formats. Missing values can reduce the accuracy of analysis, while inconsistent formats make it difficult to combine datasets. Other challenges include duplicate records and mismatched data types. Proper data cleaning and transformation help overcome these issues. This ensures successful data integration and reliable reporting.</w:t>
      </w:r>
    </w:p>
    <w:p w14:paraId="20ED88B9" w14:textId="2D6AF5AA" w:rsidR="008E6614" w:rsidRDefault="00C06C94" w:rsidP="0051116B">
      <w:pPr>
        <w:spacing w:after="158" w:line="259" w:lineRule="auto"/>
        <w:ind w:left="720" w:firstLine="0"/>
      </w:pPr>
      <w:r>
        <w:t xml:space="preserve"> </w:t>
      </w:r>
    </w:p>
    <w:p w14:paraId="53A2DD13" w14:textId="77777777" w:rsidR="008E6614" w:rsidRDefault="00C06C94">
      <w:pPr>
        <w:ind w:right="19"/>
      </w:pPr>
      <w:r>
        <w:t xml:space="preserve">IN-LAB EXERCISE: </w:t>
      </w:r>
    </w:p>
    <w:p w14:paraId="2A0800C3" w14:textId="77777777" w:rsidR="008E6614" w:rsidRDefault="00C06C94">
      <w:pPr>
        <w:spacing w:after="0"/>
        <w:ind w:right="19"/>
      </w:pPr>
      <w:r>
        <w:t xml:space="preserve">OBJECTIVE: </w:t>
      </w:r>
    </w:p>
    <w:p w14:paraId="10121109" w14:textId="77777777" w:rsidR="008E6614" w:rsidRDefault="00C06C94">
      <w:pPr>
        <w:ind w:right="19"/>
      </w:pPr>
      <w:r>
        <w:t xml:space="preserve">To connect to, combine, and model data from multiple disparate sources in Tableau and Power BI to create a unified, comprehensive dashboard for holistic analysis. PROCEDURE: </w:t>
      </w:r>
    </w:p>
    <w:p w14:paraId="202431BB" w14:textId="77777777" w:rsidR="008E6614" w:rsidRDefault="00C06C94">
      <w:pPr>
        <w:numPr>
          <w:ilvl w:val="0"/>
          <w:numId w:val="2"/>
        </w:numPr>
        <w:ind w:right="19" w:hanging="360"/>
      </w:pPr>
      <w:r>
        <w:t xml:space="preserve">Data Collection: </w:t>
      </w:r>
    </w:p>
    <w:p w14:paraId="279493E6" w14:textId="77777777" w:rsidR="008E6614" w:rsidRDefault="00C06C94">
      <w:pPr>
        <w:numPr>
          <w:ilvl w:val="1"/>
          <w:numId w:val="2"/>
        </w:numPr>
        <w:ind w:right="19" w:hanging="360"/>
      </w:pPr>
      <w:r>
        <w:t xml:space="preserve">Import data from at least two different sources (e.g., a CSV file and an Excel file). </w:t>
      </w:r>
    </w:p>
    <w:p w14:paraId="09FAA48B" w14:textId="77777777" w:rsidR="008E6614" w:rsidRDefault="00C06C94">
      <w:pPr>
        <w:numPr>
          <w:ilvl w:val="1"/>
          <w:numId w:val="2"/>
        </w:numPr>
        <w:ind w:right="19" w:hanging="360"/>
      </w:pPr>
      <w:r>
        <w:t xml:space="preserve">Dataset 1: Sales Data (CSV file) with fields like Order ID, Order Date, Region, Sales Amount. </w:t>
      </w:r>
    </w:p>
    <w:p w14:paraId="6F870EA2" w14:textId="77777777" w:rsidR="008E6614" w:rsidRDefault="00C06C94">
      <w:pPr>
        <w:numPr>
          <w:ilvl w:val="1"/>
          <w:numId w:val="2"/>
        </w:numPr>
        <w:ind w:right="19" w:hanging="360"/>
      </w:pPr>
      <w:r>
        <w:t xml:space="preserve">Dataset 2: Regional Sales Targets (Excel file) with fields like Region, Sales Target, Target Year. </w:t>
      </w:r>
    </w:p>
    <w:p w14:paraId="2B494827" w14:textId="77777777" w:rsidR="008E6614" w:rsidRDefault="00C06C94">
      <w:pPr>
        <w:numPr>
          <w:ilvl w:val="0"/>
          <w:numId w:val="2"/>
        </w:numPr>
        <w:ind w:right="19" w:hanging="360"/>
      </w:pPr>
      <w:r>
        <w:t xml:space="preserve">Data Preparation and Transformation: </w:t>
      </w:r>
    </w:p>
    <w:p w14:paraId="3561B7D7" w14:textId="77777777" w:rsidR="008E6614" w:rsidRDefault="00C06C94">
      <w:pPr>
        <w:numPr>
          <w:ilvl w:val="1"/>
          <w:numId w:val="2"/>
        </w:numPr>
        <w:ind w:right="19" w:hanging="360"/>
      </w:pPr>
      <w:r>
        <w:t xml:space="preserve">Clean both datasets: Check for inconsistencies in region names (e.g., "N. America" vs. "North America"). </w:t>
      </w:r>
      <w:r>
        <w:rPr>
          <w:rFonts w:ascii="Courier New" w:eastAsia="Courier New" w:hAnsi="Courier New" w:cs="Courier New"/>
          <w:b w:val="0"/>
          <w:sz w:val="20"/>
        </w:rPr>
        <w:t>o</w:t>
      </w:r>
      <w:r>
        <w:rPr>
          <w:rFonts w:ascii="Arial" w:eastAsia="Arial" w:hAnsi="Arial" w:cs="Arial"/>
          <w:b w:val="0"/>
          <w:sz w:val="20"/>
        </w:rPr>
        <w:t xml:space="preserve"> </w:t>
      </w:r>
      <w:r>
        <w:rPr>
          <w:rFonts w:ascii="Arial" w:eastAsia="Arial" w:hAnsi="Arial" w:cs="Arial"/>
          <w:b w:val="0"/>
          <w:sz w:val="20"/>
        </w:rPr>
        <w:tab/>
      </w:r>
      <w:r>
        <w:t xml:space="preserve">Ensure data types are correct (e.g., Sales Amount is numeric, Order Date is a date). </w:t>
      </w:r>
    </w:p>
    <w:p w14:paraId="00D68B60" w14:textId="77777777" w:rsidR="008E6614" w:rsidRDefault="00C06C94">
      <w:pPr>
        <w:numPr>
          <w:ilvl w:val="1"/>
          <w:numId w:val="2"/>
        </w:numPr>
        <w:ind w:right="19" w:hanging="360"/>
      </w:pPr>
      <w:r>
        <w:t xml:space="preserve">Handle any missing values as appropriate. </w:t>
      </w:r>
    </w:p>
    <w:p w14:paraId="41AD944D" w14:textId="77777777" w:rsidR="008E6614" w:rsidRDefault="00C06C94">
      <w:pPr>
        <w:numPr>
          <w:ilvl w:val="0"/>
          <w:numId w:val="2"/>
        </w:numPr>
        <w:ind w:right="19" w:hanging="360"/>
      </w:pPr>
      <w:r>
        <w:t xml:space="preserve">Data Integration and </w:t>
      </w:r>
      <w:proofErr w:type="spellStart"/>
      <w:r>
        <w:t>Modeling</w:t>
      </w:r>
      <w:proofErr w:type="spellEnd"/>
      <w:r>
        <w:t xml:space="preserve">: </w:t>
      </w:r>
    </w:p>
    <w:p w14:paraId="3B1F312E" w14:textId="77777777" w:rsidR="008E6614" w:rsidRDefault="00C06C94">
      <w:pPr>
        <w:numPr>
          <w:ilvl w:val="1"/>
          <w:numId w:val="2"/>
        </w:numPr>
        <w:ind w:right="19" w:hanging="360"/>
      </w:pPr>
      <w:r>
        <w:t xml:space="preserve">Tableau: Use the Data Source pane to establish a relationship or join between the Sales Data and Regional Targets tables using the common Region field. </w:t>
      </w:r>
    </w:p>
    <w:p w14:paraId="36AE8389" w14:textId="77777777" w:rsidR="008E6614" w:rsidRDefault="00C06C94">
      <w:pPr>
        <w:numPr>
          <w:ilvl w:val="1"/>
          <w:numId w:val="2"/>
        </w:numPr>
        <w:ind w:right="19" w:hanging="360"/>
      </w:pPr>
      <w:r>
        <w:t xml:space="preserve">Power BI: Use the Model view to create a relationship between the two tables, connecting them on the Region column. Define the cardinality (e.g., many-to-one). </w:t>
      </w:r>
    </w:p>
    <w:p w14:paraId="5FF8DFBB" w14:textId="77777777" w:rsidR="008E6614" w:rsidRDefault="00C06C94">
      <w:pPr>
        <w:numPr>
          <w:ilvl w:val="0"/>
          <w:numId w:val="2"/>
        </w:numPr>
        <w:ind w:right="19" w:hanging="360"/>
      </w:pPr>
      <w:r>
        <w:t xml:space="preserve">Create Calculated Fields for Comparison: </w:t>
      </w:r>
    </w:p>
    <w:p w14:paraId="69ABF547" w14:textId="77777777" w:rsidR="008E6614" w:rsidRDefault="00C06C94">
      <w:pPr>
        <w:numPr>
          <w:ilvl w:val="1"/>
          <w:numId w:val="2"/>
        </w:numPr>
        <w:ind w:right="19" w:hanging="360"/>
      </w:pPr>
      <w:r>
        <w:t xml:space="preserve">Develop new measures that leverage both datasets. </w:t>
      </w:r>
    </w:p>
    <w:p w14:paraId="04ED97A9" w14:textId="77777777" w:rsidR="008E6614" w:rsidRDefault="00C06C94">
      <w:pPr>
        <w:numPr>
          <w:ilvl w:val="1"/>
          <w:numId w:val="2"/>
        </w:numPr>
        <w:ind w:right="19" w:hanging="360"/>
      </w:pPr>
      <w:r>
        <w:t xml:space="preserve">Examples: Target Achievement % = (SUM(Sales) / SUM(Sales Target)) * 100 </w:t>
      </w:r>
    </w:p>
    <w:p w14:paraId="29DFF355" w14:textId="77777777" w:rsidR="008E6614" w:rsidRDefault="00C06C94">
      <w:pPr>
        <w:numPr>
          <w:ilvl w:val="1"/>
          <w:numId w:val="2"/>
        </w:numPr>
        <w:ind w:right="19" w:hanging="360"/>
      </w:pPr>
      <w:r>
        <w:lastRenderedPageBreak/>
        <w:t xml:space="preserve">Sales vs. Target Variance = SUM(Sales) - SUM(Sales Target) </w:t>
      </w:r>
    </w:p>
    <w:p w14:paraId="0F86BB8E" w14:textId="77777777" w:rsidR="008E6614" w:rsidRDefault="00C06C94">
      <w:pPr>
        <w:numPr>
          <w:ilvl w:val="0"/>
          <w:numId w:val="2"/>
        </w:numPr>
        <w:ind w:right="19" w:hanging="360"/>
      </w:pPr>
      <w:r>
        <w:t xml:space="preserve">Design a Comprehensive Dashboard: </w:t>
      </w:r>
    </w:p>
    <w:p w14:paraId="3ED5E87D" w14:textId="77777777" w:rsidR="008E6614" w:rsidRDefault="00C06C94">
      <w:pPr>
        <w:numPr>
          <w:ilvl w:val="1"/>
          <w:numId w:val="2"/>
        </w:numPr>
        <w:ind w:right="19" w:hanging="360"/>
      </w:pPr>
      <w:r>
        <w:t xml:space="preserve">Create visuals that combine data from both sources to provide a single view of performance. </w:t>
      </w:r>
    </w:p>
    <w:p w14:paraId="2F44DC34" w14:textId="77777777" w:rsidR="008E6614" w:rsidRDefault="00C06C94">
      <w:pPr>
        <w:numPr>
          <w:ilvl w:val="1"/>
          <w:numId w:val="2"/>
        </w:numPr>
        <w:spacing w:after="69" w:line="338" w:lineRule="auto"/>
        <w:ind w:right="19" w:hanging="360"/>
      </w:pPr>
      <w:r>
        <w:t xml:space="preserve">Add KPI cards for Total Sales and Overall Target Achievement %. </w:t>
      </w:r>
      <w:r>
        <w:rPr>
          <w:rFonts w:ascii="Courier New" w:eastAsia="Courier New" w:hAnsi="Courier New" w:cs="Courier New"/>
          <w:b w:val="0"/>
          <w:sz w:val="20"/>
        </w:rPr>
        <w:t>o</w:t>
      </w:r>
      <w:r>
        <w:rPr>
          <w:rFonts w:ascii="Arial" w:eastAsia="Arial" w:hAnsi="Arial" w:cs="Arial"/>
          <w:b w:val="0"/>
          <w:sz w:val="20"/>
        </w:rPr>
        <w:t xml:space="preserve"> </w:t>
      </w:r>
      <w:r>
        <w:rPr>
          <w:rFonts w:ascii="Arial" w:eastAsia="Arial" w:hAnsi="Arial" w:cs="Arial"/>
          <w:b w:val="0"/>
          <w:sz w:val="20"/>
        </w:rPr>
        <w:tab/>
      </w:r>
      <w:r>
        <w:t xml:space="preserve">Use a gauge chart or bullet chart to show sales performance against targets for each region. </w:t>
      </w:r>
      <w:r>
        <w:rPr>
          <w:rFonts w:ascii="Courier New" w:eastAsia="Courier New" w:hAnsi="Courier New" w:cs="Courier New"/>
          <w:b w:val="0"/>
          <w:sz w:val="20"/>
        </w:rPr>
        <w:t>o</w:t>
      </w:r>
      <w:r>
        <w:rPr>
          <w:rFonts w:ascii="Arial" w:eastAsia="Arial" w:hAnsi="Arial" w:cs="Arial"/>
          <w:b w:val="0"/>
          <w:sz w:val="20"/>
        </w:rPr>
        <w:t xml:space="preserve"> </w:t>
      </w:r>
      <w:r>
        <w:rPr>
          <w:rFonts w:ascii="Arial" w:eastAsia="Arial" w:hAnsi="Arial" w:cs="Arial"/>
          <w:b w:val="0"/>
          <w:sz w:val="20"/>
        </w:rPr>
        <w:tab/>
      </w:r>
      <w:r>
        <w:t xml:space="preserve">Create a combined bar chart showing Actual Sales vs. Target Sales by Region. </w:t>
      </w:r>
    </w:p>
    <w:p w14:paraId="7FC073BB" w14:textId="77777777" w:rsidR="008E6614" w:rsidRDefault="00C06C94">
      <w:pPr>
        <w:numPr>
          <w:ilvl w:val="1"/>
          <w:numId w:val="2"/>
        </w:numPr>
        <w:ind w:right="19" w:hanging="360"/>
      </w:pPr>
      <w:r>
        <w:t xml:space="preserve">Use a map to visualize the Sales vs. Target Variance, highlighting underperforming or overperforming regions. </w:t>
      </w:r>
    </w:p>
    <w:p w14:paraId="1524B9A8" w14:textId="77777777" w:rsidR="008E6614" w:rsidRDefault="00C06C94">
      <w:pPr>
        <w:numPr>
          <w:ilvl w:val="0"/>
          <w:numId w:val="2"/>
        </w:numPr>
        <w:ind w:right="19" w:hanging="360"/>
      </w:pPr>
      <w:r>
        <w:t xml:space="preserve">Validate Data Integrity: </w:t>
      </w:r>
    </w:p>
    <w:p w14:paraId="3CF32B16" w14:textId="77777777" w:rsidR="008E6614" w:rsidRDefault="00C06C94">
      <w:pPr>
        <w:numPr>
          <w:ilvl w:val="1"/>
          <w:numId w:val="2"/>
        </w:numPr>
        <w:spacing w:after="71" w:line="339" w:lineRule="auto"/>
        <w:ind w:right="19" w:hanging="360"/>
      </w:pPr>
      <w:r>
        <w:t xml:space="preserve">Verify that the joined/related data is accurate by cross-checking values. </w:t>
      </w:r>
      <w:r>
        <w:rPr>
          <w:rFonts w:ascii="Courier New" w:eastAsia="Courier New" w:hAnsi="Courier New" w:cs="Courier New"/>
          <w:b w:val="0"/>
          <w:sz w:val="20"/>
        </w:rPr>
        <w:t>o</w:t>
      </w:r>
      <w:r>
        <w:rPr>
          <w:rFonts w:ascii="Arial" w:eastAsia="Arial" w:hAnsi="Arial" w:cs="Arial"/>
          <w:b w:val="0"/>
          <w:sz w:val="20"/>
        </w:rPr>
        <w:t xml:space="preserve"> </w:t>
      </w:r>
      <w:r>
        <w:rPr>
          <w:rFonts w:ascii="Arial" w:eastAsia="Arial" w:hAnsi="Arial" w:cs="Arial"/>
          <w:b w:val="0"/>
          <w:sz w:val="20"/>
        </w:rPr>
        <w:tab/>
      </w:r>
      <w:r>
        <w:t xml:space="preserve">Ensure filters on the dashboard correctly update visuals that use data from both sources. </w:t>
      </w:r>
    </w:p>
    <w:p w14:paraId="57C8C8A7" w14:textId="77777777" w:rsidR="008E6614" w:rsidRDefault="00C06C94">
      <w:pPr>
        <w:numPr>
          <w:ilvl w:val="0"/>
          <w:numId w:val="2"/>
        </w:numPr>
        <w:ind w:right="19" w:hanging="360"/>
      </w:pPr>
      <w:r>
        <w:t xml:space="preserve">Publishing and Sharing: </w:t>
      </w:r>
    </w:p>
    <w:p w14:paraId="4CC68A74" w14:textId="77777777" w:rsidR="008E6614" w:rsidRDefault="00C06C94">
      <w:pPr>
        <w:numPr>
          <w:ilvl w:val="1"/>
          <w:numId w:val="2"/>
        </w:numPr>
        <w:ind w:right="19" w:hanging="360"/>
      </w:pPr>
      <w:r>
        <w:t xml:space="preserve">Tableau: Publish the workbook to Tableau Public or Tableau Server. </w:t>
      </w:r>
    </w:p>
    <w:p w14:paraId="77BA7188" w14:textId="77777777" w:rsidR="008E6614" w:rsidRDefault="00C06C94">
      <w:pPr>
        <w:numPr>
          <w:ilvl w:val="1"/>
          <w:numId w:val="2"/>
        </w:numPr>
        <w:ind w:right="19" w:hanging="360"/>
      </w:pPr>
      <w:r>
        <w:t xml:space="preserve">Power BI: Publish the report to Power BI Service and share the link. </w:t>
      </w:r>
    </w:p>
    <w:p w14:paraId="46A2761A" w14:textId="77777777" w:rsidR="008E6614" w:rsidRDefault="00C06C94">
      <w:pPr>
        <w:spacing w:after="0"/>
        <w:ind w:right="19"/>
      </w:pPr>
      <w:r>
        <w:t xml:space="preserve">Experiment Datasets: </w:t>
      </w:r>
    </w:p>
    <w:p w14:paraId="61999B7C" w14:textId="77777777" w:rsidR="008E6614" w:rsidRDefault="00C06C94">
      <w:pPr>
        <w:ind w:right="5024"/>
      </w:pPr>
      <w:r>
        <w:t xml:space="preserve">Dataset 1: Retail Sales Data (CSV) Fields Used: </w:t>
      </w:r>
    </w:p>
    <w:p w14:paraId="5CEECE4B" w14:textId="77777777" w:rsidR="008E6614" w:rsidRDefault="00C06C94">
      <w:pPr>
        <w:numPr>
          <w:ilvl w:val="0"/>
          <w:numId w:val="3"/>
        </w:numPr>
        <w:ind w:right="19" w:hanging="360"/>
      </w:pPr>
      <w:r>
        <w:t xml:space="preserve">Order ID – Unique identifier for each order </w:t>
      </w:r>
    </w:p>
    <w:p w14:paraId="506D02D0" w14:textId="77777777" w:rsidR="008E6614" w:rsidRDefault="00C06C94">
      <w:pPr>
        <w:numPr>
          <w:ilvl w:val="0"/>
          <w:numId w:val="3"/>
        </w:numPr>
        <w:ind w:right="19" w:hanging="360"/>
      </w:pPr>
      <w:r>
        <w:t xml:space="preserve">Order Date – Date of the sales transaction </w:t>
      </w:r>
    </w:p>
    <w:p w14:paraId="0111D12A" w14:textId="77777777" w:rsidR="008E6614" w:rsidRDefault="00C06C94">
      <w:pPr>
        <w:numPr>
          <w:ilvl w:val="0"/>
          <w:numId w:val="3"/>
        </w:numPr>
        <w:ind w:right="19" w:hanging="360"/>
      </w:pPr>
      <w:r>
        <w:t xml:space="preserve">Region – Sales region </w:t>
      </w:r>
    </w:p>
    <w:p w14:paraId="2391E571" w14:textId="77777777" w:rsidR="008E6614" w:rsidRDefault="00C06C94">
      <w:pPr>
        <w:numPr>
          <w:ilvl w:val="0"/>
          <w:numId w:val="3"/>
        </w:numPr>
        <w:ind w:right="19" w:hanging="360"/>
      </w:pPr>
      <w:r>
        <w:t xml:space="preserve">Sales – Sales revenue from the order </w:t>
      </w:r>
    </w:p>
    <w:p w14:paraId="2F1BE7D6" w14:textId="77777777" w:rsidR="008E6614" w:rsidRDefault="00C06C94">
      <w:pPr>
        <w:ind w:right="4278"/>
      </w:pPr>
      <w:r>
        <w:t xml:space="preserve">Dataset 2: Regional Sales Targets (Excel) Fields Used: </w:t>
      </w:r>
    </w:p>
    <w:p w14:paraId="5C99BC2B" w14:textId="77777777" w:rsidR="008E6614" w:rsidRDefault="00C06C94">
      <w:pPr>
        <w:numPr>
          <w:ilvl w:val="0"/>
          <w:numId w:val="3"/>
        </w:numPr>
        <w:ind w:right="19" w:hanging="360"/>
      </w:pPr>
      <w:r>
        <w:t xml:space="preserve">Region – Sales region (used as the key for joining/relationship) </w:t>
      </w:r>
    </w:p>
    <w:p w14:paraId="10D4A164" w14:textId="77777777" w:rsidR="008E6614" w:rsidRDefault="00C06C94">
      <w:pPr>
        <w:numPr>
          <w:ilvl w:val="0"/>
          <w:numId w:val="3"/>
        </w:numPr>
        <w:ind w:right="19" w:hanging="360"/>
      </w:pPr>
      <w:r>
        <w:t xml:space="preserve">Sales Target – The sales goal for the region </w:t>
      </w:r>
    </w:p>
    <w:p w14:paraId="48403A5E" w14:textId="77777777" w:rsidR="008E6614" w:rsidRDefault="00C06C94">
      <w:pPr>
        <w:numPr>
          <w:ilvl w:val="0"/>
          <w:numId w:val="3"/>
        </w:numPr>
        <w:ind w:right="19" w:hanging="360"/>
      </w:pPr>
      <w:r>
        <w:t xml:space="preserve">Target Year – The year for which the target is set </w:t>
      </w:r>
    </w:p>
    <w:p w14:paraId="630BF519" w14:textId="77777777" w:rsidR="008E6614" w:rsidRDefault="00C06C94">
      <w:pPr>
        <w:spacing w:after="155" w:line="259" w:lineRule="auto"/>
        <w:ind w:left="0" w:firstLine="0"/>
      </w:pPr>
      <w:r>
        <w:t xml:space="preserve"> </w:t>
      </w:r>
    </w:p>
    <w:p w14:paraId="153317F5" w14:textId="77777777" w:rsidR="004B679E" w:rsidRDefault="004B679E">
      <w:pPr>
        <w:spacing w:after="155" w:line="259" w:lineRule="auto"/>
        <w:ind w:left="0" w:firstLine="0"/>
      </w:pPr>
    </w:p>
    <w:p w14:paraId="5925E300" w14:textId="77777777" w:rsidR="004B679E" w:rsidRDefault="004B679E">
      <w:pPr>
        <w:spacing w:after="155" w:line="259" w:lineRule="auto"/>
        <w:ind w:left="0" w:firstLine="0"/>
      </w:pPr>
    </w:p>
    <w:p w14:paraId="0764C2B6" w14:textId="340602EE" w:rsidR="004B679E" w:rsidRDefault="004B679E">
      <w:pPr>
        <w:spacing w:after="155" w:line="259" w:lineRule="auto"/>
        <w:ind w:left="0" w:firstLine="0"/>
      </w:pPr>
    </w:p>
    <w:p w14:paraId="57F81440" w14:textId="77777777" w:rsidR="004B679E" w:rsidRDefault="004B679E">
      <w:pPr>
        <w:spacing w:after="155" w:line="259" w:lineRule="auto"/>
        <w:ind w:left="0" w:firstLine="0"/>
      </w:pPr>
    </w:p>
    <w:p w14:paraId="6D606FD1" w14:textId="09F36A12" w:rsidR="004B679E" w:rsidRDefault="004B679E">
      <w:pPr>
        <w:spacing w:after="155" w:line="259" w:lineRule="auto"/>
        <w:ind w:left="0" w:firstLine="0"/>
        <w:rPr>
          <w:sz w:val="28"/>
          <w:szCs w:val="28"/>
        </w:rPr>
      </w:pPr>
      <w:r w:rsidRPr="004B679E">
        <w:rPr>
          <w:sz w:val="28"/>
          <w:szCs w:val="28"/>
        </w:rPr>
        <w:lastRenderedPageBreak/>
        <w:t>Power BI</w:t>
      </w:r>
    </w:p>
    <w:p w14:paraId="5CAF7B9A" w14:textId="09EDB3C6" w:rsidR="004B679E" w:rsidRPr="004B679E" w:rsidRDefault="00D93F86" w:rsidP="00D93F86">
      <w:pPr>
        <w:spacing w:after="155" w:line="259" w:lineRule="auto"/>
        <w:ind w:left="0" w:firstLine="0"/>
        <w:rPr>
          <w:sz w:val="28"/>
          <w:szCs w:val="28"/>
        </w:rPr>
      </w:pPr>
      <w:r w:rsidRPr="00D93F86">
        <w:rPr>
          <w:noProof/>
          <w:sz w:val="28"/>
          <w:szCs w:val="28"/>
        </w:rPr>
        <w:drawing>
          <wp:inline distT="0" distB="0" distL="0" distR="0" wp14:anchorId="0B068E7E" wp14:editId="76266FB2">
            <wp:extent cx="5804912" cy="3244133"/>
            <wp:effectExtent l="0" t="0" r="5715" b="0"/>
            <wp:docPr id="1545593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593794" name=""/>
                    <pic:cNvPicPr/>
                  </pic:nvPicPr>
                  <pic:blipFill>
                    <a:blip r:embed="rId7"/>
                    <a:stretch>
                      <a:fillRect/>
                    </a:stretch>
                  </pic:blipFill>
                  <pic:spPr>
                    <a:xfrm>
                      <a:off x="0" y="0"/>
                      <a:ext cx="5814014" cy="3249220"/>
                    </a:xfrm>
                    <a:prstGeom prst="rect">
                      <a:avLst/>
                    </a:prstGeom>
                  </pic:spPr>
                </pic:pic>
              </a:graphicData>
            </a:graphic>
          </wp:inline>
        </w:drawing>
      </w:r>
    </w:p>
    <w:p w14:paraId="3E15F479" w14:textId="77777777" w:rsidR="008274A4" w:rsidRDefault="008274A4">
      <w:pPr>
        <w:spacing w:after="155" w:line="259" w:lineRule="auto"/>
        <w:ind w:left="0" w:firstLine="0"/>
        <w:rPr>
          <w:sz w:val="28"/>
          <w:szCs w:val="28"/>
        </w:rPr>
      </w:pPr>
    </w:p>
    <w:p w14:paraId="1025FA3D" w14:textId="77777777" w:rsidR="008274A4" w:rsidRDefault="008274A4">
      <w:pPr>
        <w:spacing w:after="155" w:line="259" w:lineRule="auto"/>
        <w:ind w:left="0" w:firstLine="0"/>
        <w:rPr>
          <w:sz w:val="28"/>
          <w:szCs w:val="28"/>
        </w:rPr>
      </w:pPr>
    </w:p>
    <w:p w14:paraId="67949ED1" w14:textId="6B50A710" w:rsidR="004B679E" w:rsidRDefault="004B679E">
      <w:pPr>
        <w:spacing w:after="155" w:line="259" w:lineRule="auto"/>
        <w:ind w:left="0" w:firstLine="0"/>
        <w:rPr>
          <w:sz w:val="28"/>
          <w:szCs w:val="28"/>
        </w:rPr>
      </w:pPr>
      <w:r w:rsidRPr="004B679E">
        <w:rPr>
          <w:sz w:val="28"/>
          <w:szCs w:val="28"/>
        </w:rPr>
        <w:t>TABLEAU</w:t>
      </w:r>
    </w:p>
    <w:p w14:paraId="1D9C634E" w14:textId="0EA5CB8F" w:rsidR="008274A4" w:rsidRPr="004B679E" w:rsidRDefault="008274A4">
      <w:pPr>
        <w:spacing w:after="155" w:line="259" w:lineRule="auto"/>
        <w:ind w:left="0" w:firstLine="0"/>
        <w:rPr>
          <w:sz w:val="28"/>
          <w:szCs w:val="28"/>
        </w:rPr>
      </w:pPr>
      <w:r w:rsidRPr="008274A4">
        <w:rPr>
          <w:noProof/>
          <w:sz w:val="28"/>
          <w:szCs w:val="28"/>
        </w:rPr>
        <w:drawing>
          <wp:inline distT="0" distB="0" distL="0" distR="0" wp14:anchorId="097EE539" wp14:editId="08F443B5">
            <wp:extent cx="6019662" cy="3043500"/>
            <wp:effectExtent l="0" t="0" r="635" b="5080"/>
            <wp:docPr id="1413689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689670" name=""/>
                    <pic:cNvPicPr/>
                  </pic:nvPicPr>
                  <pic:blipFill>
                    <a:blip r:embed="rId8"/>
                    <a:stretch>
                      <a:fillRect/>
                    </a:stretch>
                  </pic:blipFill>
                  <pic:spPr>
                    <a:xfrm>
                      <a:off x="0" y="0"/>
                      <a:ext cx="6047276" cy="3057462"/>
                    </a:xfrm>
                    <a:prstGeom prst="rect">
                      <a:avLst/>
                    </a:prstGeom>
                  </pic:spPr>
                </pic:pic>
              </a:graphicData>
            </a:graphic>
          </wp:inline>
        </w:drawing>
      </w:r>
    </w:p>
    <w:p w14:paraId="77EDB25D" w14:textId="77777777" w:rsidR="004B679E" w:rsidRDefault="004B679E">
      <w:pPr>
        <w:spacing w:after="155" w:line="259" w:lineRule="auto"/>
        <w:ind w:left="0" w:firstLine="0"/>
      </w:pPr>
    </w:p>
    <w:p w14:paraId="6436169F" w14:textId="77777777" w:rsidR="004B679E" w:rsidRDefault="004B679E">
      <w:pPr>
        <w:spacing w:after="155" w:line="259" w:lineRule="auto"/>
        <w:ind w:left="0" w:firstLine="0"/>
      </w:pPr>
    </w:p>
    <w:p w14:paraId="749CCDC8" w14:textId="77777777" w:rsidR="004B679E" w:rsidRDefault="004B679E">
      <w:pPr>
        <w:spacing w:after="155" w:line="259" w:lineRule="auto"/>
        <w:ind w:left="0" w:firstLine="0"/>
      </w:pPr>
    </w:p>
    <w:p w14:paraId="7C29CFED" w14:textId="77777777" w:rsidR="004B679E" w:rsidRDefault="004B679E" w:rsidP="004B679E">
      <w:pPr>
        <w:ind w:left="0" w:right="19" w:firstLine="0"/>
      </w:pPr>
    </w:p>
    <w:p w14:paraId="5CC6AED3" w14:textId="16CAC665" w:rsidR="008E6614" w:rsidRDefault="00C06C94" w:rsidP="004B679E">
      <w:pPr>
        <w:spacing w:line="360" w:lineRule="auto"/>
        <w:ind w:left="0" w:right="19" w:firstLine="0"/>
      </w:pPr>
      <w:r>
        <w:lastRenderedPageBreak/>
        <w:t xml:space="preserve">POST-LAB QUESTIONS (PROVIDE BRIEF ANSWERS TO THE FOLLOWING QUESTIONS) </w:t>
      </w:r>
    </w:p>
    <w:p w14:paraId="4D2DC053" w14:textId="77777777" w:rsidR="008E6614" w:rsidRDefault="00C06C94" w:rsidP="004B679E">
      <w:pPr>
        <w:numPr>
          <w:ilvl w:val="0"/>
          <w:numId w:val="4"/>
        </w:numPr>
        <w:spacing w:after="0" w:line="360" w:lineRule="auto"/>
        <w:ind w:right="19" w:hanging="360"/>
      </w:pPr>
      <w:r>
        <w:t xml:space="preserve">How did integrating the sales targets data provide a more complete analytical picture than using the sales data alone? </w:t>
      </w:r>
    </w:p>
    <w:p w14:paraId="6F380AAA" w14:textId="1D875438" w:rsidR="008E6614" w:rsidRDefault="008E6614" w:rsidP="004B679E">
      <w:pPr>
        <w:spacing w:after="0" w:line="360" w:lineRule="auto"/>
        <w:ind w:left="705" w:firstLine="0"/>
      </w:pPr>
    </w:p>
    <w:p w14:paraId="285344E9" w14:textId="2AFB7201" w:rsidR="00FE4645" w:rsidRPr="004B679E" w:rsidRDefault="00FE4645" w:rsidP="004B679E">
      <w:pPr>
        <w:spacing w:after="0" w:line="360" w:lineRule="auto"/>
        <w:ind w:left="720" w:firstLine="720"/>
        <w:rPr>
          <w:b w:val="0"/>
          <w:bCs/>
        </w:rPr>
      </w:pPr>
      <w:r w:rsidRPr="004B679E">
        <w:rPr>
          <w:b w:val="0"/>
          <w:bCs/>
        </w:rPr>
        <w:t>Integrating the sales targets with the sales data helped compare actual performance against planned goals. It showed whether each region met or missed its target instead of displaying only sales values. This made it easier to measure performance accurately. The dashboard also highlighted regions that required improvement. Overall, it provided better insights for decision-making</w:t>
      </w:r>
    </w:p>
    <w:p w14:paraId="4A9DE2E7" w14:textId="4D46CF42" w:rsidR="008E6614" w:rsidRPr="004B679E" w:rsidRDefault="00C06C94" w:rsidP="004B679E">
      <w:pPr>
        <w:spacing w:after="0" w:line="360" w:lineRule="auto"/>
        <w:ind w:left="720" w:firstLine="0"/>
        <w:rPr>
          <w:b w:val="0"/>
          <w:bCs/>
        </w:rPr>
      </w:pPr>
      <w:r w:rsidRPr="004B679E">
        <w:rPr>
          <w:b w:val="0"/>
          <w:bCs/>
        </w:rPr>
        <w:t xml:space="preserve"> </w:t>
      </w:r>
      <w:r>
        <w:t xml:space="preserve"> </w:t>
      </w:r>
    </w:p>
    <w:p w14:paraId="261684DF" w14:textId="77777777" w:rsidR="008E6614" w:rsidRDefault="00C06C94" w:rsidP="004B679E">
      <w:pPr>
        <w:numPr>
          <w:ilvl w:val="0"/>
          <w:numId w:val="4"/>
        </w:numPr>
        <w:spacing w:after="0" w:line="360" w:lineRule="auto"/>
        <w:ind w:right="19" w:hanging="360"/>
      </w:pPr>
      <w:r>
        <w:t xml:space="preserve">Describe the type of join or relationship you used to combine the two datasets and explain why it was the appropriate choice. </w:t>
      </w:r>
    </w:p>
    <w:p w14:paraId="45A1E971" w14:textId="77777777" w:rsidR="00FE4645" w:rsidRDefault="00FE4645" w:rsidP="004B679E">
      <w:pPr>
        <w:spacing w:after="0" w:line="360" w:lineRule="auto"/>
        <w:ind w:left="705" w:right="19" w:firstLine="0"/>
      </w:pPr>
    </w:p>
    <w:p w14:paraId="393FBA35" w14:textId="103250FB" w:rsidR="008E6614" w:rsidRPr="004B679E" w:rsidRDefault="00F22641" w:rsidP="004B679E">
      <w:pPr>
        <w:spacing w:after="0" w:line="360" w:lineRule="auto"/>
        <w:ind w:left="720" w:right="19" w:firstLine="720"/>
        <w:rPr>
          <w:b w:val="0"/>
          <w:bCs/>
        </w:rPr>
      </w:pPr>
      <w:r w:rsidRPr="004B679E">
        <w:rPr>
          <w:b w:val="0"/>
          <w:bCs/>
        </w:rPr>
        <w:t>A relationship was created between the Sales dataset and the Regional Sales Targets dataset using the Region field. This allowed Tableau and Power BI to combine information from both sources without merging the original data. The relationship ensured that sales and target values could be compared correctly. It also supported interactive filtering across both datasets. This was suitable because Region was the common field in both tables</w:t>
      </w:r>
    </w:p>
    <w:p w14:paraId="5CD74EB5" w14:textId="77777777" w:rsidR="008E6614" w:rsidRDefault="00C06C94" w:rsidP="004B679E">
      <w:pPr>
        <w:spacing w:after="0" w:line="360" w:lineRule="auto"/>
        <w:ind w:left="720" w:firstLine="0"/>
      </w:pPr>
      <w:r>
        <w:t xml:space="preserve"> </w:t>
      </w:r>
    </w:p>
    <w:p w14:paraId="07B43757" w14:textId="688AC455" w:rsidR="008E6614" w:rsidRDefault="00C06C94" w:rsidP="004B679E">
      <w:pPr>
        <w:numPr>
          <w:ilvl w:val="0"/>
          <w:numId w:val="4"/>
        </w:numPr>
        <w:spacing w:after="0" w:line="360" w:lineRule="auto"/>
        <w:ind w:right="19" w:hanging="360"/>
      </w:pPr>
      <w:r>
        <w:t xml:space="preserve">What challenges, if any, did you face regarding data granularity or mismatched keys (e.g., different region names) between the two sources? </w:t>
      </w:r>
    </w:p>
    <w:p w14:paraId="05680F1D" w14:textId="77777777" w:rsidR="00F22641" w:rsidRDefault="00F22641" w:rsidP="004B679E">
      <w:pPr>
        <w:spacing w:after="0" w:line="360" w:lineRule="auto"/>
        <w:ind w:left="705" w:right="19" w:firstLine="0"/>
      </w:pPr>
    </w:p>
    <w:p w14:paraId="27BBAE1E" w14:textId="59CDA4CA" w:rsidR="008E6614" w:rsidRPr="004B679E" w:rsidRDefault="00C06C94" w:rsidP="004B679E">
      <w:pPr>
        <w:spacing w:after="0" w:line="360" w:lineRule="auto"/>
        <w:ind w:left="720" w:firstLine="720"/>
        <w:rPr>
          <w:b w:val="0"/>
          <w:bCs/>
        </w:rPr>
      </w:pPr>
      <w:r w:rsidRPr="004B679E">
        <w:rPr>
          <w:b w:val="0"/>
          <w:bCs/>
        </w:rPr>
        <w:t xml:space="preserve"> </w:t>
      </w:r>
      <w:r w:rsidR="00F22641" w:rsidRPr="004B679E">
        <w:rPr>
          <w:b w:val="0"/>
          <w:bCs/>
        </w:rPr>
        <w:t>The main challenge was ensuring that the region names matched correctly in both datasets. Any spelling differences or inconsistencies could have prevented the relationship from working properly. The sales data contained many records for each region, while the targets were organized by region and year. Careful data cleaning and checking were needed before creating the relationship. This helped maintain accurate analysis.</w:t>
      </w:r>
    </w:p>
    <w:p w14:paraId="382FA5E5" w14:textId="77777777" w:rsidR="00F22641" w:rsidRDefault="00F22641" w:rsidP="004B679E">
      <w:pPr>
        <w:spacing w:after="0" w:line="360" w:lineRule="auto"/>
        <w:ind w:left="720" w:firstLine="0"/>
      </w:pPr>
    </w:p>
    <w:p w14:paraId="66138080" w14:textId="77777777" w:rsidR="008E6614" w:rsidRDefault="00C06C94" w:rsidP="004B679E">
      <w:pPr>
        <w:numPr>
          <w:ilvl w:val="0"/>
          <w:numId w:val="4"/>
        </w:numPr>
        <w:spacing w:after="0" w:line="360" w:lineRule="auto"/>
        <w:ind w:right="19" w:hanging="360"/>
      </w:pPr>
      <w:r>
        <w:t xml:space="preserve">How can creating variance calculations (e.g., Sales vs. Target) help a business manager make better decisions? </w:t>
      </w:r>
    </w:p>
    <w:p w14:paraId="60E60F6A" w14:textId="3D40150D" w:rsidR="00F22641" w:rsidRPr="004B679E" w:rsidRDefault="00DF59E8" w:rsidP="004B679E">
      <w:pPr>
        <w:spacing w:after="0" w:line="360" w:lineRule="auto"/>
        <w:ind w:left="720" w:right="19" w:firstLine="720"/>
        <w:rPr>
          <w:b w:val="0"/>
          <w:bCs/>
        </w:rPr>
      </w:pPr>
      <w:r w:rsidRPr="004B679E">
        <w:rPr>
          <w:b w:val="0"/>
          <w:bCs/>
        </w:rPr>
        <w:t xml:space="preserve">Variance calculations show the difference between actual sales and target sales. This helps managers quickly identify regions that are performing well or falling behind. They can focus on improving underperforming regions and recognize successful ones. It </w:t>
      </w:r>
      <w:r w:rsidRPr="004B679E">
        <w:rPr>
          <w:b w:val="0"/>
          <w:bCs/>
        </w:rPr>
        <w:lastRenderedPageBreak/>
        <w:t>also supports better planning and resource allocation. Overall, it enables more informed business decisions.</w:t>
      </w:r>
    </w:p>
    <w:p w14:paraId="3871C665" w14:textId="5274B188" w:rsidR="008E6614" w:rsidRPr="004B679E" w:rsidRDefault="00C06C94" w:rsidP="004B679E">
      <w:pPr>
        <w:spacing w:after="0" w:line="360" w:lineRule="auto"/>
        <w:ind w:left="720" w:firstLine="0"/>
        <w:rPr>
          <w:b w:val="0"/>
          <w:bCs/>
        </w:rPr>
      </w:pPr>
      <w:r w:rsidRPr="004B679E">
        <w:rPr>
          <w:b w:val="0"/>
          <w:bCs/>
        </w:rPr>
        <w:t xml:space="preserve"> </w:t>
      </w:r>
    </w:p>
    <w:p w14:paraId="7FD4E847" w14:textId="77777777" w:rsidR="008E6614" w:rsidRDefault="00C06C94" w:rsidP="004B679E">
      <w:pPr>
        <w:numPr>
          <w:ilvl w:val="0"/>
          <w:numId w:val="4"/>
        </w:numPr>
        <w:spacing w:after="0" w:line="360" w:lineRule="auto"/>
        <w:ind w:right="19" w:hanging="360"/>
      </w:pPr>
      <w:r>
        <w:t xml:space="preserve">What other data source (e.g., marketing campaign data, customer demographics) could you integrate to further enrich this analysis, and what new insights might it provide? </w:t>
      </w:r>
    </w:p>
    <w:p w14:paraId="313678D9" w14:textId="333CAE6F" w:rsidR="00DF59E8" w:rsidRPr="004B679E" w:rsidRDefault="00DF59E8" w:rsidP="004B679E">
      <w:pPr>
        <w:spacing w:after="0" w:line="360" w:lineRule="auto"/>
        <w:ind w:left="705" w:right="19" w:firstLine="0"/>
        <w:rPr>
          <w:b w:val="0"/>
          <w:bCs/>
        </w:rPr>
      </w:pPr>
      <w:r w:rsidRPr="004B679E">
        <w:rPr>
          <w:b w:val="0"/>
          <w:bCs/>
        </w:rPr>
        <w:t xml:space="preserve">Customer demographics or marketing campaign data could be added to the dashboard. This would help </w:t>
      </w:r>
      <w:proofErr w:type="spellStart"/>
      <w:r w:rsidRPr="004B679E">
        <w:rPr>
          <w:b w:val="0"/>
          <w:bCs/>
        </w:rPr>
        <w:t>analyze</w:t>
      </w:r>
      <w:proofErr w:type="spellEnd"/>
      <w:r w:rsidRPr="004B679E">
        <w:rPr>
          <w:b w:val="0"/>
          <w:bCs/>
        </w:rPr>
        <w:t xml:space="preserve"> how different customer groups or marketing efforts affect sales performance. Managers could identify which campaigns generate higher sales in each region. It would also improve customer understanding and business planning. This additional information would provide deeper and more meaningful insights.</w:t>
      </w:r>
    </w:p>
    <w:p w14:paraId="393788C3" w14:textId="1014FD6B" w:rsidR="008E6614" w:rsidRPr="004B679E" w:rsidRDefault="00C06C94" w:rsidP="004B679E">
      <w:pPr>
        <w:spacing w:after="0" w:line="360" w:lineRule="auto"/>
        <w:ind w:left="720" w:firstLine="0"/>
        <w:rPr>
          <w:b w:val="0"/>
          <w:bCs/>
        </w:rPr>
      </w:pPr>
      <w:r w:rsidRPr="004B679E">
        <w:rPr>
          <w:b w:val="0"/>
          <w:bCs/>
        </w:rPr>
        <w:t xml:space="preserve">  </w:t>
      </w:r>
    </w:p>
    <w:p w14:paraId="190F5A10" w14:textId="23A570A5" w:rsidR="008E6614" w:rsidRDefault="00C06C94" w:rsidP="004B679E">
      <w:pPr>
        <w:spacing w:after="0" w:line="360" w:lineRule="auto"/>
        <w:ind w:right="19"/>
      </w:pPr>
      <w:r>
        <w:t xml:space="preserve">RESULT: </w:t>
      </w:r>
    </w:p>
    <w:p w14:paraId="7CFED33A" w14:textId="77777777" w:rsidR="008E6614" w:rsidRDefault="00C06C94" w:rsidP="004B679E">
      <w:pPr>
        <w:spacing w:after="1" w:line="360" w:lineRule="auto"/>
        <w:ind w:left="0" w:firstLine="0"/>
        <w:jc w:val="both"/>
      </w:pPr>
      <w:r>
        <w:rPr>
          <w:b w:val="0"/>
        </w:rPr>
        <w:t xml:space="preserve">The retail sales and regional targets datasets were successfully connected, cleaned, and integrated in both Tableau and Power BI. By creating relationships between the sources, a unified data model was built. The resulting comprehensive dashboard visualized sales performance against set targets, enabling variance analysis and providing deeper, context-rich insights into regional performance that were not possible with a single data source. </w:t>
      </w:r>
    </w:p>
    <w:p w14:paraId="56FA59D8" w14:textId="77777777" w:rsidR="008E6614" w:rsidRDefault="00C06C94">
      <w:pPr>
        <w:spacing w:after="0" w:line="259" w:lineRule="auto"/>
        <w:ind w:left="0" w:firstLine="0"/>
      </w:pPr>
      <w:r>
        <w:rPr>
          <w:b w:val="0"/>
        </w:rPr>
        <w:t xml:space="preserve"> </w:t>
      </w:r>
    </w:p>
    <w:p w14:paraId="5D55A462" w14:textId="77777777" w:rsidR="008E6614" w:rsidRDefault="00C06C94">
      <w:pPr>
        <w:spacing w:after="0" w:line="259" w:lineRule="auto"/>
        <w:ind w:left="0" w:firstLine="0"/>
      </w:pPr>
      <w:r>
        <w:rPr>
          <w:b w:val="0"/>
        </w:rPr>
        <w:t xml:space="preserve"> </w:t>
      </w:r>
    </w:p>
    <w:p w14:paraId="3990398A" w14:textId="77777777" w:rsidR="008E6614" w:rsidRDefault="00C06C94">
      <w:pPr>
        <w:spacing w:after="0" w:line="259" w:lineRule="auto"/>
        <w:ind w:left="45" w:firstLine="0"/>
        <w:jc w:val="center"/>
      </w:pPr>
      <w:r>
        <w:t xml:space="preserve"> </w:t>
      </w:r>
    </w:p>
    <w:p w14:paraId="6CFC3939" w14:textId="77777777" w:rsidR="008E6614" w:rsidRDefault="00C06C94">
      <w:pPr>
        <w:spacing w:after="0" w:line="259" w:lineRule="auto"/>
        <w:ind w:left="45" w:firstLine="0"/>
        <w:jc w:val="center"/>
      </w:pPr>
      <w:r>
        <w:t xml:space="preserve"> </w:t>
      </w:r>
    </w:p>
    <w:p w14:paraId="3283BEB2" w14:textId="7C35385F" w:rsidR="008E6614" w:rsidRDefault="008E6614">
      <w:pPr>
        <w:spacing w:after="0" w:line="259" w:lineRule="auto"/>
        <w:ind w:left="45" w:firstLine="0"/>
        <w:jc w:val="center"/>
      </w:pPr>
    </w:p>
    <w:p w14:paraId="03378610" w14:textId="77777777" w:rsidR="008E6614" w:rsidRDefault="00C06C94">
      <w:pPr>
        <w:spacing w:after="0" w:line="259" w:lineRule="auto"/>
        <w:ind w:left="0" w:right="2" w:firstLine="0"/>
        <w:jc w:val="center"/>
      </w:pPr>
      <w:r>
        <w:t xml:space="preserve">ASSESSMENT </w:t>
      </w:r>
    </w:p>
    <w:p w14:paraId="041ECDA9" w14:textId="77777777" w:rsidR="008E6614" w:rsidRDefault="00C06C94">
      <w:pPr>
        <w:spacing w:after="0" w:line="259" w:lineRule="auto"/>
        <w:ind w:left="0" w:firstLine="0"/>
      </w:pPr>
      <w:r>
        <w:t xml:space="preserve"> </w:t>
      </w:r>
    </w:p>
    <w:tbl>
      <w:tblPr>
        <w:tblStyle w:val="TableGrid"/>
        <w:tblW w:w="6407" w:type="dxa"/>
        <w:tblInd w:w="1310" w:type="dxa"/>
        <w:tblCellMar>
          <w:top w:w="51" w:type="dxa"/>
          <w:bottom w:w="13" w:type="dxa"/>
          <w:right w:w="62" w:type="dxa"/>
        </w:tblCellMar>
        <w:tblLook w:val="04A0" w:firstRow="1" w:lastRow="0" w:firstColumn="1" w:lastColumn="0" w:noHBand="0" w:noVBand="1"/>
      </w:tblPr>
      <w:tblGrid>
        <w:gridCol w:w="2431"/>
        <w:gridCol w:w="646"/>
        <w:gridCol w:w="1889"/>
        <w:gridCol w:w="1441"/>
      </w:tblGrid>
      <w:tr w:rsidR="008E6614" w14:paraId="425874FC" w14:textId="77777777">
        <w:trPr>
          <w:trHeight w:val="545"/>
        </w:trPr>
        <w:tc>
          <w:tcPr>
            <w:tcW w:w="2432" w:type="dxa"/>
            <w:tcBorders>
              <w:top w:val="single" w:sz="11" w:space="0" w:color="000000"/>
              <w:left w:val="single" w:sz="12" w:space="0" w:color="000000"/>
              <w:bottom w:val="single" w:sz="12" w:space="0" w:color="000000"/>
              <w:right w:val="nil"/>
            </w:tcBorders>
          </w:tcPr>
          <w:p w14:paraId="2CC48891" w14:textId="77777777" w:rsidR="008E6614" w:rsidRDefault="00C06C94">
            <w:pPr>
              <w:spacing w:after="0" w:line="259" w:lineRule="auto"/>
              <w:ind w:left="374" w:firstLine="0"/>
            </w:pPr>
            <w:r>
              <w:t xml:space="preserve">Description </w:t>
            </w:r>
          </w:p>
        </w:tc>
        <w:tc>
          <w:tcPr>
            <w:tcW w:w="646" w:type="dxa"/>
            <w:tcBorders>
              <w:top w:val="single" w:sz="11" w:space="0" w:color="000000"/>
              <w:left w:val="nil"/>
              <w:bottom w:val="single" w:sz="12" w:space="0" w:color="000000"/>
              <w:right w:val="single" w:sz="12" w:space="0" w:color="000000"/>
            </w:tcBorders>
          </w:tcPr>
          <w:p w14:paraId="0AB7E7AE" w14:textId="77777777" w:rsidR="008E6614" w:rsidRDefault="008E6614">
            <w:pPr>
              <w:spacing w:after="160" w:line="259" w:lineRule="auto"/>
              <w:ind w:left="0" w:firstLine="0"/>
            </w:pPr>
          </w:p>
        </w:tc>
        <w:tc>
          <w:tcPr>
            <w:tcW w:w="1889" w:type="dxa"/>
            <w:tcBorders>
              <w:top w:val="single" w:sz="11" w:space="0" w:color="000000"/>
              <w:left w:val="single" w:sz="12" w:space="0" w:color="000000"/>
              <w:bottom w:val="single" w:sz="12" w:space="0" w:color="000000"/>
              <w:right w:val="single" w:sz="12" w:space="0" w:color="000000"/>
            </w:tcBorders>
          </w:tcPr>
          <w:p w14:paraId="4C3FAD9A" w14:textId="77777777" w:rsidR="008E6614" w:rsidRDefault="00C06C94">
            <w:pPr>
              <w:spacing w:after="0" w:line="259" w:lineRule="auto"/>
              <w:ind w:left="108" w:firstLine="0"/>
            </w:pPr>
            <w:r>
              <w:t xml:space="preserve">Max Marks </w:t>
            </w:r>
          </w:p>
        </w:tc>
        <w:tc>
          <w:tcPr>
            <w:tcW w:w="1441" w:type="dxa"/>
            <w:tcBorders>
              <w:top w:val="single" w:sz="11" w:space="0" w:color="000000"/>
              <w:left w:val="single" w:sz="12" w:space="0" w:color="000000"/>
              <w:bottom w:val="single" w:sz="12" w:space="0" w:color="000000"/>
              <w:right w:val="single" w:sz="12" w:space="0" w:color="000000"/>
            </w:tcBorders>
          </w:tcPr>
          <w:p w14:paraId="41F3D5A8" w14:textId="77777777" w:rsidR="008E6614" w:rsidRDefault="00C06C94">
            <w:pPr>
              <w:spacing w:after="0" w:line="259" w:lineRule="auto"/>
              <w:ind w:left="0" w:firstLine="0"/>
              <w:jc w:val="center"/>
            </w:pPr>
            <w:r>
              <w:t xml:space="preserve">Marks Awarded </w:t>
            </w:r>
          </w:p>
        </w:tc>
      </w:tr>
      <w:tr w:rsidR="008E6614" w14:paraId="6BF87EF3" w14:textId="77777777">
        <w:trPr>
          <w:trHeight w:val="367"/>
        </w:trPr>
        <w:tc>
          <w:tcPr>
            <w:tcW w:w="2432" w:type="dxa"/>
            <w:tcBorders>
              <w:top w:val="single" w:sz="12" w:space="0" w:color="000000"/>
              <w:left w:val="single" w:sz="12" w:space="0" w:color="000000"/>
              <w:bottom w:val="single" w:sz="12" w:space="0" w:color="000000"/>
              <w:right w:val="nil"/>
            </w:tcBorders>
          </w:tcPr>
          <w:p w14:paraId="568CB10D" w14:textId="77777777" w:rsidR="008E6614" w:rsidRDefault="00C06C94">
            <w:pPr>
              <w:spacing w:after="0" w:line="259" w:lineRule="auto"/>
              <w:ind w:left="14" w:firstLine="0"/>
            </w:pPr>
            <w:r>
              <w:rPr>
                <w:b w:val="0"/>
              </w:rPr>
              <w:t xml:space="preserve">  Pre Lab Exercise </w:t>
            </w:r>
          </w:p>
        </w:tc>
        <w:tc>
          <w:tcPr>
            <w:tcW w:w="646" w:type="dxa"/>
            <w:tcBorders>
              <w:top w:val="single" w:sz="12" w:space="0" w:color="000000"/>
              <w:left w:val="nil"/>
              <w:bottom w:val="single" w:sz="12" w:space="0" w:color="000000"/>
              <w:right w:val="single" w:sz="12" w:space="0" w:color="000000"/>
            </w:tcBorders>
          </w:tcPr>
          <w:p w14:paraId="6E7120D4" w14:textId="77777777" w:rsidR="008E6614" w:rsidRDefault="008E6614">
            <w:pPr>
              <w:spacing w:after="160" w:line="259" w:lineRule="auto"/>
              <w:ind w:left="0" w:firstLine="0"/>
            </w:pPr>
          </w:p>
        </w:tc>
        <w:tc>
          <w:tcPr>
            <w:tcW w:w="1889" w:type="dxa"/>
            <w:tcBorders>
              <w:top w:val="single" w:sz="12" w:space="0" w:color="000000"/>
              <w:left w:val="single" w:sz="12" w:space="0" w:color="000000"/>
              <w:bottom w:val="single" w:sz="12" w:space="0" w:color="000000"/>
              <w:right w:val="single" w:sz="12" w:space="0" w:color="000000"/>
            </w:tcBorders>
          </w:tcPr>
          <w:p w14:paraId="05054E72" w14:textId="77777777" w:rsidR="008E6614" w:rsidRDefault="00C06C94">
            <w:pPr>
              <w:spacing w:after="0" w:line="259" w:lineRule="auto"/>
              <w:ind w:left="61" w:firstLine="0"/>
              <w:jc w:val="center"/>
            </w:pPr>
            <w:r>
              <w:t xml:space="preserve">5 </w:t>
            </w:r>
          </w:p>
        </w:tc>
        <w:tc>
          <w:tcPr>
            <w:tcW w:w="1441" w:type="dxa"/>
            <w:tcBorders>
              <w:top w:val="single" w:sz="12" w:space="0" w:color="000000"/>
              <w:left w:val="single" w:sz="12" w:space="0" w:color="000000"/>
              <w:bottom w:val="single" w:sz="12" w:space="0" w:color="000000"/>
              <w:right w:val="single" w:sz="12" w:space="0" w:color="000000"/>
            </w:tcBorders>
          </w:tcPr>
          <w:p w14:paraId="379F0E68" w14:textId="77777777" w:rsidR="008E6614" w:rsidRDefault="00C06C94">
            <w:pPr>
              <w:spacing w:after="0" w:line="259" w:lineRule="auto"/>
              <w:ind w:left="14" w:firstLine="0"/>
            </w:pPr>
            <w:r>
              <w:rPr>
                <w:b w:val="0"/>
              </w:rPr>
              <w:t xml:space="preserve"> </w:t>
            </w:r>
          </w:p>
        </w:tc>
      </w:tr>
      <w:tr w:rsidR="008E6614" w14:paraId="5D617ABB" w14:textId="77777777">
        <w:trPr>
          <w:trHeight w:val="430"/>
        </w:trPr>
        <w:tc>
          <w:tcPr>
            <w:tcW w:w="2432" w:type="dxa"/>
            <w:tcBorders>
              <w:top w:val="single" w:sz="12" w:space="0" w:color="000000"/>
              <w:left w:val="single" w:sz="12" w:space="0" w:color="000000"/>
              <w:bottom w:val="single" w:sz="12" w:space="0" w:color="000000"/>
              <w:right w:val="nil"/>
            </w:tcBorders>
          </w:tcPr>
          <w:p w14:paraId="372B21F2" w14:textId="77777777" w:rsidR="008E6614" w:rsidRDefault="00C06C94">
            <w:pPr>
              <w:spacing w:after="0" w:line="259" w:lineRule="auto"/>
              <w:ind w:left="14" w:firstLine="0"/>
            </w:pPr>
            <w:r>
              <w:rPr>
                <w:b w:val="0"/>
              </w:rPr>
              <w:t xml:space="preserve">  In Lab Exercise </w:t>
            </w:r>
          </w:p>
        </w:tc>
        <w:tc>
          <w:tcPr>
            <w:tcW w:w="646" w:type="dxa"/>
            <w:tcBorders>
              <w:top w:val="single" w:sz="12" w:space="0" w:color="000000"/>
              <w:left w:val="nil"/>
              <w:bottom w:val="single" w:sz="12" w:space="0" w:color="000000"/>
              <w:right w:val="single" w:sz="12" w:space="0" w:color="000000"/>
            </w:tcBorders>
          </w:tcPr>
          <w:p w14:paraId="0CC20986" w14:textId="77777777" w:rsidR="008E6614" w:rsidRDefault="008E6614">
            <w:pPr>
              <w:spacing w:after="160" w:line="259" w:lineRule="auto"/>
              <w:ind w:left="0" w:firstLine="0"/>
            </w:pPr>
          </w:p>
        </w:tc>
        <w:tc>
          <w:tcPr>
            <w:tcW w:w="1889" w:type="dxa"/>
            <w:tcBorders>
              <w:top w:val="single" w:sz="12" w:space="0" w:color="000000"/>
              <w:left w:val="single" w:sz="12" w:space="0" w:color="000000"/>
              <w:bottom w:val="single" w:sz="12" w:space="0" w:color="000000"/>
              <w:right w:val="single" w:sz="12" w:space="0" w:color="000000"/>
            </w:tcBorders>
          </w:tcPr>
          <w:p w14:paraId="0AF40D89" w14:textId="77777777" w:rsidR="008E6614" w:rsidRDefault="00C06C94">
            <w:pPr>
              <w:spacing w:after="0" w:line="259" w:lineRule="auto"/>
              <w:ind w:left="63" w:firstLine="0"/>
              <w:jc w:val="center"/>
            </w:pPr>
            <w:r>
              <w:t xml:space="preserve">10 </w:t>
            </w:r>
          </w:p>
        </w:tc>
        <w:tc>
          <w:tcPr>
            <w:tcW w:w="1441" w:type="dxa"/>
            <w:tcBorders>
              <w:top w:val="single" w:sz="12" w:space="0" w:color="000000"/>
              <w:left w:val="single" w:sz="12" w:space="0" w:color="000000"/>
              <w:bottom w:val="single" w:sz="12" w:space="0" w:color="000000"/>
              <w:right w:val="single" w:sz="12" w:space="0" w:color="000000"/>
            </w:tcBorders>
          </w:tcPr>
          <w:p w14:paraId="4FB7E88E" w14:textId="77777777" w:rsidR="008E6614" w:rsidRDefault="00C06C94">
            <w:pPr>
              <w:spacing w:after="0" w:line="259" w:lineRule="auto"/>
              <w:ind w:left="14" w:firstLine="0"/>
            </w:pPr>
            <w:r>
              <w:rPr>
                <w:b w:val="0"/>
              </w:rPr>
              <w:t xml:space="preserve"> </w:t>
            </w:r>
          </w:p>
        </w:tc>
      </w:tr>
      <w:tr w:rsidR="008E6614" w14:paraId="0352FA4E" w14:textId="77777777">
        <w:trPr>
          <w:trHeight w:val="427"/>
        </w:trPr>
        <w:tc>
          <w:tcPr>
            <w:tcW w:w="2432" w:type="dxa"/>
            <w:tcBorders>
              <w:top w:val="single" w:sz="12" w:space="0" w:color="000000"/>
              <w:left w:val="single" w:sz="12" w:space="0" w:color="000000"/>
              <w:bottom w:val="single" w:sz="12" w:space="0" w:color="000000"/>
              <w:right w:val="nil"/>
            </w:tcBorders>
          </w:tcPr>
          <w:p w14:paraId="7FAE4E64" w14:textId="77777777" w:rsidR="008E6614" w:rsidRDefault="00C06C94">
            <w:pPr>
              <w:spacing w:after="0" w:line="259" w:lineRule="auto"/>
              <w:ind w:left="14" w:firstLine="0"/>
            </w:pPr>
            <w:r>
              <w:rPr>
                <w:b w:val="0"/>
              </w:rPr>
              <w:t xml:space="preserve">  Post Lab Exercise </w:t>
            </w:r>
          </w:p>
        </w:tc>
        <w:tc>
          <w:tcPr>
            <w:tcW w:w="646" w:type="dxa"/>
            <w:tcBorders>
              <w:top w:val="single" w:sz="12" w:space="0" w:color="000000"/>
              <w:left w:val="nil"/>
              <w:bottom w:val="single" w:sz="12" w:space="0" w:color="000000"/>
              <w:right w:val="single" w:sz="12" w:space="0" w:color="000000"/>
            </w:tcBorders>
          </w:tcPr>
          <w:p w14:paraId="5D025933" w14:textId="77777777" w:rsidR="008E6614" w:rsidRDefault="008E6614">
            <w:pPr>
              <w:spacing w:after="160" w:line="259" w:lineRule="auto"/>
              <w:ind w:left="0" w:firstLine="0"/>
            </w:pPr>
          </w:p>
        </w:tc>
        <w:tc>
          <w:tcPr>
            <w:tcW w:w="1889" w:type="dxa"/>
            <w:tcBorders>
              <w:top w:val="single" w:sz="12" w:space="0" w:color="000000"/>
              <w:left w:val="single" w:sz="12" w:space="0" w:color="000000"/>
              <w:bottom w:val="single" w:sz="12" w:space="0" w:color="000000"/>
              <w:right w:val="single" w:sz="12" w:space="0" w:color="000000"/>
            </w:tcBorders>
          </w:tcPr>
          <w:p w14:paraId="3E24D192" w14:textId="77777777" w:rsidR="008E6614" w:rsidRDefault="00C06C94">
            <w:pPr>
              <w:spacing w:after="0" w:line="259" w:lineRule="auto"/>
              <w:ind w:left="14" w:firstLine="0"/>
            </w:pPr>
            <w:r>
              <w:t xml:space="preserve">                5 </w:t>
            </w:r>
          </w:p>
        </w:tc>
        <w:tc>
          <w:tcPr>
            <w:tcW w:w="1441" w:type="dxa"/>
            <w:tcBorders>
              <w:top w:val="single" w:sz="12" w:space="0" w:color="000000"/>
              <w:left w:val="single" w:sz="12" w:space="0" w:color="000000"/>
              <w:bottom w:val="single" w:sz="12" w:space="0" w:color="000000"/>
              <w:right w:val="single" w:sz="12" w:space="0" w:color="000000"/>
            </w:tcBorders>
          </w:tcPr>
          <w:p w14:paraId="258891ED" w14:textId="77777777" w:rsidR="008E6614" w:rsidRDefault="00C06C94">
            <w:pPr>
              <w:spacing w:after="0" w:line="259" w:lineRule="auto"/>
              <w:ind w:left="14" w:firstLine="0"/>
            </w:pPr>
            <w:r>
              <w:rPr>
                <w:b w:val="0"/>
              </w:rPr>
              <w:t xml:space="preserve"> </w:t>
            </w:r>
          </w:p>
        </w:tc>
      </w:tr>
      <w:tr w:rsidR="008E6614" w14:paraId="422B2C44" w14:textId="77777777">
        <w:trPr>
          <w:trHeight w:val="384"/>
        </w:trPr>
        <w:tc>
          <w:tcPr>
            <w:tcW w:w="2432" w:type="dxa"/>
            <w:tcBorders>
              <w:top w:val="single" w:sz="12" w:space="0" w:color="000000"/>
              <w:left w:val="single" w:sz="12" w:space="0" w:color="000000"/>
              <w:bottom w:val="single" w:sz="12" w:space="0" w:color="000000"/>
              <w:right w:val="nil"/>
            </w:tcBorders>
          </w:tcPr>
          <w:p w14:paraId="21594792" w14:textId="77777777" w:rsidR="008E6614" w:rsidRDefault="00C06C94">
            <w:pPr>
              <w:spacing w:after="0" w:line="259" w:lineRule="auto"/>
              <w:ind w:left="14" w:firstLine="0"/>
            </w:pPr>
            <w:r>
              <w:rPr>
                <w:b w:val="0"/>
              </w:rPr>
              <w:t xml:space="preserve">  Viva </w:t>
            </w:r>
          </w:p>
        </w:tc>
        <w:tc>
          <w:tcPr>
            <w:tcW w:w="646" w:type="dxa"/>
            <w:tcBorders>
              <w:top w:val="single" w:sz="12" w:space="0" w:color="000000"/>
              <w:left w:val="nil"/>
              <w:bottom w:val="single" w:sz="12" w:space="0" w:color="000000"/>
              <w:right w:val="single" w:sz="12" w:space="0" w:color="000000"/>
            </w:tcBorders>
          </w:tcPr>
          <w:p w14:paraId="791B7F95" w14:textId="77777777" w:rsidR="008E6614" w:rsidRDefault="008E6614">
            <w:pPr>
              <w:spacing w:after="160" w:line="259" w:lineRule="auto"/>
              <w:ind w:left="0" w:firstLine="0"/>
            </w:pPr>
          </w:p>
        </w:tc>
        <w:tc>
          <w:tcPr>
            <w:tcW w:w="1889" w:type="dxa"/>
            <w:tcBorders>
              <w:top w:val="single" w:sz="12" w:space="0" w:color="000000"/>
              <w:left w:val="single" w:sz="12" w:space="0" w:color="000000"/>
              <w:bottom w:val="single" w:sz="12" w:space="0" w:color="000000"/>
              <w:right w:val="single" w:sz="12" w:space="0" w:color="000000"/>
            </w:tcBorders>
          </w:tcPr>
          <w:p w14:paraId="2EFA7C47" w14:textId="77777777" w:rsidR="008E6614" w:rsidRDefault="00C06C94">
            <w:pPr>
              <w:spacing w:after="0" w:line="259" w:lineRule="auto"/>
              <w:ind w:left="63" w:firstLine="0"/>
              <w:jc w:val="center"/>
            </w:pPr>
            <w:r>
              <w:t xml:space="preserve">10 </w:t>
            </w:r>
          </w:p>
        </w:tc>
        <w:tc>
          <w:tcPr>
            <w:tcW w:w="1441" w:type="dxa"/>
            <w:tcBorders>
              <w:top w:val="single" w:sz="12" w:space="0" w:color="000000"/>
              <w:left w:val="single" w:sz="12" w:space="0" w:color="000000"/>
              <w:bottom w:val="single" w:sz="12" w:space="0" w:color="000000"/>
              <w:right w:val="single" w:sz="12" w:space="0" w:color="000000"/>
            </w:tcBorders>
          </w:tcPr>
          <w:p w14:paraId="5A7E8117" w14:textId="77777777" w:rsidR="008E6614" w:rsidRDefault="00C06C94">
            <w:pPr>
              <w:spacing w:after="0" w:line="259" w:lineRule="auto"/>
              <w:ind w:left="14" w:firstLine="0"/>
            </w:pPr>
            <w:r>
              <w:rPr>
                <w:b w:val="0"/>
              </w:rPr>
              <w:t xml:space="preserve"> </w:t>
            </w:r>
          </w:p>
        </w:tc>
      </w:tr>
      <w:tr w:rsidR="008E6614" w14:paraId="1BEE8776" w14:textId="77777777">
        <w:trPr>
          <w:trHeight w:val="449"/>
        </w:trPr>
        <w:tc>
          <w:tcPr>
            <w:tcW w:w="2432" w:type="dxa"/>
            <w:tcBorders>
              <w:top w:val="single" w:sz="12" w:space="0" w:color="000000"/>
              <w:left w:val="single" w:sz="12" w:space="0" w:color="000000"/>
              <w:bottom w:val="single" w:sz="12" w:space="0" w:color="000000"/>
              <w:right w:val="nil"/>
            </w:tcBorders>
          </w:tcPr>
          <w:p w14:paraId="0D4E0F89" w14:textId="77777777" w:rsidR="008E6614" w:rsidRDefault="008E6614">
            <w:pPr>
              <w:spacing w:after="160" w:line="259" w:lineRule="auto"/>
              <w:ind w:left="0" w:firstLine="0"/>
            </w:pPr>
          </w:p>
        </w:tc>
        <w:tc>
          <w:tcPr>
            <w:tcW w:w="646" w:type="dxa"/>
            <w:tcBorders>
              <w:top w:val="single" w:sz="12" w:space="0" w:color="000000"/>
              <w:left w:val="nil"/>
              <w:bottom w:val="single" w:sz="12" w:space="0" w:color="000000"/>
              <w:right w:val="single" w:sz="12" w:space="0" w:color="000000"/>
            </w:tcBorders>
          </w:tcPr>
          <w:p w14:paraId="06B6C4A7" w14:textId="77777777" w:rsidR="008E6614" w:rsidRDefault="00C06C94">
            <w:pPr>
              <w:spacing w:after="0" w:line="259" w:lineRule="auto"/>
              <w:ind w:left="0" w:firstLine="0"/>
              <w:jc w:val="both"/>
            </w:pPr>
            <w:r>
              <w:t xml:space="preserve">Total </w:t>
            </w:r>
          </w:p>
        </w:tc>
        <w:tc>
          <w:tcPr>
            <w:tcW w:w="1889" w:type="dxa"/>
            <w:tcBorders>
              <w:top w:val="single" w:sz="12" w:space="0" w:color="000000"/>
              <w:left w:val="single" w:sz="12" w:space="0" w:color="000000"/>
              <w:bottom w:val="single" w:sz="12" w:space="0" w:color="000000"/>
              <w:right w:val="single" w:sz="12" w:space="0" w:color="000000"/>
            </w:tcBorders>
          </w:tcPr>
          <w:p w14:paraId="2CA2F1E4" w14:textId="77777777" w:rsidR="008E6614" w:rsidRDefault="00C06C94">
            <w:pPr>
              <w:spacing w:after="0" w:line="259" w:lineRule="auto"/>
              <w:ind w:left="288" w:firstLine="0"/>
            </w:pPr>
            <w:r>
              <w:t xml:space="preserve">          30 </w:t>
            </w:r>
          </w:p>
        </w:tc>
        <w:tc>
          <w:tcPr>
            <w:tcW w:w="1441" w:type="dxa"/>
            <w:tcBorders>
              <w:top w:val="single" w:sz="12" w:space="0" w:color="000000"/>
              <w:left w:val="single" w:sz="12" w:space="0" w:color="000000"/>
              <w:bottom w:val="single" w:sz="12" w:space="0" w:color="000000"/>
              <w:right w:val="single" w:sz="12" w:space="0" w:color="000000"/>
            </w:tcBorders>
          </w:tcPr>
          <w:p w14:paraId="02268CA7" w14:textId="77777777" w:rsidR="008E6614" w:rsidRDefault="00C06C94">
            <w:pPr>
              <w:spacing w:after="0" w:line="259" w:lineRule="auto"/>
              <w:ind w:left="14" w:firstLine="0"/>
            </w:pPr>
            <w:r>
              <w:rPr>
                <w:b w:val="0"/>
              </w:rPr>
              <w:t xml:space="preserve"> </w:t>
            </w:r>
          </w:p>
        </w:tc>
      </w:tr>
      <w:tr w:rsidR="008E6614" w14:paraId="66F1DE03" w14:textId="77777777">
        <w:trPr>
          <w:trHeight w:val="698"/>
        </w:trPr>
        <w:tc>
          <w:tcPr>
            <w:tcW w:w="2432" w:type="dxa"/>
            <w:tcBorders>
              <w:top w:val="single" w:sz="12" w:space="0" w:color="000000"/>
              <w:left w:val="single" w:sz="12" w:space="0" w:color="000000"/>
              <w:bottom w:val="single" w:sz="12" w:space="0" w:color="000000"/>
              <w:right w:val="nil"/>
            </w:tcBorders>
          </w:tcPr>
          <w:p w14:paraId="28CF7477" w14:textId="77777777" w:rsidR="008E6614" w:rsidRDefault="00C06C94">
            <w:pPr>
              <w:spacing w:after="0" w:line="259" w:lineRule="auto"/>
              <w:ind w:left="14" w:firstLine="0"/>
            </w:pPr>
            <w:r>
              <w:rPr>
                <w:b w:val="0"/>
              </w:rPr>
              <w:t xml:space="preserve"> </w:t>
            </w:r>
          </w:p>
        </w:tc>
        <w:tc>
          <w:tcPr>
            <w:tcW w:w="2535" w:type="dxa"/>
            <w:gridSpan w:val="2"/>
            <w:tcBorders>
              <w:top w:val="single" w:sz="12" w:space="0" w:color="000000"/>
              <w:left w:val="nil"/>
              <w:bottom w:val="single" w:sz="12" w:space="0" w:color="000000"/>
              <w:right w:val="single" w:sz="12" w:space="0" w:color="000000"/>
            </w:tcBorders>
            <w:vAlign w:val="bottom"/>
          </w:tcPr>
          <w:p w14:paraId="39B3C55C" w14:textId="77777777" w:rsidR="008E6614" w:rsidRDefault="00C06C94">
            <w:pPr>
              <w:spacing w:after="0" w:line="259" w:lineRule="auto"/>
              <w:ind w:left="0" w:right="47" w:firstLine="0"/>
              <w:jc w:val="right"/>
            </w:pPr>
            <w:r>
              <w:t xml:space="preserve">Faculty Signature </w:t>
            </w:r>
          </w:p>
        </w:tc>
        <w:tc>
          <w:tcPr>
            <w:tcW w:w="1441" w:type="dxa"/>
            <w:tcBorders>
              <w:top w:val="single" w:sz="12" w:space="0" w:color="000000"/>
              <w:left w:val="single" w:sz="12" w:space="0" w:color="000000"/>
              <w:bottom w:val="single" w:sz="12" w:space="0" w:color="000000"/>
              <w:right w:val="single" w:sz="12" w:space="0" w:color="000000"/>
            </w:tcBorders>
          </w:tcPr>
          <w:p w14:paraId="40A722E1" w14:textId="77777777" w:rsidR="008E6614" w:rsidRDefault="00C06C94">
            <w:pPr>
              <w:spacing w:after="0" w:line="259" w:lineRule="auto"/>
              <w:ind w:left="14" w:firstLine="0"/>
            </w:pPr>
            <w:r>
              <w:rPr>
                <w:b w:val="0"/>
              </w:rPr>
              <w:t xml:space="preserve"> </w:t>
            </w:r>
          </w:p>
        </w:tc>
      </w:tr>
    </w:tbl>
    <w:p w14:paraId="7455E9DD" w14:textId="67FCFAEF" w:rsidR="008E6614" w:rsidRDefault="008E6614" w:rsidP="004A27F4">
      <w:pPr>
        <w:spacing w:after="158" w:line="259" w:lineRule="auto"/>
        <w:ind w:left="0" w:firstLine="0"/>
      </w:pPr>
    </w:p>
    <w:sectPr w:rsidR="008E6614">
      <w:headerReference w:type="even" r:id="rId9"/>
      <w:headerReference w:type="default" r:id="rId10"/>
      <w:footerReference w:type="even" r:id="rId11"/>
      <w:footerReference w:type="default" r:id="rId12"/>
      <w:headerReference w:type="first" r:id="rId13"/>
      <w:footerReference w:type="first" r:id="rId14"/>
      <w:pgSz w:w="11906" w:h="16838"/>
      <w:pgMar w:top="1445" w:right="1437" w:bottom="1499" w:left="1440"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0E7658" w14:textId="77777777" w:rsidR="0081460C" w:rsidRDefault="0081460C">
      <w:pPr>
        <w:spacing w:after="0" w:line="240" w:lineRule="auto"/>
      </w:pPr>
      <w:r>
        <w:separator/>
      </w:r>
    </w:p>
  </w:endnote>
  <w:endnote w:type="continuationSeparator" w:id="0">
    <w:p w14:paraId="51AF3E81" w14:textId="77777777" w:rsidR="0081460C" w:rsidRDefault="008146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3E527" w14:textId="77777777" w:rsidR="008E6614" w:rsidRDefault="00C06C94">
    <w:pPr>
      <w:spacing w:after="0" w:line="259" w:lineRule="auto"/>
      <w:ind w:left="-1440" w:right="10469" w:firstLine="0"/>
    </w:pPr>
    <w:r>
      <w:rPr>
        <w:rFonts w:ascii="Calibri" w:eastAsia="Calibri" w:hAnsi="Calibri" w:cs="Calibri"/>
        <w:b w:val="0"/>
        <w:noProof/>
      </w:rPr>
      <mc:AlternateContent>
        <mc:Choice Requires="wpg">
          <w:drawing>
            <wp:anchor distT="0" distB="0" distL="114300" distR="114300" simplePos="0" relativeHeight="251664384" behindDoc="0" locked="0" layoutInCell="1" allowOverlap="1" wp14:anchorId="12D13EFD" wp14:editId="006A35F9">
              <wp:simplePos x="0" y="0"/>
              <wp:positionH relativeFrom="page">
                <wp:posOffset>304800</wp:posOffset>
              </wp:positionH>
              <wp:positionV relativeFrom="page">
                <wp:posOffset>10370820</wp:posOffset>
              </wp:positionV>
              <wp:extent cx="6952488" cy="18288"/>
              <wp:effectExtent l="0" t="0" r="0" b="0"/>
              <wp:wrapSquare wrapText="bothSides"/>
              <wp:docPr id="7530" name="Group 7530"/>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7945" name="Shape 7945"/>
                      <wps:cNvSpPr/>
                      <wps:spPr>
                        <a:xfrm>
                          <a:off x="0"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46" name="Shape 7946"/>
                      <wps:cNvSpPr/>
                      <wps:spPr>
                        <a:xfrm>
                          <a:off x="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47" name="Shape 7947"/>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948" name="Shape 7948"/>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949" name="Shape 7949"/>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50" name="Shape 7950"/>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51" name="Shape 7951"/>
                      <wps:cNvSpPr/>
                      <wps:spPr>
                        <a:xfrm>
                          <a:off x="18288" y="6097"/>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952" name="Shape 7952"/>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53" name="Shape 7953"/>
                      <wps:cNvSpPr/>
                      <wps:spPr>
                        <a:xfrm>
                          <a:off x="6946393"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54" name="Shape 7954"/>
                      <wps:cNvSpPr/>
                      <wps:spPr>
                        <a:xfrm>
                          <a:off x="693420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55" name="Shape 7955"/>
                      <wps:cNvSpPr/>
                      <wps:spPr>
                        <a:xfrm>
                          <a:off x="69402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956" name="Shape 7956"/>
                      <wps:cNvSpPr/>
                      <wps:spPr>
                        <a:xfrm>
                          <a:off x="6934200"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957" name="Shape 7957"/>
                      <wps:cNvSpPr/>
                      <wps:spPr>
                        <a:xfrm>
                          <a:off x="69342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530" style="width:547.44pt;height:1.44pt;position:absolute;mso-position-horizontal-relative:page;mso-position-horizontal:absolute;margin-left:24pt;mso-position-vertical-relative:page;margin-top:816.6pt;" coordsize="69524,182">
              <v:shape id="Shape 7958" style="position:absolute;width:91;height:182;left:0;top:0;" coordsize="9144,18286" path="m0,0l9144,0l9144,18286l0,18286l0,0">
                <v:stroke weight="0pt" endcap="flat" joinstyle="miter" miterlimit="10" on="false" color="#000000" opacity="0"/>
                <v:fill on="true" color="#000000"/>
              </v:shape>
              <v:shape id="Shape 7959" style="position:absolute;width:182;height:91;left:0;top:121;" coordsize="18288,9144" path="m0,0l18288,0l18288,9144l0,9144l0,0">
                <v:stroke weight="0pt" endcap="flat" joinstyle="miter" miterlimit="10" on="false" color="#000000" opacity="0"/>
                <v:fill on="true" color="#000000"/>
              </v:shape>
              <v:shape id="Shape 7960" style="position:absolute;width:91;height:121;left:60;top:0;" coordsize="9144,12192" path="m0,0l9144,0l9144,12192l0,12192l0,0">
                <v:stroke weight="0pt" endcap="flat" joinstyle="miter" miterlimit="10" on="false" color="#000000" opacity="0"/>
                <v:fill on="true" color="#ffffff"/>
              </v:shape>
              <v:shape id="Shape 7961" style="position:absolute;width:121;height:91;left:60;top:60;" coordsize="12192,9144" path="m0,0l12192,0l12192,9144l0,9144l0,0">
                <v:stroke weight="0pt" endcap="flat" joinstyle="miter" miterlimit="10" on="false" color="#000000" opacity="0"/>
                <v:fill on="true" color="#ffffff"/>
              </v:shape>
              <v:shape id="Shape 7962" style="position:absolute;width:91;height:91;left:121;top:0;" coordsize="9144,9144" path="m0,0l9144,0l9144,9144l0,9144l0,0">
                <v:stroke weight="0pt" endcap="flat" joinstyle="miter" miterlimit="10" on="false" color="#000000" opacity="0"/>
                <v:fill on="true" color="#000000"/>
              </v:shape>
              <v:shape id="Shape 7963" style="position:absolute;width:69159;height:91;left:182;top:121;" coordsize="6915912,9144" path="m0,0l6915912,0l6915912,9144l0,9144l0,0">
                <v:stroke weight="0pt" endcap="flat" joinstyle="miter" miterlimit="10" on="false" color="#000000" opacity="0"/>
                <v:fill on="true" color="#000000"/>
              </v:shape>
              <v:shape id="Shape 7964" style="position:absolute;width:69159;height:91;left:182;top:60;" coordsize="6915912,9144" path="m0,0l6915912,0l6915912,9144l0,9144l0,0">
                <v:stroke weight="0pt" endcap="flat" joinstyle="miter" miterlimit="10" on="false" color="#000000" opacity="0"/>
                <v:fill on="true" color="#ffffff"/>
              </v:shape>
              <v:shape id="Shape 7965" style="position:absolute;width:69159;height:91;left:182;top:0;" coordsize="6915912,9144" path="m0,0l6915912,0l6915912,9144l0,9144l0,0">
                <v:stroke weight="0pt" endcap="flat" joinstyle="miter" miterlimit="10" on="false" color="#000000" opacity="0"/>
                <v:fill on="true" color="#000000"/>
              </v:shape>
              <v:shape id="Shape 7966" style="position:absolute;width:91;height:182;left:69463;top:0;" coordsize="9144,18286" path="m0,0l9144,0l9144,18286l0,18286l0,0">
                <v:stroke weight="0pt" endcap="flat" joinstyle="miter" miterlimit="10" on="false" color="#000000" opacity="0"/>
                <v:fill on="true" color="#000000"/>
              </v:shape>
              <v:shape id="Shape 7967" style="position:absolute;width:182;height:91;left:69342;top:121;" coordsize="18288,9144" path="m0,0l18288,0l18288,9144l0,9144l0,0">
                <v:stroke weight="0pt" endcap="flat" joinstyle="miter" miterlimit="10" on="false" color="#000000" opacity="0"/>
                <v:fill on="true" color="#000000"/>
              </v:shape>
              <v:shape id="Shape 7968" style="position:absolute;width:91;height:121;left:69402;top:0;" coordsize="9144,12192" path="m0,0l9144,0l9144,12192l0,12192l0,0">
                <v:stroke weight="0pt" endcap="flat" joinstyle="miter" miterlimit="10" on="false" color="#000000" opacity="0"/>
                <v:fill on="true" color="#ffffff"/>
              </v:shape>
              <v:shape id="Shape 7969" style="position:absolute;width:121;height:91;left:69342;top:60;" coordsize="12192,9144" path="m0,0l12192,0l12192,9144l0,9144l0,0">
                <v:stroke weight="0pt" endcap="flat" joinstyle="miter" miterlimit="10" on="false" color="#000000" opacity="0"/>
                <v:fill on="true" color="#ffffff"/>
              </v:shape>
              <v:shape id="Shape 7970" style="position:absolute;width:91;height:91;left:69342;top:0;" coordsize="9144,9144" path="m0,0l9144,0l9144,9144l0,9144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D3E53" w14:textId="77777777" w:rsidR="008E6614" w:rsidRDefault="00C06C94">
    <w:pPr>
      <w:spacing w:after="0" w:line="259" w:lineRule="auto"/>
      <w:ind w:left="-1440" w:right="10469" w:firstLine="0"/>
    </w:pPr>
    <w:r>
      <w:rPr>
        <w:rFonts w:ascii="Calibri" w:eastAsia="Calibri" w:hAnsi="Calibri" w:cs="Calibri"/>
        <w:b w:val="0"/>
        <w:noProof/>
      </w:rPr>
      <mc:AlternateContent>
        <mc:Choice Requires="wpg">
          <w:drawing>
            <wp:anchor distT="0" distB="0" distL="114300" distR="114300" simplePos="0" relativeHeight="251665408" behindDoc="0" locked="0" layoutInCell="1" allowOverlap="1" wp14:anchorId="05A53E91" wp14:editId="2F5E017E">
              <wp:simplePos x="0" y="0"/>
              <wp:positionH relativeFrom="page">
                <wp:posOffset>304800</wp:posOffset>
              </wp:positionH>
              <wp:positionV relativeFrom="page">
                <wp:posOffset>10370820</wp:posOffset>
              </wp:positionV>
              <wp:extent cx="6952488" cy="18288"/>
              <wp:effectExtent l="0" t="0" r="0" b="0"/>
              <wp:wrapSquare wrapText="bothSides"/>
              <wp:docPr id="7487" name="Group 7487"/>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7919" name="Shape 7919"/>
                      <wps:cNvSpPr/>
                      <wps:spPr>
                        <a:xfrm>
                          <a:off x="0"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20" name="Shape 7920"/>
                      <wps:cNvSpPr/>
                      <wps:spPr>
                        <a:xfrm>
                          <a:off x="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21" name="Shape 7921"/>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922" name="Shape 7922"/>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923" name="Shape 7923"/>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24" name="Shape 7924"/>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25" name="Shape 7925"/>
                      <wps:cNvSpPr/>
                      <wps:spPr>
                        <a:xfrm>
                          <a:off x="18288" y="6097"/>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926" name="Shape 7926"/>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27" name="Shape 7927"/>
                      <wps:cNvSpPr/>
                      <wps:spPr>
                        <a:xfrm>
                          <a:off x="6946393"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28" name="Shape 7928"/>
                      <wps:cNvSpPr/>
                      <wps:spPr>
                        <a:xfrm>
                          <a:off x="693420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29" name="Shape 7929"/>
                      <wps:cNvSpPr/>
                      <wps:spPr>
                        <a:xfrm>
                          <a:off x="69402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930" name="Shape 7930"/>
                      <wps:cNvSpPr/>
                      <wps:spPr>
                        <a:xfrm>
                          <a:off x="6934200"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931" name="Shape 7931"/>
                      <wps:cNvSpPr/>
                      <wps:spPr>
                        <a:xfrm>
                          <a:off x="69342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487" style="width:547.44pt;height:1.44pt;position:absolute;mso-position-horizontal-relative:page;mso-position-horizontal:absolute;margin-left:24pt;mso-position-vertical-relative:page;margin-top:816.6pt;" coordsize="69524,182">
              <v:shape id="Shape 7932" style="position:absolute;width:91;height:182;left:0;top:0;" coordsize="9144,18286" path="m0,0l9144,0l9144,18286l0,18286l0,0">
                <v:stroke weight="0pt" endcap="flat" joinstyle="miter" miterlimit="10" on="false" color="#000000" opacity="0"/>
                <v:fill on="true" color="#000000"/>
              </v:shape>
              <v:shape id="Shape 7933" style="position:absolute;width:182;height:91;left:0;top:121;" coordsize="18288,9144" path="m0,0l18288,0l18288,9144l0,9144l0,0">
                <v:stroke weight="0pt" endcap="flat" joinstyle="miter" miterlimit="10" on="false" color="#000000" opacity="0"/>
                <v:fill on="true" color="#000000"/>
              </v:shape>
              <v:shape id="Shape 7934" style="position:absolute;width:91;height:121;left:60;top:0;" coordsize="9144,12192" path="m0,0l9144,0l9144,12192l0,12192l0,0">
                <v:stroke weight="0pt" endcap="flat" joinstyle="miter" miterlimit="10" on="false" color="#000000" opacity="0"/>
                <v:fill on="true" color="#ffffff"/>
              </v:shape>
              <v:shape id="Shape 7935" style="position:absolute;width:121;height:91;left:60;top:60;" coordsize="12192,9144" path="m0,0l12192,0l12192,9144l0,9144l0,0">
                <v:stroke weight="0pt" endcap="flat" joinstyle="miter" miterlimit="10" on="false" color="#000000" opacity="0"/>
                <v:fill on="true" color="#ffffff"/>
              </v:shape>
              <v:shape id="Shape 7936" style="position:absolute;width:91;height:91;left:121;top:0;" coordsize="9144,9144" path="m0,0l9144,0l9144,9144l0,9144l0,0">
                <v:stroke weight="0pt" endcap="flat" joinstyle="miter" miterlimit="10" on="false" color="#000000" opacity="0"/>
                <v:fill on="true" color="#000000"/>
              </v:shape>
              <v:shape id="Shape 7937" style="position:absolute;width:69159;height:91;left:182;top:121;" coordsize="6915912,9144" path="m0,0l6915912,0l6915912,9144l0,9144l0,0">
                <v:stroke weight="0pt" endcap="flat" joinstyle="miter" miterlimit="10" on="false" color="#000000" opacity="0"/>
                <v:fill on="true" color="#000000"/>
              </v:shape>
              <v:shape id="Shape 7938" style="position:absolute;width:69159;height:91;left:182;top:60;" coordsize="6915912,9144" path="m0,0l6915912,0l6915912,9144l0,9144l0,0">
                <v:stroke weight="0pt" endcap="flat" joinstyle="miter" miterlimit="10" on="false" color="#000000" opacity="0"/>
                <v:fill on="true" color="#ffffff"/>
              </v:shape>
              <v:shape id="Shape 7939" style="position:absolute;width:69159;height:91;left:182;top:0;" coordsize="6915912,9144" path="m0,0l6915912,0l6915912,9144l0,9144l0,0">
                <v:stroke weight="0pt" endcap="flat" joinstyle="miter" miterlimit="10" on="false" color="#000000" opacity="0"/>
                <v:fill on="true" color="#000000"/>
              </v:shape>
              <v:shape id="Shape 7940" style="position:absolute;width:91;height:182;left:69463;top:0;" coordsize="9144,18286" path="m0,0l9144,0l9144,18286l0,18286l0,0">
                <v:stroke weight="0pt" endcap="flat" joinstyle="miter" miterlimit="10" on="false" color="#000000" opacity="0"/>
                <v:fill on="true" color="#000000"/>
              </v:shape>
              <v:shape id="Shape 7941" style="position:absolute;width:182;height:91;left:69342;top:121;" coordsize="18288,9144" path="m0,0l18288,0l18288,9144l0,9144l0,0">
                <v:stroke weight="0pt" endcap="flat" joinstyle="miter" miterlimit="10" on="false" color="#000000" opacity="0"/>
                <v:fill on="true" color="#000000"/>
              </v:shape>
              <v:shape id="Shape 7942" style="position:absolute;width:91;height:121;left:69402;top:0;" coordsize="9144,12192" path="m0,0l9144,0l9144,12192l0,12192l0,0">
                <v:stroke weight="0pt" endcap="flat" joinstyle="miter" miterlimit="10" on="false" color="#000000" opacity="0"/>
                <v:fill on="true" color="#ffffff"/>
              </v:shape>
              <v:shape id="Shape 7943" style="position:absolute;width:121;height:91;left:69342;top:60;" coordsize="12192,9144" path="m0,0l12192,0l12192,9144l0,9144l0,0">
                <v:stroke weight="0pt" endcap="flat" joinstyle="miter" miterlimit="10" on="false" color="#000000" opacity="0"/>
                <v:fill on="true" color="#ffffff"/>
              </v:shape>
              <v:shape id="Shape 7944" style="position:absolute;width:91;height:91;left:69342;top:0;" coordsize="9144,9144" path="m0,0l9144,0l9144,9144l0,9144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D72AC" w14:textId="77777777" w:rsidR="008E6614" w:rsidRDefault="00C06C94">
    <w:pPr>
      <w:spacing w:after="0" w:line="259" w:lineRule="auto"/>
      <w:ind w:left="-1440" w:right="10469" w:firstLine="0"/>
    </w:pPr>
    <w:r>
      <w:rPr>
        <w:rFonts w:ascii="Calibri" w:eastAsia="Calibri" w:hAnsi="Calibri" w:cs="Calibri"/>
        <w:b w:val="0"/>
        <w:noProof/>
      </w:rPr>
      <mc:AlternateContent>
        <mc:Choice Requires="wpg">
          <w:drawing>
            <wp:anchor distT="0" distB="0" distL="114300" distR="114300" simplePos="0" relativeHeight="251666432" behindDoc="0" locked="0" layoutInCell="1" allowOverlap="1" wp14:anchorId="2ED1E1C9" wp14:editId="44CFB901">
              <wp:simplePos x="0" y="0"/>
              <wp:positionH relativeFrom="page">
                <wp:posOffset>304800</wp:posOffset>
              </wp:positionH>
              <wp:positionV relativeFrom="page">
                <wp:posOffset>10370820</wp:posOffset>
              </wp:positionV>
              <wp:extent cx="6952488" cy="18288"/>
              <wp:effectExtent l="0" t="0" r="0" b="0"/>
              <wp:wrapSquare wrapText="bothSides"/>
              <wp:docPr id="7444" name="Group 7444"/>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7893" name="Shape 7893"/>
                      <wps:cNvSpPr/>
                      <wps:spPr>
                        <a:xfrm>
                          <a:off x="0"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94" name="Shape 7894"/>
                      <wps:cNvSpPr/>
                      <wps:spPr>
                        <a:xfrm>
                          <a:off x="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95" name="Shape 7895"/>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896" name="Shape 7896"/>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897" name="Shape 7897"/>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98" name="Shape 7898"/>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99" name="Shape 7899"/>
                      <wps:cNvSpPr/>
                      <wps:spPr>
                        <a:xfrm>
                          <a:off x="18288" y="6097"/>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900" name="Shape 7900"/>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01" name="Shape 7901"/>
                      <wps:cNvSpPr/>
                      <wps:spPr>
                        <a:xfrm>
                          <a:off x="6946393"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02" name="Shape 7902"/>
                      <wps:cNvSpPr/>
                      <wps:spPr>
                        <a:xfrm>
                          <a:off x="693420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03" name="Shape 7903"/>
                      <wps:cNvSpPr/>
                      <wps:spPr>
                        <a:xfrm>
                          <a:off x="69402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904" name="Shape 7904"/>
                      <wps:cNvSpPr/>
                      <wps:spPr>
                        <a:xfrm>
                          <a:off x="6934200"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905" name="Shape 7905"/>
                      <wps:cNvSpPr/>
                      <wps:spPr>
                        <a:xfrm>
                          <a:off x="69342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444" style="width:547.44pt;height:1.44pt;position:absolute;mso-position-horizontal-relative:page;mso-position-horizontal:absolute;margin-left:24pt;mso-position-vertical-relative:page;margin-top:816.6pt;" coordsize="69524,182">
              <v:shape id="Shape 7906" style="position:absolute;width:91;height:182;left:0;top:0;" coordsize="9144,18286" path="m0,0l9144,0l9144,18286l0,18286l0,0">
                <v:stroke weight="0pt" endcap="flat" joinstyle="miter" miterlimit="10" on="false" color="#000000" opacity="0"/>
                <v:fill on="true" color="#000000"/>
              </v:shape>
              <v:shape id="Shape 7907" style="position:absolute;width:182;height:91;left:0;top:121;" coordsize="18288,9144" path="m0,0l18288,0l18288,9144l0,9144l0,0">
                <v:stroke weight="0pt" endcap="flat" joinstyle="miter" miterlimit="10" on="false" color="#000000" opacity="0"/>
                <v:fill on="true" color="#000000"/>
              </v:shape>
              <v:shape id="Shape 7908" style="position:absolute;width:91;height:121;left:60;top:0;" coordsize="9144,12192" path="m0,0l9144,0l9144,12192l0,12192l0,0">
                <v:stroke weight="0pt" endcap="flat" joinstyle="miter" miterlimit="10" on="false" color="#000000" opacity="0"/>
                <v:fill on="true" color="#ffffff"/>
              </v:shape>
              <v:shape id="Shape 7909" style="position:absolute;width:121;height:91;left:60;top:60;" coordsize="12192,9144" path="m0,0l12192,0l12192,9144l0,9144l0,0">
                <v:stroke weight="0pt" endcap="flat" joinstyle="miter" miterlimit="10" on="false" color="#000000" opacity="0"/>
                <v:fill on="true" color="#ffffff"/>
              </v:shape>
              <v:shape id="Shape 7910" style="position:absolute;width:91;height:91;left:121;top:0;" coordsize="9144,9144" path="m0,0l9144,0l9144,9144l0,9144l0,0">
                <v:stroke weight="0pt" endcap="flat" joinstyle="miter" miterlimit="10" on="false" color="#000000" opacity="0"/>
                <v:fill on="true" color="#000000"/>
              </v:shape>
              <v:shape id="Shape 7911" style="position:absolute;width:69159;height:91;left:182;top:121;" coordsize="6915912,9144" path="m0,0l6915912,0l6915912,9144l0,9144l0,0">
                <v:stroke weight="0pt" endcap="flat" joinstyle="miter" miterlimit="10" on="false" color="#000000" opacity="0"/>
                <v:fill on="true" color="#000000"/>
              </v:shape>
              <v:shape id="Shape 7912" style="position:absolute;width:69159;height:91;left:182;top:60;" coordsize="6915912,9144" path="m0,0l6915912,0l6915912,9144l0,9144l0,0">
                <v:stroke weight="0pt" endcap="flat" joinstyle="miter" miterlimit="10" on="false" color="#000000" opacity="0"/>
                <v:fill on="true" color="#ffffff"/>
              </v:shape>
              <v:shape id="Shape 7913" style="position:absolute;width:69159;height:91;left:182;top:0;" coordsize="6915912,9144" path="m0,0l6915912,0l6915912,9144l0,9144l0,0">
                <v:stroke weight="0pt" endcap="flat" joinstyle="miter" miterlimit="10" on="false" color="#000000" opacity="0"/>
                <v:fill on="true" color="#000000"/>
              </v:shape>
              <v:shape id="Shape 7914" style="position:absolute;width:91;height:182;left:69463;top:0;" coordsize="9144,18286" path="m0,0l9144,0l9144,18286l0,18286l0,0">
                <v:stroke weight="0pt" endcap="flat" joinstyle="miter" miterlimit="10" on="false" color="#000000" opacity="0"/>
                <v:fill on="true" color="#000000"/>
              </v:shape>
              <v:shape id="Shape 7915" style="position:absolute;width:182;height:91;left:69342;top:121;" coordsize="18288,9144" path="m0,0l18288,0l18288,9144l0,9144l0,0">
                <v:stroke weight="0pt" endcap="flat" joinstyle="miter" miterlimit="10" on="false" color="#000000" opacity="0"/>
                <v:fill on="true" color="#000000"/>
              </v:shape>
              <v:shape id="Shape 7916" style="position:absolute;width:91;height:121;left:69402;top:0;" coordsize="9144,12192" path="m0,0l9144,0l9144,12192l0,12192l0,0">
                <v:stroke weight="0pt" endcap="flat" joinstyle="miter" miterlimit="10" on="false" color="#000000" opacity="0"/>
                <v:fill on="true" color="#ffffff"/>
              </v:shape>
              <v:shape id="Shape 7917" style="position:absolute;width:121;height:91;left:69342;top:60;" coordsize="12192,9144" path="m0,0l12192,0l12192,9144l0,9144l0,0">
                <v:stroke weight="0pt" endcap="flat" joinstyle="miter" miterlimit="10" on="false" color="#000000" opacity="0"/>
                <v:fill on="true" color="#ffffff"/>
              </v:shape>
              <v:shape id="Shape 7918" style="position:absolute;width:91;height:91;left:69342;top:0;" coordsize="9144,9144" path="m0,0l9144,0l9144,9144l0,9144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7322C7" w14:textId="77777777" w:rsidR="0081460C" w:rsidRDefault="0081460C">
      <w:pPr>
        <w:spacing w:after="0" w:line="240" w:lineRule="auto"/>
      </w:pPr>
      <w:r>
        <w:separator/>
      </w:r>
    </w:p>
  </w:footnote>
  <w:footnote w:type="continuationSeparator" w:id="0">
    <w:p w14:paraId="01647F8C" w14:textId="77777777" w:rsidR="0081460C" w:rsidRDefault="008146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1A5B3" w14:textId="77777777" w:rsidR="008E6614" w:rsidRDefault="00C06C94">
    <w:pPr>
      <w:spacing w:after="0" w:line="259" w:lineRule="auto"/>
      <w:ind w:left="-1440" w:right="10469" w:firstLine="0"/>
    </w:pPr>
    <w:r>
      <w:rPr>
        <w:rFonts w:ascii="Calibri" w:eastAsia="Calibri" w:hAnsi="Calibri" w:cs="Calibri"/>
        <w:b w:val="0"/>
        <w:noProof/>
      </w:rPr>
      <mc:AlternateContent>
        <mc:Choice Requires="wpg">
          <w:drawing>
            <wp:anchor distT="0" distB="0" distL="114300" distR="114300" simplePos="0" relativeHeight="251658240" behindDoc="0" locked="0" layoutInCell="1" allowOverlap="1" wp14:anchorId="4F6682C1" wp14:editId="2AB30F64">
              <wp:simplePos x="0" y="0"/>
              <wp:positionH relativeFrom="page">
                <wp:posOffset>304800</wp:posOffset>
              </wp:positionH>
              <wp:positionV relativeFrom="page">
                <wp:posOffset>304800</wp:posOffset>
              </wp:positionV>
              <wp:extent cx="6952488" cy="18288"/>
              <wp:effectExtent l="0" t="0" r="0" b="0"/>
              <wp:wrapSquare wrapText="bothSides"/>
              <wp:docPr id="7505" name="Group 7505"/>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7855" name="Shape 7855"/>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56" name="Shape 7856"/>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57" name="Shape 7857"/>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858" name="Shape 7858"/>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859" name="Shape 7859"/>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60" name="Shape 7860"/>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61" name="Shape 7861"/>
                      <wps:cNvSpPr/>
                      <wps:spPr>
                        <a:xfrm>
                          <a:off x="18288" y="6096"/>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862" name="Shape 7862"/>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63" name="Shape 7863"/>
                      <wps:cNvSpPr/>
                      <wps:spPr>
                        <a:xfrm>
                          <a:off x="6946393"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64" name="Shape 7864"/>
                      <wps:cNvSpPr/>
                      <wps:spPr>
                        <a:xfrm>
                          <a:off x="693420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65" name="Shape 7865"/>
                      <wps:cNvSpPr/>
                      <wps:spPr>
                        <a:xfrm>
                          <a:off x="69402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866" name="Shape 7866"/>
                      <wps:cNvSpPr/>
                      <wps:spPr>
                        <a:xfrm>
                          <a:off x="6934200"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867" name="Shape 7867"/>
                      <wps:cNvSpPr/>
                      <wps:spPr>
                        <a:xfrm>
                          <a:off x="6934200"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505" style="width:547.44pt;height:1.44pt;position:absolute;mso-position-horizontal-relative:page;mso-position-horizontal:absolute;margin-left:24pt;mso-position-vertical-relative:page;margin-top:24pt;" coordsize="69524,182">
              <v:shape id="Shape 7868" style="position:absolute;width:91;height:182;left:0;top:0;" coordsize="9144,18288" path="m0,0l9144,0l9144,18288l0,18288l0,0">
                <v:stroke weight="0pt" endcap="flat" joinstyle="miter" miterlimit="10" on="false" color="#000000" opacity="0"/>
                <v:fill on="true" color="#000000"/>
              </v:shape>
              <v:shape id="Shape 7869" style="position:absolute;width:182;height:91;left:0;top:0;" coordsize="18288,9144" path="m0,0l18288,0l18288,9144l0,9144l0,0">
                <v:stroke weight="0pt" endcap="flat" joinstyle="miter" miterlimit="10" on="false" color="#000000" opacity="0"/>
                <v:fill on="true" color="#000000"/>
              </v:shape>
              <v:shape id="Shape 7870" style="position:absolute;width:91;height:121;left:60;top:60;" coordsize="9144,12192" path="m0,0l9144,0l9144,12192l0,12192l0,0">
                <v:stroke weight="0pt" endcap="flat" joinstyle="miter" miterlimit="10" on="false" color="#000000" opacity="0"/>
                <v:fill on="true" color="#ffffff"/>
              </v:shape>
              <v:shape id="Shape 7871" style="position:absolute;width:121;height:91;left:60;top:60;" coordsize="12192,9144" path="m0,0l12192,0l12192,9144l0,9144l0,0">
                <v:stroke weight="0pt" endcap="flat" joinstyle="miter" miterlimit="10" on="false" color="#000000" opacity="0"/>
                <v:fill on="true" color="#ffffff"/>
              </v:shape>
              <v:shape id="Shape 7872" style="position:absolute;width:91;height:91;left:121;top:121;" coordsize="9144,9144" path="m0,0l9144,0l9144,9144l0,9144l0,0">
                <v:stroke weight="0pt" endcap="flat" joinstyle="miter" miterlimit="10" on="false" color="#000000" opacity="0"/>
                <v:fill on="true" color="#000000"/>
              </v:shape>
              <v:shape id="Shape 7873" style="position:absolute;width:69159;height:91;left:182;top:0;" coordsize="6915912,9144" path="m0,0l6915912,0l6915912,9144l0,9144l0,0">
                <v:stroke weight="0pt" endcap="flat" joinstyle="miter" miterlimit="10" on="false" color="#000000" opacity="0"/>
                <v:fill on="true" color="#000000"/>
              </v:shape>
              <v:shape id="Shape 7874" style="position:absolute;width:69159;height:91;left:182;top:60;" coordsize="6915912,9144" path="m0,0l6915912,0l6915912,9144l0,9144l0,0">
                <v:stroke weight="0pt" endcap="flat" joinstyle="miter" miterlimit="10" on="false" color="#000000" opacity="0"/>
                <v:fill on="true" color="#ffffff"/>
              </v:shape>
              <v:shape id="Shape 7875" style="position:absolute;width:69159;height:91;left:182;top:121;" coordsize="6915912,9144" path="m0,0l6915912,0l6915912,9144l0,9144l0,0">
                <v:stroke weight="0pt" endcap="flat" joinstyle="miter" miterlimit="10" on="false" color="#000000" opacity="0"/>
                <v:fill on="true" color="#000000"/>
              </v:shape>
              <v:shape id="Shape 7876" style="position:absolute;width:91;height:182;left:69463;top:0;" coordsize="9144,18288" path="m0,0l9144,0l9144,18288l0,18288l0,0">
                <v:stroke weight="0pt" endcap="flat" joinstyle="miter" miterlimit="10" on="false" color="#000000" opacity="0"/>
                <v:fill on="true" color="#000000"/>
              </v:shape>
              <v:shape id="Shape 7877" style="position:absolute;width:182;height:91;left:69342;top:0;" coordsize="18288,9144" path="m0,0l18288,0l18288,9144l0,9144l0,0">
                <v:stroke weight="0pt" endcap="flat" joinstyle="miter" miterlimit="10" on="false" color="#000000" opacity="0"/>
                <v:fill on="true" color="#000000"/>
              </v:shape>
              <v:shape id="Shape 7878" style="position:absolute;width:91;height:121;left:69402;top:60;" coordsize="9144,12192" path="m0,0l9144,0l9144,12192l0,12192l0,0">
                <v:stroke weight="0pt" endcap="flat" joinstyle="miter" miterlimit="10" on="false" color="#000000" opacity="0"/>
                <v:fill on="true" color="#ffffff"/>
              </v:shape>
              <v:shape id="Shape 7879" style="position:absolute;width:121;height:91;left:69342;top:60;" coordsize="12192,9144" path="m0,0l12192,0l12192,9144l0,9144l0,0">
                <v:stroke weight="0pt" endcap="flat" joinstyle="miter" miterlimit="10" on="false" color="#000000" opacity="0"/>
                <v:fill on="true" color="#ffffff"/>
              </v:shape>
              <v:shape id="Shape 7880" style="position:absolute;width:91;height:91;left:69342;top:121;" coordsize="9144,9144" path="m0,0l9144,0l9144,9144l0,9144l0,0">
                <v:stroke weight="0pt" endcap="flat" joinstyle="miter" miterlimit="10" on="false" color="#000000" opacity="0"/>
                <v:fill on="true" color="#000000"/>
              </v:shape>
              <w10:wrap type="square"/>
            </v:group>
          </w:pict>
        </mc:Fallback>
      </mc:AlternateContent>
    </w:r>
  </w:p>
  <w:p w14:paraId="499EC235" w14:textId="77777777" w:rsidR="008E6614" w:rsidRDefault="00C06C94">
    <w:r>
      <w:rPr>
        <w:rFonts w:ascii="Calibri" w:eastAsia="Calibri" w:hAnsi="Calibri" w:cs="Calibri"/>
        <w:b w:val="0"/>
        <w:noProof/>
      </w:rPr>
      <mc:AlternateContent>
        <mc:Choice Requires="wpg">
          <w:drawing>
            <wp:anchor distT="0" distB="0" distL="114300" distR="114300" simplePos="0" relativeHeight="251659264" behindDoc="1" locked="0" layoutInCell="1" allowOverlap="1" wp14:anchorId="32622AAC" wp14:editId="7B0BDCED">
              <wp:simplePos x="0" y="0"/>
              <wp:positionH relativeFrom="page">
                <wp:posOffset>304800</wp:posOffset>
              </wp:positionH>
              <wp:positionV relativeFrom="page">
                <wp:posOffset>323088</wp:posOffset>
              </wp:positionV>
              <wp:extent cx="6952488" cy="10047732"/>
              <wp:effectExtent l="0" t="0" r="0" b="0"/>
              <wp:wrapNone/>
              <wp:docPr id="7519" name="Group 7519"/>
              <wp:cNvGraphicFramePr/>
              <a:graphic xmlns:a="http://schemas.openxmlformats.org/drawingml/2006/main">
                <a:graphicData uri="http://schemas.microsoft.com/office/word/2010/wordprocessingGroup">
                  <wpg:wgp>
                    <wpg:cNvGrpSpPr/>
                    <wpg:grpSpPr>
                      <a:xfrm>
                        <a:off x="0" y="0"/>
                        <a:ext cx="6952488" cy="10047732"/>
                        <a:chOff x="0" y="0"/>
                        <a:chExt cx="6952488" cy="10047732"/>
                      </a:xfrm>
                    </wpg:grpSpPr>
                    <wps:wsp>
                      <wps:cNvPr id="7881" name="Shape 7881"/>
                      <wps:cNvSpPr/>
                      <wps:spPr>
                        <a:xfrm>
                          <a:off x="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82" name="Shape 7882"/>
                      <wps:cNvSpPr/>
                      <wps:spPr>
                        <a:xfrm>
                          <a:off x="60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883" name="Shape 7883"/>
                      <wps:cNvSpPr/>
                      <wps:spPr>
                        <a:xfrm>
                          <a:off x="12192"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84" name="Shape 7884"/>
                      <wps:cNvSpPr/>
                      <wps:spPr>
                        <a:xfrm>
                          <a:off x="6946393"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85" name="Shape 7885"/>
                      <wps:cNvSpPr/>
                      <wps:spPr>
                        <a:xfrm>
                          <a:off x="69402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886" name="Shape 7886"/>
                      <wps:cNvSpPr/>
                      <wps:spPr>
                        <a:xfrm>
                          <a:off x="693420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519" style="width:547.44pt;height:791.16pt;position:absolute;z-index:-2147483648;mso-position-horizontal-relative:page;mso-position-horizontal:absolute;margin-left:24pt;mso-position-vertical-relative:page;margin-top:25.44pt;" coordsize="69524,100477">
              <v:shape id="Shape 7887" style="position:absolute;width:91;height:100477;left:0;top:0;" coordsize="9144,10047732" path="m0,0l9144,0l9144,10047732l0,10047732l0,0">
                <v:stroke weight="0pt" endcap="flat" joinstyle="miter" miterlimit="10" on="false" color="#000000" opacity="0"/>
                <v:fill on="true" color="#000000"/>
              </v:shape>
              <v:shape id="Shape 7888" style="position:absolute;width:91;height:100477;left:60;top:0;" coordsize="9144,10047732" path="m0,0l9144,0l9144,10047732l0,10047732l0,0">
                <v:stroke weight="0pt" endcap="flat" joinstyle="miter" miterlimit="10" on="false" color="#000000" opacity="0"/>
                <v:fill on="true" color="#ffffff"/>
              </v:shape>
              <v:shape id="Shape 7889" style="position:absolute;width:91;height:100477;left:121;top:0;" coordsize="9144,10047732" path="m0,0l9144,0l9144,10047732l0,10047732l0,0">
                <v:stroke weight="0pt" endcap="flat" joinstyle="miter" miterlimit="10" on="false" color="#000000" opacity="0"/>
                <v:fill on="true" color="#000000"/>
              </v:shape>
              <v:shape id="Shape 7890" style="position:absolute;width:91;height:100477;left:69463;top:0;" coordsize="9144,10047732" path="m0,0l9144,0l9144,10047732l0,10047732l0,0">
                <v:stroke weight="0pt" endcap="flat" joinstyle="miter" miterlimit="10" on="false" color="#000000" opacity="0"/>
                <v:fill on="true" color="#000000"/>
              </v:shape>
              <v:shape id="Shape 7891" style="position:absolute;width:91;height:100477;left:69402;top:0;" coordsize="9144,10047732" path="m0,0l9144,0l9144,10047732l0,10047732l0,0">
                <v:stroke weight="0pt" endcap="flat" joinstyle="miter" miterlimit="10" on="false" color="#000000" opacity="0"/>
                <v:fill on="true" color="#ffffff"/>
              </v:shape>
              <v:shape id="Shape 7892" style="position:absolute;width:91;height:100477;left:69342;top:0;" coordsize="9144,10047732" path="m0,0l9144,0l9144,10047732l0,10047732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40326" w14:textId="77777777" w:rsidR="008E6614" w:rsidRDefault="00C06C94">
    <w:pPr>
      <w:spacing w:after="0" w:line="259" w:lineRule="auto"/>
      <w:ind w:left="-1440" w:right="10469" w:firstLine="0"/>
    </w:pPr>
    <w:r>
      <w:rPr>
        <w:rFonts w:ascii="Calibri" w:eastAsia="Calibri" w:hAnsi="Calibri" w:cs="Calibri"/>
        <w:b w:val="0"/>
        <w:noProof/>
      </w:rPr>
      <mc:AlternateContent>
        <mc:Choice Requires="wpg">
          <w:drawing>
            <wp:anchor distT="0" distB="0" distL="114300" distR="114300" simplePos="0" relativeHeight="251660288" behindDoc="0" locked="0" layoutInCell="1" allowOverlap="1" wp14:anchorId="11276524" wp14:editId="2F5FBF11">
              <wp:simplePos x="0" y="0"/>
              <wp:positionH relativeFrom="page">
                <wp:posOffset>304800</wp:posOffset>
              </wp:positionH>
              <wp:positionV relativeFrom="page">
                <wp:posOffset>304800</wp:posOffset>
              </wp:positionV>
              <wp:extent cx="6952488" cy="18288"/>
              <wp:effectExtent l="0" t="0" r="0" b="0"/>
              <wp:wrapSquare wrapText="bothSides"/>
              <wp:docPr id="7462" name="Group 7462"/>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7817" name="Shape 7817"/>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18" name="Shape 7818"/>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19" name="Shape 7819"/>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820" name="Shape 7820"/>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821" name="Shape 7821"/>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22" name="Shape 7822"/>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23" name="Shape 7823"/>
                      <wps:cNvSpPr/>
                      <wps:spPr>
                        <a:xfrm>
                          <a:off x="18288" y="6096"/>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824" name="Shape 7824"/>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25" name="Shape 7825"/>
                      <wps:cNvSpPr/>
                      <wps:spPr>
                        <a:xfrm>
                          <a:off x="6946393"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26" name="Shape 7826"/>
                      <wps:cNvSpPr/>
                      <wps:spPr>
                        <a:xfrm>
                          <a:off x="693420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27" name="Shape 7827"/>
                      <wps:cNvSpPr/>
                      <wps:spPr>
                        <a:xfrm>
                          <a:off x="69402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828" name="Shape 7828"/>
                      <wps:cNvSpPr/>
                      <wps:spPr>
                        <a:xfrm>
                          <a:off x="6934200"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829" name="Shape 7829"/>
                      <wps:cNvSpPr/>
                      <wps:spPr>
                        <a:xfrm>
                          <a:off x="6934200"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462" style="width:547.44pt;height:1.44pt;position:absolute;mso-position-horizontal-relative:page;mso-position-horizontal:absolute;margin-left:24pt;mso-position-vertical-relative:page;margin-top:24pt;" coordsize="69524,182">
              <v:shape id="Shape 7830" style="position:absolute;width:91;height:182;left:0;top:0;" coordsize="9144,18288" path="m0,0l9144,0l9144,18288l0,18288l0,0">
                <v:stroke weight="0pt" endcap="flat" joinstyle="miter" miterlimit="10" on="false" color="#000000" opacity="0"/>
                <v:fill on="true" color="#000000"/>
              </v:shape>
              <v:shape id="Shape 7831" style="position:absolute;width:182;height:91;left:0;top:0;" coordsize="18288,9144" path="m0,0l18288,0l18288,9144l0,9144l0,0">
                <v:stroke weight="0pt" endcap="flat" joinstyle="miter" miterlimit="10" on="false" color="#000000" opacity="0"/>
                <v:fill on="true" color="#000000"/>
              </v:shape>
              <v:shape id="Shape 7832" style="position:absolute;width:91;height:121;left:60;top:60;" coordsize="9144,12192" path="m0,0l9144,0l9144,12192l0,12192l0,0">
                <v:stroke weight="0pt" endcap="flat" joinstyle="miter" miterlimit="10" on="false" color="#000000" opacity="0"/>
                <v:fill on="true" color="#ffffff"/>
              </v:shape>
              <v:shape id="Shape 7833" style="position:absolute;width:121;height:91;left:60;top:60;" coordsize="12192,9144" path="m0,0l12192,0l12192,9144l0,9144l0,0">
                <v:stroke weight="0pt" endcap="flat" joinstyle="miter" miterlimit="10" on="false" color="#000000" opacity="0"/>
                <v:fill on="true" color="#ffffff"/>
              </v:shape>
              <v:shape id="Shape 7834" style="position:absolute;width:91;height:91;left:121;top:121;" coordsize="9144,9144" path="m0,0l9144,0l9144,9144l0,9144l0,0">
                <v:stroke weight="0pt" endcap="flat" joinstyle="miter" miterlimit="10" on="false" color="#000000" opacity="0"/>
                <v:fill on="true" color="#000000"/>
              </v:shape>
              <v:shape id="Shape 7835" style="position:absolute;width:69159;height:91;left:182;top:0;" coordsize="6915912,9144" path="m0,0l6915912,0l6915912,9144l0,9144l0,0">
                <v:stroke weight="0pt" endcap="flat" joinstyle="miter" miterlimit="10" on="false" color="#000000" opacity="0"/>
                <v:fill on="true" color="#000000"/>
              </v:shape>
              <v:shape id="Shape 7836" style="position:absolute;width:69159;height:91;left:182;top:60;" coordsize="6915912,9144" path="m0,0l6915912,0l6915912,9144l0,9144l0,0">
                <v:stroke weight="0pt" endcap="flat" joinstyle="miter" miterlimit="10" on="false" color="#000000" opacity="0"/>
                <v:fill on="true" color="#ffffff"/>
              </v:shape>
              <v:shape id="Shape 7837" style="position:absolute;width:69159;height:91;left:182;top:121;" coordsize="6915912,9144" path="m0,0l6915912,0l6915912,9144l0,9144l0,0">
                <v:stroke weight="0pt" endcap="flat" joinstyle="miter" miterlimit="10" on="false" color="#000000" opacity="0"/>
                <v:fill on="true" color="#000000"/>
              </v:shape>
              <v:shape id="Shape 7838" style="position:absolute;width:91;height:182;left:69463;top:0;" coordsize="9144,18288" path="m0,0l9144,0l9144,18288l0,18288l0,0">
                <v:stroke weight="0pt" endcap="flat" joinstyle="miter" miterlimit="10" on="false" color="#000000" opacity="0"/>
                <v:fill on="true" color="#000000"/>
              </v:shape>
              <v:shape id="Shape 7839" style="position:absolute;width:182;height:91;left:69342;top:0;" coordsize="18288,9144" path="m0,0l18288,0l18288,9144l0,9144l0,0">
                <v:stroke weight="0pt" endcap="flat" joinstyle="miter" miterlimit="10" on="false" color="#000000" opacity="0"/>
                <v:fill on="true" color="#000000"/>
              </v:shape>
              <v:shape id="Shape 7840" style="position:absolute;width:91;height:121;left:69402;top:60;" coordsize="9144,12192" path="m0,0l9144,0l9144,12192l0,12192l0,0">
                <v:stroke weight="0pt" endcap="flat" joinstyle="miter" miterlimit="10" on="false" color="#000000" opacity="0"/>
                <v:fill on="true" color="#ffffff"/>
              </v:shape>
              <v:shape id="Shape 7841" style="position:absolute;width:121;height:91;left:69342;top:60;" coordsize="12192,9144" path="m0,0l12192,0l12192,9144l0,9144l0,0">
                <v:stroke weight="0pt" endcap="flat" joinstyle="miter" miterlimit="10" on="false" color="#000000" opacity="0"/>
                <v:fill on="true" color="#ffffff"/>
              </v:shape>
              <v:shape id="Shape 7842" style="position:absolute;width:91;height:91;left:69342;top:121;" coordsize="9144,9144" path="m0,0l9144,0l9144,9144l0,9144l0,0">
                <v:stroke weight="0pt" endcap="flat" joinstyle="miter" miterlimit="10" on="false" color="#000000" opacity="0"/>
                <v:fill on="true" color="#000000"/>
              </v:shape>
              <w10:wrap type="square"/>
            </v:group>
          </w:pict>
        </mc:Fallback>
      </mc:AlternateContent>
    </w:r>
  </w:p>
  <w:p w14:paraId="7729B346" w14:textId="77777777" w:rsidR="008E6614" w:rsidRDefault="00C06C94">
    <w:r>
      <w:rPr>
        <w:rFonts w:ascii="Calibri" w:eastAsia="Calibri" w:hAnsi="Calibri" w:cs="Calibri"/>
        <w:b w:val="0"/>
        <w:noProof/>
      </w:rPr>
      <mc:AlternateContent>
        <mc:Choice Requires="wpg">
          <w:drawing>
            <wp:anchor distT="0" distB="0" distL="114300" distR="114300" simplePos="0" relativeHeight="251661312" behindDoc="1" locked="0" layoutInCell="1" allowOverlap="1" wp14:anchorId="0731B05E" wp14:editId="1847BAAD">
              <wp:simplePos x="0" y="0"/>
              <wp:positionH relativeFrom="page">
                <wp:posOffset>304800</wp:posOffset>
              </wp:positionH>
              <wp:positionV relativeFrom="page">
                <wp:posOffset>323088</wp:posOffset>
              </wp:positionV>
              <wp:extent cx="6952488" cy="10047732"/>
              <wp:effectExtent l="0" t="0" r="0" b="0"/>
              <wp:wrapNone/>
              <wp:docPr id="7476" name="Group 7476"/>
              <wp:cNvGraphicFramePr/>
              <a:graphic xmlns:a="http://schemas.openxmlformats.org/drawingml/2006/main">
                <a:graphicData uri="http://schemas.microsoft.com/office/word/2010/wordprocessingGroup">
                  <wpg:wgp>
                    <wpg:cNvGrpSpPr/>
                    <wpg:grpSpPr>
                      <a:xfrm>
                        <a:off x="0" y="0"/>
                        <a:ext cx="6952488" cy="10047732"/>
                        <a:chOff x="0" y="0"/>
                        <a:chExt cx="6952488" cy="10047732"/>
                      </a:xfrm>
                    </wpg:grpSpPr>
                    <wps:wsp>
                      <wps:cNvPr id="7843" name="Shape 7843"/>
                      <wps:cNvSpPr/>
                      <wps:spPr>
                        <a:xfrm>
                          <a:off x="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44" name="Shape 7844"/>
                      <wps:cNvSpPr/>
                      <wps:spPr>
                        <a:xfrm>
                          <a:off x="60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845" name="Shape 7845"/>
                      <wps:cNvSpPr/>
                      <wps:spPr>
                        <a:xfrm>
                          <a:off x="12192"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46" name="Shape 7846"/>
                      <wps:cNvSpPr/>
                      <wps:spPr>
                        <a:xfrm>
                          <a:off x="6946393"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47" name="Shape 7847"/>
                      <wps:cNvSpPr/>
                      <wps:spPr>
                        <a:xfrm>
                          <a:off x="69402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848" name="Shape 7848"/>
                      <wps:cNvSpPr/>
                      <wps:spPr>
                        <a:xfrm>
                          <a:off x="693420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476" style="width:547.44pt;height:791.16pt;position:absolute;z-index:-2147483648;mso-position-horizontal-relative:page;mso-position-horizontal:absolute;margin-left:24pt;mso-position-vertical-relative:page;margin-top:25.44pt;" coordsize="69524,100477">
              <v:shape id="Shape 7849" style="position:absolute;width:91;height:100477;left:0;top:0;" coordsize="9144,10047732" path="m0,0l9144,0l9144,10047732l0,10047732l0,0">
                <v:stroke weight="0pt" endcap="flat" joinstyle="miter" miterlimit="10" on="false" color="#000000" opacity="0"/>
                <v:fill on="true" color="#000000"/>
              </v:shape>
              <v:shape id="Shape 7850" style="position:absolute;width:91;height:100477;left:60;top:0;" coordsize="9144,10047732" path="m0,0l9144,0l9144,10047732l0,10047732l0,0">
                <v:stroke weight="0pt" endcap="flat" joinstyle="miter" miterlimit="10" on="false" color="#000000" opacity="0"/>
                <v:fill on="true" color="#ffffff"/>
              </v:shape>
              <v:shape id="Shape 7851" style="position:absolute;width:91;height:100477;left:121;top:0;" coordsize="9144,10047732" path="m0,0l9144,0l9144,10047732l0,10047732l0,0">
                <v:stroke weight="0pt" endcap="flat" joinstyle="miter" miterlimit="10" on="false" color="#000000" opacity="0"/>
                <v:fill on="true" color="#000000"/>
              </v:shape>
              <v:shape id="Shape 7852" style="position:absolute;width:91;height:100477;left:69463;top:0;" coordsize="9144,10047732" path="m0,0l9144,0l9144,10047732l0,10047732l0,0">
                <v:stroke weight="0pt" endcap="flat" joinstyle="miter" miterlimit="10" on="false" color="#000000" opacity="0"/>
                <v:fill on="true" color="#000000"/>
              </v:shape>
              <v:shape id="Shape 7853" style="position:absolute;width:91;height:100477;left:69402;top:0;" coordsize="9144,10047732" path="m0,0l9144,0l9144,10047732l0,10047732l0,0">
                <v:stroke weight="0pt" endcap="flat" joinstyle="miter" miterlimit="10" on="false" color="#000000" opacity="0"/>
                <v:fill on="true" color="#ffffff"/>
              </v:shape>
              <v:shape id="Shape 7854" style="position:absolute;width:91;height:100477;left:69342;top:0;" coordsize="9144,10047732" path="m0,0l9144,0l9144,10047732l0,10047732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19CA6" w14:textId="77777777" w:rsidR="008E6614" w:rsidRDefault="00C06C94">
    <w:pPr>
      <w:spacing w:after="0" w:line="259" w:lineRule="auto"/>
      <w:ind w:left="-1440" w:right="10469" w:firstLine="0"/>
    </w:pPr>
    <w:r>
      <w:rPr>
        <w:rFonts w:ascii="Calibri" w:eastAsia="Calibri" w:hAnsi="Calibri" w:cs="Calibri"/>
        <w:b w:val="0"/>
        <w:noProof/>
      </w:rPr>
      <mc:AlternateContent>
        <mc:Choice Requires="wpg">
          <w:drawing>
            <wp:anchor distT="0" distB="0" distL="114300" distR="114300" simplePos="0" relativeHeight="251662336" behindDoc="0" locked="0" layoutInCell="1" allowOverlap="1" wp14:anchorId="446C0251" wp14:editId="7EA1B92C">
              <wp:simplePos x="0" y="0"/>
              <wp:positionH relativeFrom="page">
                <wp:posOffset>304800</wp:posOffset>
              </wp:positionH>
              <wp:positionV relativeFrom="page">
                <wp:posOffset>304800</wp:posOffset>
              </wp:positionV>
              <wp:extent cx="6952488" cy="18288"/>
              <wp:effectExtent l="0" t="0" r="0" b="0"/>
              <wp:wrapSquare wrapText="bothSides"/>
              <wp:docPr id="7419" name="Group 7419"/>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7779" name="Shape 7779"/>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80" name="Shape 7780"/>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81" name="Shape 7781"/>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782" name="Shape 7782"/>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783" name="Shape 7783"/>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84" name="Shape 7784"/>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85" name="Shape 7785"/>
                      <wps:cNvSpPr/>
                      <wps:spPr>
                        <a:xfrm>
                          <a:off x="18288" y="6096"/>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786" name="Shape 7786"/>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87" name="Shape 7787"/>
                      <wps:cNvSpPr/>
                      <wps:spPr>
                        <a:xfrm>
                          <a:off x="6946393"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88" name="Shape 7788"/>
                      <wps:cNvSpPr/>
                      <wps:spPr>
                        <a:xfrm>
                          <a:off x="693420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89" name="Shape 7789"/>
                      <wps:cNvSpPr/>
                      <wps:spPr>
                        <a:xfrm>
                          <a:off x="69402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790" name="Shape 7790"/>
                      <wps:cNvSpPr/>
                      <wps:spPr>
                        <a:xfrm>
                          <a:off x="6934200"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791" name="Shape 7791"/>
                      <wps:cNvSpPr/>
                      <wps:spPr>
                        <a:xfrm>
                          <a:off x="6934200"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419" style="width:547.44pt;height:1.44pt;position:absolute;mso-position-horizontal-relative:page;mso-position-horizontal:absolute;margin-left:24pt;mso-position-vertical-relative:page;margin-top:24pt;" coordsize="69524,182">
              <v:shape id="Shape 7792" style="position:absolute;width:91;height:182;left:0;top:0;" coordsize="9144,18288" path="m0,0l9144,0l9144,18288l0,18288l0,0">
                <v:stroke weight="0pt" endcap="flat" joinstyle="miter" miterlimit="10" on="false" color="#000000" opacity="0"/>
                <v:fill on="true" color="#000000"/>
              </v:shape>
              <v:shape id="Shape 7793" style="position:absolute;width:182;height:91;left:0;top:0;" coordsize="18288,9144" path="m0,0l18288,0l18288,9144l0,9144l0,0">
                <v:stroke weight="0pt" endcap="flat" joinstyle="miter" miterlimit="10" on="false" color="#000000" opacity="0"/>
                <v:fill on="true" color="#000000"/>
              </v:shape>
              <v:shape id="Shape 7794" style="position:absolute;width:91;height:121;left:60;top:60;" coordsize="9144,12192" path="m0,0l9144,0l9144,12192l0,12192l0,0">
                <v:stroke weight="0pt" endcap="flat" joinstyle="miter" miterlimit="10" on="false" color="#000000" opacity="0"/>
                <v:fill on="true" color="#ffffff"/>
              </v:shape>
              <v:shape id="Shape 7795" style="position:absolute;width:121;height:91;left:60;top:60;" coordsize="12192,9144" path="m0,0l12192,0l12192,9144l0,9144l0,0">
                <v:stroke weight="0pt" endcap="flat" joinstyle="miter" miterlimit="10" on="false" color="#000000" opacity="0"/>
                <v:fill on="true" color="#ffffff"/>
              </v:shape>
              <v:shape id="Shape 7796" style="position:absolute;width:91;height:91;left:121;top:121;" coordsize="9144,9144" path="m0,0l9144,0l9144,9144l0,9144l0,0">
                <v:stroke weight="0pt" endcap="flat" joinstyle="miter" miterlimit="10" on="false" color="#000000" opacity="0"/>
                <v:fill on="true" color="#000000"/>
              </v:shape>
              <v:shape id="Shape 7797" style="position:absolute;width:69159;height:91;left:182;top:0;" coordsize="6915912,9144" path="m0,0l6915912,0l6915912,9144l0,9144l0,0">
                <v:stroke weight="0pt" endcap="flat" joinstyle="miter" miterlimit="10" on="false" color="#000000" opacity="0"/>
                <v:fill on="true" color="#000000"/>
              </v:shape>
              <v:shape id="Shape 7798" style="position:absolute;width:69159;height:91;left:182;top:60;" coordsize="6915912,9144" path="m0,0l6915912,0l6915912,9144l0,9144l0,0">
                <v:stroke weight="0pt" endcap="flat" joinstyle="miter" miterlimit="10" on="false" color="#000000" opacity="0"/>
                <v:fill on="true" color="#ffffff"/>
              </v:shape>
              <v:shape id="Shape 7799" style="position:absolute;width:69159;height:91;left:182;top:121;" coordsize="6915912,9144" path="m0,0l6915912,0l6915912,9144l0,9144l0,0">
                <v:stroke weight="0pt" endcap="flat" joinstyle="miter" miterlimit="10" on="false" color="#000000" opacity="0"/>
                <v:fill on="true" color="#000000"/>
              </v:shape>
              <v:shape id="Shape 7800" style="position:absolute;width:91;height:182;left:69463;top:0;" coordsize="9144,18288" path="m0,0l9144,0l9144,18288l0,18288l0,0">
                <v:stroke weight="0pt" endcap="flat" joinstyle="miter" miterlimit="10" on="false" color="#000000" opacity="0"/>
                <v:fill on="true" color="#000000"/>
              </v:shape>
              <v:shape id="Shape 7801" style="position:absolute;width:182;height:91;left:69342;top:0;" coordsize="18288,9144" path="m0,0l18288,0l18288,9144l0,9144l0,0">
                <v:stroke weight="0pt" endcap="flat" joinstyle="miter" miterlimit="10" on="false" color="#000000" opacity="0"/>
                <v:fill on="true" color="#000000"/>
              </v:shape>
              <v:shape id="Shape 7802" style="position:absolute;width:91;height:121;left:69402;top:60;" coordsize="9144,12192" path="m0,0l9144,0l9144,12192l0,12192l0,0">
                <v:stroke weight="0pt" endcap="flat" joinstyle="miter" miterlimit="10" on="false" color="#000000" opacity="0"/>
                <v:fill on="true" color="#ffffff"/>
              </v:shape>
              <v:shape id="Shape 7803" style="position:absolute;width:121;height:91;left:69342;top:60;" coordsize="12192,9144" path="m0,0l12192,0l12192,9144l0,9144l0,0">
                <v:stroke weight="0pt" endcap="flat" joinstyle="miter" miterlimit="10" on="false" color="#000000" opacity="0"/>
                <v:fill on="true" color="#ffffff"/>
              </v:shape>
              <v:shape id="Shape 7804" style="position:absolute;width:91;height:91;left:69342;top:121;" coordsize="9144,9144" path="m0,0l9144,0l9144,9144l0,9144l0,0">
                <v:stroke weight="0pt" endcap="flat" joinstyle="miter" miterlimit="10" on="false" color="#000000" opacity="0"/>
                <v:fill on="true" color="#000000"/>
              </v:shape>
              <w10:wrap type="square"/>
            </v:group>
          </w:pict>
        </mc:Fallback>
      </mc:AlternateContent>
    </w:r>
  </w:p>
  <w:p w14:paraId="50A364F2" w14:textId="77777777" w:rsidR="008E6614" w:rsidRDefault="00C06C94">
    <w:r>
      <w:rPr>
        <w:rFonts w:ascii="Calibri" w:eastAsia="Calibri" w:hAnsi="Calibri" w:cs="Calibri"/>
        <w:b w:val="0"/>
        <w:noProof/>
      </w:rPr>
      <mc:AlternateContent>
        <mc:Choice Requires="wpg">
          <w:drawing>
            <wp:anchor distT="0" distB="0" distL="114300" distR="114300" simplePos="0" relativeHeight="251663360" behindDoc="1" locked="0" layoutInCell="1" allowOverlap="1" wp14:anchorId="1D49CA1E" wp14:editId="32DBA190">
              <wp:simplePos x="0" y="0"/>
              <wp:positionH relativeFrom="page">
                <wp:posOffset>304800</wp:posOffset>
              </wp:positionH>
              <wp:positionV relativeFrom="page">
                <wp:posOffset>323088</wp:posOffset>
              </wp:positionV>
              <wp:extent cx="6952488" cy="10047732"/>
              <wp:effectExtent l="0" t="0" r="0" b="0"/>
              <wp:wrapNone/>
              <wp:docPr id="7433" name="Group 7433"/>
              <wp:cNvGraphicFramePr/>
              <a:graphic xmlns:a="http://schemas.openxmlformats.org/drawingml/2006/main">
                <a:graphicData uri="http://schemas.microsoft.com/office/word/2010/wordprocessingGroup">
                  <wpg:wgp>
                    <wpg:cNvGrpSpPr/>
                    <wpg:grpSpPr>
                      <a:xfrm>
                        <a:off x="0" y="0"/>
                        <a:ext cx="6952488" cy="10047732"/>
                        <a:chOff x="0" y="0"/>
                        <a:chExt cx="6952488" cy="10047732"/>
                      </a:xfrm>
                    </wpg:grpSpPr>
                    <wps:wsp>
                      <wps:cNvPr id="7805" name="Shape 7805"/>
                      <wps:cNvSpPr/>
                      <wps:spPr>
                        <a:xfrm>
                          <a:off x="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06" name="Shape 7806"/>
                      <wps:cNvSpPr/>
                      <wps:spPr>
                        <a:xfrm>
                          <a:off x="60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807" name="Shape 7807"/>
                      <wps:cNvSpPr/>
                      <wps:spPr>
                        <a:xfrm>
                          <a:off x="12192"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08" name="Shape 7808"/>
                      <wps:cNvSpPr/>
                      <wps:spPr>
                        <a:xfrm>
                          <a:off x="6946393"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09" name="Shape 7809"/>
                      <wps:cNvSpPr/>
                      <wps:spPr>
                        <a:xfrm>
                          <a:off x="69402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810" name="Shape 7810"/>
                      <wps:cNvSpPr/>
                      <wps:spPr>
                        <a:xfrm>
                          <a:off x="693420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433" style="width:547.44pt;height:791.16pt;position:absolute;z-index:-2147483648;mso-position-horizontal-relative:page;mso-position-horizontal:absolute;margin-left:24pt;mso-position-vertical-relative:page;margin-top:25.44pt;" coordsize="69524,100477">
              <v:shape id="Shape 7811" style="position:absolute;width:91;height:100477;left:0;top:0;" coordsize="9144,10047732" path="m0,0l9144,0l9144,10047732l0,10047732l0,0">
                <v:stroke weight="0pt" endcap="flat" joinstyle="miter" miterlimit="10" on="false" color="#000000" opacity="0"/>
                <v:fill on="true" color="#000000"/>
              </v:shape>
              <v:shape id="Shape 7812" style="position:absolute;width:91;height:100477;left:60;top:0;" coordsize="9144,10047732" path="m0,0l9144,0l9144,10047732l0,10047732l0,0">
                <v:stroke weight="0pt" endcap="flat" joinstyle="miter" miterlimit="10" on="false" color="#000000" opacity="0"/>
                <v:fill on="true" color="#ffffff"/>
              </v:shape>
              <v:shape id="Shape 7813" style="position:absolute;width:91;height:100477;left:121;top:0;" coordsize="9144,10047732" path="m0,0l9144,0l9144,10047732l0,10047732l0,0">
                <v:stroke weight="0pt" endcap="flat" joinstyle="miter" miterlimit="10" on="false" color="#000000" opacity="0"/>
                <v:fill on="true" color="#000000"/>
              </v:shape>
              <v:shape id="Shape 7814" style="position:absolute;width:91;height:100477;left:69463;top:0;" coordsize="9144,10047732" path="m0,0l9144,0l9144,10047732l0,10047732l0,0">
                <v:stroke weight="0pt" endcap="flat" joinstyle="miter" miterlimit="10" on="false" color="#000000" opacity="0"/>
                <v:fill on="true" color="#000000"/>
              </v:shape>
              <v:shape id="Shape 7815" style="position:absolute;width:91;height:100477;left:69402;top:0;" coordsize="9144,10047732" path="m0,0l9144,0l9144,10047732l0,10047732l0,0">
                <v:stroke weight="0pt" endcap="flat" joinstyle="miter" miterlimit="10" on="false" color="#000000" opacity="0"/>
                <v:fill on="true" color="#ffffff"/>
              </v:shape>
              <v:shape id="Shape 7816" style="position:absolute;width:91;height:100477;left:69342;top:0;" coordsize="9144,10047732" path="m0,0l9144,0l9144,10047732l0,10047732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A614E3"/>
    <w:multiLevelType w:val="hybridMultilevel"/>
    <w:tmpl w:val="716CCC86"/>
    <w:lvl w:ilvl="0" w:tplc="B60CA216">
      <w:start w:val="1"/>
      <w:numFmt w:val="decimal"/>
      <w:lvlText w:val="%1."/>
      <w:lvlJc w:val="left"/>
      <w:pPr>
        <w:ind w:left="705"/>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1" w:tplc="B24480CE">
      <w:start w:val="1"/>
      <w:numFmt w:val="lowerLetter"/>
      <w:lvlText w:val="%2"/>
      <w:lvlJc w:val="left"/>
      <w:pPr>
        <w:ind w:left="144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2" w:tplc="073E2C0C">
      <w:start w:val="1"/>
      <w:numFmt w:val="lowerRoman"/>
      <w:lvlText w:val="%3"/>
      <w:lvlJc w:val="left"/>
      <w:pPr>
        <w:ind w:left="216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3" w:tplc="35C64878">
      <w:start w:val="1"/>
      <w:numFmt w:val="decimal"/>
      <w:lvlText w:val="%4"/>
      <w:lvlJc w:val="left"/>
      <w:pPr>
        <w:ind w:left="288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4" w:tplc="7474F8F2">
      <w:start w:val="1"/>
      <w:numFmt w:val="lowerLetter"/>
      <w:lvlText w:val="%5"/>
      <w:lvlJc w:val="left"/>
      <w:pPr>
        <w:ind w:left="360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5" w:tplc="E580F594">
      <w:start w:val="1"/>
      <w:numFmt w:val="lowerRoman"/>
      <w:lvlText w:val="%6"/>
      <w:lvlJc w:val="left"/>
      <w:pPr>
        <w:ind w:left="432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6" w:tplc="DF1A6C1A">
      <w:start w:val="1"/>
      <w:numFmt w:val="decimal"/>
      <w:lvlText w:val="%7"/>
      <w:lvlJc w:val="left"/>
      <w:pPr>
        <w:ind w:left="504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7" w:tplc="79BEE844">
      <w:start w:val="1"/>
      <w:numFmt w:val="lowerLetter"/>
      <w:lvlText w:val="%8"/>
      <w:lvlJc w:val="left"/>
      <w:pPr>
        <w:ind w:left="576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8" w:tplc="4072A4DC">
      <w:start w:val="1"/>
      <w:numFmt w:val="lowerRoman"/>
      <w:lvlText w:val="%9"/>
      <w:lvlJc w:val="left"/>
      <w:pPr>
        <w:ind w:left="648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56BA6636"/>
    <w:multiLevelType w:val="hybridMultilevel"/>
    <w:tmpl w:val="C0CAA296"/>
    <w:lvl w:ilvl="0" w:tplc="07FCC476">
      <w:start w:val="1"/>
      <w:numFmt w:val="decimal"/>
      <w:lvlText w:val="%1."/>
      <w:lvlJc w:val="left"/>
      <w:pPr>
        <w:ind w:left="705"/>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1" w:tplc="91FCDD2C">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6B003BC0">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B3FA249E">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1528E5FC">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B04284BE">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F0626422">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F7481662">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2D06B4E2">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73FD7FCC"/>
    <w:multiLevelType w:val="hybridMultilevel"/>
    <w:tmpl w:val="2834C084"/>
    <w:lvl w:ilvl="0" w:tplc="148EE970">
      <w:start w:val="1"/>
      <w:numFmt w:val="decimal"/>
      <w:lvlText w:val="%1."/>
      <w:lvlJc w:val="left"/>
      <w:pPr>
        <w:ind w:left="705"/>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1" w:tplc="2056C872">
      <w:start w:val="1"/>
      <w:numFmt w:val="lowerLetter"/>
      <w:lvlText w:val="%2"/>
      <w:lvlJc w:val="left"/>
      <w:pPr>
        <w:ind w:left="108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2" w:tplc="599AE942">
      <w:start w:val="1"/>
      <w:numFmt w:val="lowerRoman"/>
      <w:lvlText w:val="%3"/>
      <w:lvlJc w:val="left"/>
      <w:pPr>
        <w:ind w:left="180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3" w:tplc="0AD8577A">
      <w:start w:val="1"/>
      <w:numFmt w:val="decimal"/>
      <w:lvlText w:val="%4"/>
      <w:lvlJc w:val="left"/>
      <w:pPr>
        <w:ind w:left="252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4" w:tplc="433CA060">
      <w:start w:val="1"/>
      <w:numFmt w:val="lowerLetter"/>
      <w:lvlText w:val="%5"/>
      <w:lvlJc w:val="left"/>
      <w:pPr>
        <w:ind w:left="324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5" w:tplc="F0CC85D2">
      <w:start w:val="1"/>
      <w:numFmt w:val="lowerRoman"/>
      <w:lvlText w:val="%6"/>
      <w:lvlJc w:val="left"/>
      <w:pPr>
        <w:ind w:left="396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6" w:tplc="51267246">
      <w:start w:val="1"/>
      <w:numFmt w:val="decimal"/>
      <w:lvlText w:val="%7"/>
      <w:lvlJc w:val="left"/>
      <w:pPr>
        <w:ind w:left="468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7" w:tplc="636E0136">
      <w:start w:val="1"/>
      <w:numFmt w:val="lowerLetter"/>
      <w:lvlText w:val="%8"/>
      <w:lvlJc w:val="left"/>
      <w:pPr>
        <w:ind w:left="540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8" w:tplc="C962558E">
      <w:start w:val="1"/>
      <w:numFmt w:val="lowerRoman"/>
      <w:lvlText w:val="%9"/>
      <w:lvlJc w:val="left"/>
      <w:pPr>
        <w:ind w:left="612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79C145CE"/>
    <w:multiLevelType w:val="hybridMultilevel"/>
    <w:tmpl w:val="7038A992"/>
    <w:lvl w:ilvl="0" w:tplc="F8CEB07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A6E863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E7A681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69A5AC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E62094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1789FD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FE49A7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FEA690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FB4028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840970001">
    <w:abstractNumId w:val="0"/>
  </w:num>
  <w:num w:numId="2" w16cid:durableId="1628855019">
    <w:abstractNumId w:val="1"/>
  </w:num>
  <w:num w:numId="3" w16cid:durableId="1464423810">
    <w:abstractNumId w:val="3"/>
  </w:num>
  <w:num w:numId="4" w16cid:durableId="14564097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6614"/>
    <w:rsid w:val="003972EE"/>
    <w:rsid w:val="004A27F4"/>
    <w:rsid w:val="004B679E"/>
    <w:rsid w:val="0051116B"/>
    <w:rsid w:val="00516126"/>
    <w:rsid w:val="006603CB"/>
    <w:rsid w:val="0081460C"/>
    <w:rsid w:val="008274A4"/>
    <w:rsid w:val="008E6614"/>
    <w:rsid w:val="00B0162B"/>
    <w:rsid w:val="00C06C94"/>
    <w:rsid w:val="00D04DBF"/>
    <w:rsid w:val="00D93F86"/>
    <w:rsid w:val="00DE064F"/>
    <w:rsid w:val="00DF59E8"/>
    <w:rsid w:val="00E2165D"/>
    <w:rsid w:val="00F22641"/>
    <w:rsid w:val="00FE4645"/>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DF2204"/>
  <w15:docId w15:val="{D60FC76B-0CC7-49D2-B031-30A69B594C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E" w:eastAsia="en-A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2" w:line="262" w:lineRule="auto"/>
      <w:ind w:left="10" w:hanging="10"/>
    </w:pPr>
    <w:rPr>
      <w:rFonts w:ascii="Cambria" w:eastAsia="Cambria" w:hAnsi="Cambria" w:cs="Cambria"/>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565</TotalTime>
  <Pages>6</Pages>
  <Words>1302</Words>
  <Characters>7427</Characters>
  <Application>Microsoft Office Word</Application>
  <DocSecurity>0</DocSecurity>
  <Lines>61</Lines>
  <Paragraphs>17</Paragraphs>
  <ScaleCrop>false</ScaleCrop>
  <Company/>
  <LinksUpToDate>false</LinksUpToDate>
  <CharactersWithSpaces>8712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cp:lastModifiedBy>Priya Dharshini R 24BAD092</cp:lastModifiedBy>
  <cp:revision>10</cp:revision>
  <dcterms:created xsi:type="dcterms:W3CDTF">2026-07-24T13:14:00Z</dcterms:created>
  <dcterms:modified xsi:type="dcterms:W3CDTF">2026-07-30T12:17:00Z</dcterms:modified>
</cp:coreProperties>
</file>