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C7D" w14:textId="76B42527" w:rsidR="007328CA" w:rsidRDefault="006C2A43" w:rsidP="000F0066">
      <w:pPr>
        <w:rPr>
          <w:rFonts w:ascii="Baskerville Old Face" w:hAnsi="Baskerville Old Face"/>
          <w:b/>
          <w:bCs/>
          <w:sz w:val="72"/>
          <w:szCs w:val="72"/>
          <w:lang w:val="en-US"/>
        </w:rPr>
      </w:pPr>
      <w:r w:rsidRPr="006C2A43">
        <w:rPr>
          <w:rFonts w:ascii="Baskerville Old Face" w:hAnsi="Baskerville Old Face"/>
          <w:b/>
          <w:bCs/>
          <w:sz w:val="72"/>
          <w:szCs w:val="72"/>
          <w:lang w:val="en-US"/>
        </w:rPr>
        <w:t>Business Insights</w:t>
      </w:r>
    </w:p>
    <w:p w14:paraId="42CA75DA" w14:textId="7A42BABF" w:rsidR="006C2A43" w:rsidRPr="000F0066" w:rsidRDefault="000F0066" w:rsidP="000F0066">
      <w:pPr>
        <w:jc w:val="right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-By Team 3</w:t>
      </w:r>
    </w:p>
    <w:p w14:paraId="4C2A0BAE" w14:textId="07AC86E9" w:rsidR="006C2A43" w:rsidRDefault="006C2A43">
      <w:pPr>
        <w:rPr>
          <w:rFonts w:ascii="Baskerville Old Face" w:hAnsi="Baskerville Old Face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38339F" wp14:editId="68F2CA0E">
            <wp:extent cx="4457655" cy="3746821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49" cy="377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48D4" w14:textId="23532A53" w:rsidR="006C2A43" w:rsidRPr="00936FC6" w:rsidRDefault="006C2A43">
      <w:pPr>
        <w:rPr>
          <w:rFonts w:ascii="Baskerville Old Face" w:hAnsi="Baskerville Old Face"/>
          <w:sz w:val="28"/>
          <w:szCs w:val="28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-</w:t>
      </w:r>
      <w:r w:rsidR="00E312E9" w:rsidRPr="00936FC6">
        <w:rPr>
          <w:rFonts w:ascii="Baskerville Old Face" w:hAnsi="Baskerville Old Face"/>
          <w:sz w:val="28"/>
          <w:szCs w:val="28"/>
          <w:lang w:val="en-US"/>
        </w:rPr>
        <w:t>We dropped all the null values in CustomerID because we cannot justify null value imputation in this case.</w:t>
      </w:r>
    </w:p>
    <w:p w14:paraId="488B645B" w14:textId="7ECF347C" w:rsidR="00105EF2" w:rsidRDefault="001F56A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70257" wp14:editId="07399912">
            <wp:simplePos x="0" y="0"/>
            <wp:positionH relativeFrom="column">
              <wp:posOffset>-129540</wp:posOffset>
            </wp:positionH>
            <wp:positionV relativeFrom="paragraph">
              <wp:posOffset>329565</wp:posOffset>
            </wp:positionV>
            <wp:extent cx="5995529" cy="22783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29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28EBF1" w14:textId="637A4B33" w:rsidR="00105EF2" w:rsidRPr="00936FC6" w:rsidRDefault="00105EF2">
      <w:pPr>
        <w:rPr>
          <w:rFonts w:ascii="Baskerville Old Face" w:hAnsi="Baskerville Old Face"/>
          <w:sz w:val="32"/>
          <w:szCs w:val="32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-A new column name</w:t>
      </w:r>
      <w:r w:rsidR="000923D2">
        <w:rPr>
          <w:rFonts w:ascii="Baskerville Old Face" w:hAnsi="Baskerville Old Face"/>
          <w:sz w:val="28"/>
          <w:szCs w:val="28"/>
          <w:lang w:val="en-US"/>
        </w:rPr>
        <w:t>d</w:t>
      </w:r>
      <w:r w:rsidRPr="00936FC6">
        <w:rPr>
          <w:rFonts w:ascii="Baskerville Old Face" w:hAnsi="Baskerville Old Face"/>
          <w:sz w:val="28"/>
          <w:szCs w:val="28"/>
          <w:lang w:val="en-US"/>
        </w:rPr>
        <w:t xml:space="preserve"> ‘Revenue’ has been created out of the already two existing columns (Quantity and UnitPrice) to make our data more intuitive.</w:t>
      </w:r>
    </w:p>
    <w:p w14:paraId="3FC831EF" w14:textId="362A3AC1" w:rsidR="004F4105" w:rsidRDefault="0070321E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4ADEE91" wp14:editId="060C0996">
            <wp:extent cx="4602480" cy="3553078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31" cy="356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CF7D" w14:textId="669BE024" w:rsidR="006659F6" w:rsidRPr="00945202" w:rsidRDefault="00945202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-The Division has taken place inside InvoiceDate</w:t>
      </w:r>
      <w:r w:rsidR="005B3878">
        <w:rPr>
          <w:rFonts w:ascii="Baskerville Old Face" w:hAnsi="Baskerville Old Face"/>
          <w:sz w:val="28"/>
          <w:szCs w:val="28"/>
          <w:lang w:val="en-US"/>
        </w:rPr>
        <w:t xml:space="preserve"> and three different columns are created out of it:</w:t>
      </w:r>
      <w:r>
        <w:rPr>
          <w:rFonts w:ascii="Baskerville Old Face" w:hAnsi="Baskerville Old Face"/>
          <w:sz w:val="28"/>
          <w:szCs w:val="28"/>
          <w:lang w:val="en-US"/>
        </w:rPr>
        <w:t xml:space="preserve"> Year, Month and Day in order to check how recent</w:t>
      </w:r>
      <w:r w:rsidR="005B3878">
        <w:rPr>
          <w:rFonts w:ascii="Baskerville Old Face" w:hAnsi="Baskerville Old Face"/>
          <w:sz w:val="28"/>
          <w:szCs w:val="28"/>
          <w:lang w:val="en-US"/>
        </w:rPr>
        <w:t xml:space="preserve"> the customers are.</w:t>
      </w:r>
    </w:p>
    <w:p w14:paraId="22E081CF" w14:textId="19E0AC75" w:rsidR="006659F6" w:rsidRDefault="006659F6">
      <w:pPr>
        <w:rPr>
          <w:rFonts w:ascii="Baskerville Old Face" w:hAnsi="Baskerville Old Face"/>
          <w:sz w:val="32"/>
          <w:szCs w:val="32"/>
          <w:lang w:val="en-US"/>
        </w:rPr>
      </w:pPr>
    </w:p>
    <w:p w14:paraId="5B44B834" w14:textId="30DFDD78" w:rsidR="006659F6" w:rsidRDefault="001F56A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B98850" wp14:editId="425BAD41">
            <wp:simplePos x="0" y="0"/>
            <wp:positionH relativeFrom="column">
              <wp:posOffset>-175260</wp:posOffset>
            </wp:positionH>
            <wp:positionV relativeFrom="paragraph">
              <wp:posOffset>351155</wp:posOffset>
            </wp:positionV>
            <wp:extent cx="5731510" cy="21717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AAB11" w14:textId="79439609" w:rsidR="004F4105" w:rsidRDefault="004F4105">
      <w:pPr>
        <w:rPr>
          <w:rFonts w:ascii="Baskerville Old Face" w:hAnsi="Baskerville Old Face"/>
          <w:sz w:val="32"/>
          <w:szCs w:val="32"/>
          <w:lang w:val="en-US"/>
        </w:rPr>
      </w:pPr>
    </w:p>
    <w:p w14:paraId="647B8844" w14:textId="7E85BDA0" w:rsidR="004F4105" w:rsidRPr="0057518E" w:rsidRDefault="0057518E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-This countplot is made to visually check the spread of the data. It shows that the data that we’re given is from the last month</w:t>
      </w:r>
      <w:r w:rsidR="00F21E29">
        <w:rPr>
          <w:rFonts w:ascii="Baskerville Old Face" w:hAnsi="Baskerville Old Face"/>
          <w:sz w:val="28"/>
          <w:szCs w:val="28"/>
          <w:lang w:val="en-US"/>
        </w:rPr>
        <w:t xml:space="preserve"> </w:t>
      </w:r>
      <w:r>
        <w:rPr>
          <w:rFonts w:ascii="Baskerville Old Face" w:hAnsi="Baskerville Old Face"/>
          <w:sz w:val="28"/>
          <w:szCs w:val="28"/>
          <w:lang w:val="en-US"/>
        </w:rPr>
        <w:t xml:space="preserve">(December) of 2010 till the end of 2011. </w:t>
      </w:r>
    </w:p>
    <w:p w14:paraId="090462AA" w14:textId="2EF35B5C" w:rsidR="0070321E" w:rsidRDefault="006659F6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23705B9" wp14:editId="0CB64475">
            <wp:extent cx="5731510" cy="1804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F884" w14:textId="0A6ED919" w:rsidR="0091271B" w:rsidRPr="00936FC6" w:rsidRDefault="00936FC6" w:rsidP="00936FC6">
      <w:pPr>
        <w:rPr>
          <w:rFonts w:ascii="Baskerville Old Face" w:hAnsi="Baskerville Old Face"/>
          <w:sz w:val="28"/>
          <w:szCs w:val="28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-Th</w:t>
      </w:r>
      <w:r w:rsidR="006659F6" w:rsidRPr="00936FC6">
        <w:rPr>
          <w:rFonts w:ascii="Baskerville Old Face" w:hAnsi="Baskerville Old Face"/>
          <w:sz w:val="28"/>
          <w:szCs w:val="28"/>
          <w:lang w:val="en-US"/>
        </w:rPr>
        <w:t>is</w:t>
      </w:r>
      <w:r w:rsidR="00F21E29">
        <w:rPr>
          <w:rFonts w:ascii="Baskerville Old Face" w:hAnsi="Baskerville Old Face"/>
          <w:sz w:val="28"/>
          <w:szCs w:val="28"/>
          <w:lang w:val="en-US"/>
        </w:rPr>
        <w:t xml:space="preserve"> is</w:t>
      </w:r>
      <w:r w:rsidR="006659F6" w:rsidRPr="00936FC6">
        <w:rPr>
          <w:rFonts w:ascii="Baskerville Old Face" w:hAnsi="Baskerville Old Face"/>
          <w:sz w:val="28"/>
          <w:szCs w:val="28"/>
          <w:lang w:val="en-US"/>
        </w:rPr>
        <w:t xml:space="preserve"> a Correlation table that helps identify how strongly are your given Independent Variables correlated. A strong Correlation can be negative as well as positive. </w:t>
      </w:r>
    </w:p>
    <w:p w14:paraId="39B09179" w14:textId="77777777" w:rsidR="00936FC6" w:rsidRPr="00936FC6" w:rsidRDefault="00936FC6" w:rsidP="0091271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2132F762" w14:textId="11228835" w:rsidR="0091271B" w:rsidRPr="00936FC6" w:rsidRDefault="006659F6" w:rsidP="0091271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The threshold value for a positive correlation is above 0.5</w:t>
      </w:r>
      <w:r w:rsidR="0031013B" w:rsidRPr="00936FC6">
        <w:rPr>
          <w:rFonts w:ascii="Baskerville Old Face" w:hAnsi="Baskerville Old Face"/>
          <w:sz w:val="28"/>
          <w:szCs w:val="28"/>
          <w:lang w:val="en-US"/>
        </w:rPr>
        <w:t>, where 1 signif</w:t>
      </w:r>
      <w:r w:rsidR="00F21E29">
        <w:rPr>
          <w:rFonts w:ascii="Baskerville Old Face" w:hAnsi="Baskerville Old Face"/>
          <w:sz w:val="28"/>
          <w:szCs w:val="28"/>
          <w:lang w:val="en-US"/>
        </w:rPr>
        <w:t>ies</w:t>
      </w:r>
      <w:r w:rsidR="0031013B" w:rsidRPr="00936FC6">
        <w:rPr>
          <w:rFonts w:ascii="Baskerville Old Face" w:hAnsi="Baskerville Old Face"/>
          <w:sz w:val="28"/>
          <w:szCs w:val="28"/>
          <w:lang w:val="en-US"/>
        </w:rPr>
        <w:t xml:space="preserve"> strong positive correlation. </w:t>
      </w:r>
    </w:p>
    <w:p w14:paraId="6A3F1E68" w14:textId="218955F1" w:rsidR="0091271B" w:rsidRPr="00936FC6" w:rsidRDefault="000F30FE" w:rsidP="0091271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T</w:t>
      </w:r>
      <w:r w:rsidR="0031013B" w:rsidRPr="00936FC6">
        <w:rPr>
          <w:rFonts w:ascii="Baskerville Old Face" w:hAnsi="Baskerville Old Face"/>
          <w:sz w:val="28"/>
          <w:szCs w:val="28"/>
          <w:lang w:val="en-US"/>
        </w:rPr>
        <w:t>he threshold value for a negative correlation is below</w:t>
      </w:r>
      <w:r w:rsidR="0091271B" w:rsidRPr="00936FC6">
        <w:rPr>
          <w:rFonts w:ascii="Baskerville Old Face" w:hAnsi="Baskerville Old Face"/>
          <w:sz w:val="28"/>
          <w:szCs w:val="28"/>
          <w:lang w:val="en-US"/>
        </w:rPr>
        <w:t xml:space="preserve"> </w:t>
      </w:r>
    </w:p>
    <w:p w14:paraId="1A26CFEF" w14:textId="5405D267" w:rsidR="00936FC6" w:rsidRPr="00936FC6" w:rsidRDefault="000F30FE" w:rsidP="0091271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 w:rsidRPr="00936FC6">
        <w:rPr>
          <w:rFonts w:ascii="Baskerville Old Face" w:hAnsi="Baskerville Old Face"/>
          <w:sz w:val="28"/>
          <w:szCs w:val="28"/>
          <w:lang w:val="en-US"/>
        </w:rPr>
        <w:t>0</w:t>
      </w:r>
      <w:r w:rsidR="001F56A2">
        <w:rPr>
          <w:rFonts w:ascii="Baskerville Old Face" w:hAnsi="Baskerville Old Face"/>
          <w:sz w:val="28"/>
          <w:szCs w:val="28"/>
          <w:lang w:val="en-US"/>
        </w:rPr>
        <w:t>.0</w:t>
      </w:r>
      <w:r w:rsidR="0091271B" w:rsidRPr="00936FC6">
        <w:rPr>
          <w:rFonts w:ascii="Baskerville Old Face" w:hAnsi="Baskerville Old Face"/>
          <w:sz w:val="28"/>
          <w:szCs w:val="28"/>
          <w:lang w:val="en-US"/>
        </w:rPr>
        <w:t xml:space="preserve">, where -1 </w:t>
      </w:r>
      <w:r w:rsidRPr="00936FC6">
        <w:rPr>
          <w:rFonts w:ascii="Baskerville Old Face" w:hAnsi="Baskerville Old Face"/>
          <w:sz w:val="28"/>
          <w:szCs w:val="28"/>
          <w:lang w:val="en-US"/>
        </w:rPr>
        <w:t>signif</w:t>
      </w:r>
      <w:r w:rsidR="00F21E29">
        <w:rPr>
          <w:rFonts w:ascii="Baskerville Old Face" w:hAnsi="Baskerville Old Face"/>
          <w:sz w:val="28"/>
          <w:szCs w:val="28"/>
          <w:lang w:val="en-US"/>
        </w:rPr>
        <w:t>ies</w:t>
      </w:r>
      <w:r w:rsidR="0091271B" w:rsidRPr="00936FC6">
        <w:rPr>
          <w:rFonts w:ascii="Baskerville Old Face" w:hAnsi="Baskerville Old Face"/>
          <w:sz w:val="28"/>
          <w:szCs w:val="28"/>
          <w:lang w:val="en-US"/>
        </w:rPr>
        <w:t xml:space="preserve"> a strong negative correlation. </w:t>
      </w:r>
    </w:p>
    <w:p w14:paraId="38A9C895" w14:textId="43EA9A1B" w:rsidR="006659F6" w:rsidRPr="000F30FE" w:rsidRDefault="0031013B" w:rsidP="0091271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 </w:t>
      </w:r>
    </w:p>
    <w:p w14:paraId="5D8F6369" w14:textId="127E644F" w:rsidR="004F4105" w:rsidRDefault="0091271B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C67C86" wp14:editId="2807AA09">
            <wp:extent cx="506730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ED17" w14:textId="236E31DD" w:rsidR="0091271B" w:rsidRPr="000F30FE" w:rsidRDefault="0091271B">
      <w:pPr>
        <w:rPr>
          <w:rFonts w:ascii="Baskerville Old Face" w:hAnsi="Baskerville Old Face"/>
          <w:sz w:val="28"/>
          <w:szCs w:val="28"/>
          <w:lang w:val="en-US"/>
        </w:rPr>
      </w:pPr>
      <w:r w:rsidRPr="000F30FE">
        <w:rPr>
          <w:rFonts w:ascii="Baskerville Old Face" w:hAnsi="Baskerville Old Face"/>
          <w:sz w:val="28"/>
          <w:szCs w:val="28"/>
          <w:lang w:val="en-US"/>
        </w:rPr>
        <w:t>-</w:t>
      </w:r>
      <w:r w:rsidR="00930314" w:rsidRPr="000F30FE">
        <w:rPr>
          <w:rFonts w:ascii="Baskerville Old Face" w:hAnsi="Baskerville Old Face"/>
          <w:sz w:val="28"/>
          <w:szCs w:val="28"/>
          <w:lang w:val="en-US"/>
        </w:rPr>
        <w:t>T</w:t>
      </w: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he dark red boxes signify strong positive correlation. </w:t>
      </w:r>
    </w:p>
    <w:p w14:paraId="69F20F99" w14:textId="16DA22C9" w:rsidR="00930314" w:rsidRPr="000F30FE" w:rsidRDefault="00930314" w:rsidP="00930314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 w:rsidRPr="000F30FE">
        <w:rPr>
          <w:rFonts w:ascii="Baskerville Old Face" w:hAnsi="Baskerville Old Face"/>
          <w:sz w:val="28"/>
          <w:szCs w:val="28"/>
          <w:lang w:val="en-US"/>
        </w:rPr>
        <w:t>Quantity and Revenue Independent variables are highly</w:t>
      </w:r>
      <w:r w:rsidR="00F21E29">
        <w:rPr>
          <w:rFonts w:ascii="Baskerville Old Face" w:hAnsi="Baskerville Old Face"/>
          <w:sz w:val="28"/>
          <w:szCs w:val="28"/>
          <w:lang w:val="en-US"/>
        </w:rPr>
        <w:t>,</w:t>
      </w: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 positive</w:t>
      </w:r>
      <w:r w:rsidR="00F21E29">
        <w:rPr>
          <w:rFonts w:ascii="Baskerville Old Face" w:hAnsi="Baskerville Old Face"/>
          <w:sz w:val="28"/>
          <w:szCs w:val="28"/>
          <w:lang w:val="en-US"/>
        </w:rPr>
        <w:t xml:space="preserve">ly </w:t>
      </w: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correlated. </w:t>
      </w:r>
    </w:p>
    <w:p w14:paraId="4CB3F03D" w14:textId="7689C399" w:rsidR="00930314" w:rsidRPr="000F30FE" w:rsidRDefault="00930314" w:rsidP="00930314">
      <w:pPr>
        <w:rPr>
          <w:rFonts w:ascii="Baskerville Old Face" w:hAnsi="Baskerville Old Face"/>
          <w:sz w:val="28"/>
          <w:szCs w:val="28"/>
          <w:lang w:val="en-US"/>
        </w:rPr>
      </w:pP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-The dark blue boxes signify strong </w:t>
      </w:r>
      <w:r w:rsidR="000F30FE" w:rsidRPr="000F30FE">
        <w:rPr>
          <w:rFonts w:ascii="Baskerville Old Face" w:hAnsi="Baskerville Old Face"/>
          <w:sz w:val="28"/>
          <w:szCs w:val="28"/>
          <w:lang w:val="en-US"/>
        </w:rPr>
        <w:t xml:space="preserve">negative correlation </w:t>
      </w:r>
    </w:p>
    <w:p w14:paraId="1E21AE29" w14:textId="1C4C4623" w:rsidR="000F30FE" w:rsidRDefault="000F30FE" w:rsidP="000F30FE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 w:rsidRPr="000F30FE">
        <w:rPr>
          <w:rFonts w:ascii="Baskerville Old Face" w:hAnsi="Baskerville Old Face"/>
          <w:sz w:val="28"/>
          <w:szCs w:val="28"/>
          <w:lang w:val="en-US"/>
        </w:rPr>
        <w:t xml:space="preserve">Year and Month Independent variables are negatively correlated. </w:t>
      </w:r>
    </w:p>
    <w:p w14:paraId="004EA4DA" w14:textId="1F8C9E9C" w:rsidR="00A5660B" w:rsidRDefault="00A5660B" w:rsidP="00936FC6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352B73F9" w14:textId="2A8C71F5" w:rsidR="00936FC6" w:rsidRPr="007B0DEF" w:rsidRDefault="001F56A2" w:rsidP="007B0DEF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0F9E3" wp14:editId="3D37C50A">
            <wp:simplePos x="0" y="0"/>
            <wp:positionH relativeFrom="margin">
              <wp:posOffset>-784860</wp:posOffset>
            </wp:positionH>
            <wp:positionV relativeFrom="paragraph">
              <wp:posOffset>0</wp:posOffset>
            </wp:positionV>
            <wp:extent cx="7254240" cy="42900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DEF">
        <w:rPr>
          <w:rFonts w:ascii="Baskerville Old Face" w:hAnsi="Baskerville Old Face"/>
          <w:sz w:val="28"/>
          <w:szCs w:val="28"/>
          <w:lang w:val="en-US"/>
        </w:rPr>
        <w:t xml:space="preserve">-This is a Countplot between Revenue and Country. This can help figure out which Country is generating highest and lowest </w:t>
      </w:r>
      <w:r w:rsidR="00B628FF" w:rsidRPr="007B0DEF">
        <w:rPr>
          <w:rFonts w:ascii="Baskerville Old Face" w:hAnsi="Baskerville Old Face"/>
          <w:sz w:val="28"/>
          <w:szCs w:val="28"/>
          <w:lang w:val="en-US"/>
        </w:rPr>
        <w:t xml:space="preserve">Revenues. </w:t>
      </w:r>
    </w:p>
    <w:p w14:paraId="5F7C2CFC" w14:textId="1280E448" w:rsidR="00B628FF" w:rsidRDefault="00B628FF" w:rsidP="00936FC6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644039CB" w14:textId="7E9B8ACD" w:rsidR="00B628FF" w:rsidRDefault="00B628FF" w:rsidP="00B628F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We can clearly see in the figure above that United Kingdom is the key Revenue generator </w:t>
      </w:r>
      <w:r w:rsidR="00197F4D">
        <w:rPr>
          <w:rFonts w:ascii="Baskerville Old Face" w:hAnsi="Baskerville Old Face"/>
          <w:sz w:val="28"/>
          <w:szCs w:val="28"/>
          <w:lang w:val="en-US"/>
        </w:rPr>
        <w:t>of</w:t>
      </w:r>
      <w:r>
        <w:rPr>
          <w:rFonts w:ascii="Baskerville Old Face" w:hAnsi="Baskerville Old Face"/>
          <w:sz w:val="28"/>
          <w:szCs w:val="28"/>
          <w:lang w:val="en-US"/>
        </w:rPr>
        <w:t xml:space="preserve"> this E-Commerce Retail Business. This can be due to multiple factors like</w:t>
      </w:r>
      <w:r w:rsidR="007B0DEF">
        <w:rPr>
          <w:rFonts w:ascii="Baskerville Old Face" w:hAnsi="Baskerville Old Face"/>
          <w:sz w:val="28"/>
          <w:szCs w:val="28"/>
          <w:lang w:val="en-US"/>
        </w:rPr>
        <w:t>:</w:t>
      </w:r>
    </w:p>
    <w:p w14:paraId="17EABAB9" w14:textId="77777777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 w:rsidRPr="00B628FF">
        <w:rPr>
          <w:rFonts w:ascii="Baskerville Old Face" w:hAnsi="Baskerville Old Face"/>
          <w:sz w:val="28"/>
          <w:szCs w:val="28"/>
          <w:lang w:val="en-US"/>
        </w:rPr>
        <w:t>-More awareness about the Business in UK</w:t>
      </w:r>
      <w:r>
        <w:rPr>
          <w:rFonts w:ascii="Baskerville Old Face" w:hAnsi="Baskerville Old Face"/>
          <w:sz w:val="28"/>
          <w:szCs w:val="28"/>
          <w:lang w:val="en-US"/>
        </w:rPr>
        <w:t>.</w:t>
      </w:r>
    </w:p>
    <w:p w14:paraId="230A0BDF" w14:textId="77777777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-</w:t>
      </w:r>
      <w:r w:rsidRPr="00230C00">
        <w:rPr>
          <w:rFonts w:ascii="Baskerville Old Face" w:hAnsi="Baskerville Old Face"/>
          <w:sz w:val="28"/>
          <w:szCs w:val="28"/>
          <w:lang w:val="en-US"/>
        </w:rPr>
        <w:t xml:space="preserve"> </w:t>
      </w:r>
      <w:r>
        <w:rPr>
          <w:rFonts w:ascii="Baskerville Old Face" w:hAnsi="Baskerville Old Face"/>
          <w:sz w:val="28"/>
          <w:szCs w:val="28"/>
          <w:lang w:val="en-US"/>
        </w:rPr>
        <w:t xml:space="preserve">The promotional activities like advertisement are only prominently reaching the masses of UK. </w:t>
      </w:r>
    </w:p>
    <w:p w14:paraId="53763A7C" w14:textId="77777777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-It is possibly a homegrown business of UK itself. </w:t>
      </w:r>
    </w:p>
    <w:p w14:paraId="79AE8408" w14:textId="77777777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370C10B5" w14:textId="77777777" w:rsidR="007B0DEF" w:rsidRPr="007B0DEF" w:rsidRDefault="007B0DEF" w:rsidP="007B0DEF">
      <w:pPr>
        <w:rPr>
          <w:rFonts w:ascii="Baskerville Old Face" w:hAnsi="Baskerville Old Face"/>
          <w:sz w:val="28"/>
          <w:szCs w:val="28"/>
          <w:lang w:val="en-US"/>
        </w:rPr>
      </w:pPr>
      <w:r w:rsidRPr="007B0DEF">
        <w:rPr>
          <w:rFonts w:ascii="Baskerville Old Face" w:hAnsi="Baskerville Old Face"/>
          <w:sz w:val="28"/>
          <w:szCs w:val="28"/>
          <w:lang w:val="en-US"/>
        </w:rPr>
        <w:t>-To grow their business in other countries, they can provide sponsorships, and build influencer relationship before expanding their business in any other country.</w:t>
      </w:r>
    </w:p>
    <w:p w14:paraId="4B2051CB" w14:textId="04359BC8" w:rsidR="007B0DEF" w:rsidRDefault="007B0DEF" w:rsidP="007B0DEF">
      <w:pPr>
        <w:rPr>
          <w:rFonts w:ascii="Baskerville Old Face" w:hAnsi="Baskerville Old Face"/>
          <w:sz w:val="28"/>
          <w:szCs w:val="28"/>
          <w:lang w:val="en-US"/>
        </w:rPr>
      </w:pPr>
    </w:p>
    <w:p w14:paraId="17A60613" w14:textId="7737990E" w:rsidR="007B0DEF" w:rsidRPr="007B0DEF" w:rsidRDefault="007B0DEF" w:rsidP="007B0DEF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2970DE" wp14:editId="2E6BC37F">
            <wp:extent cx="493776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1B7F" w14:textId="3644A969" w:rsidR="00A5660B" w:rsidRDefault="00A5660B" w:rsidP="00B628F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6D8F8880" w14:textId="2DD83667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-This is a distribution plot between Revenue and Month to identify in which month did maximum Revenue generate. </w:t>
      </w:r>
    </w:p>
    <w:p w14:paraId="5AABDE57" w14:textId="0E7D900B" w:rsidR="007B0DEF" w:rsidRDefault="007B0DEF" w:rsidP="007B0DEF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14:paraId="23D84F08" w14:textId="17AB9F13" w:rsidR="00B628FF" w:rsidRDefault="007B0DEF" w:rsidP="00C75D90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We can see that maximum Revenue was generated in the month of N</w:t>
      </w:r>
      <w:r w:rsidR="00C75D90">
        <w:rPr>
          <w:rFonts w:ascii="Baskerville Old Face" w:hAnsi="Baskerville Old Face"/>
          <w:sz w:val="28"/>
          <w:szCs w:val="28"/>
          <w:lang w:val="en-US"/>
        </w:rPr>
        <w:t xml:space="preserve">ovember. This can be due to multiple fall festivals prominently celebrated in the UK (it is the only significant buyer), like, Thanksgiving, Guy Fawkes Day etc. </w:t>
      </w:r>
    </w:p>
    <w:p w14:paraId="2E025FCA" w14:textId="5EB0FA9E" w:rsidR="00C75D90" w:rsidRDefault="00C75D90" w:rsidP="00C75D90">
      <w:pPr>
        <w:rPr>
          <w:rFonts w:ascii="Baskerville Old Face" w:hAnsi="Baskerville Old Face"/>
          <w:sz w:val="28"/>
          <w:szCs w:val="28"/>
          <w:lang w:val="en-US"/>
        </w:rPr>
      </w:pPr>
    </w:p>
    <w:p w14:paraId="468B6D65" w14:textId="6BE4C00C" w:rsidR="00C75D90" w:rsidRDefault="00C75D90" w:rsidP="00C75D90">
      <w:pPr>
        <w:rPr>
          <w:rFonts w:ascii="Baskerville Old Face" w:hAnsi="Baskerville Old Face"/>
          <w:sz w:val="28"/>
          <w:szCs w:val="28"/>
          <w:lang w:val="en-US"/>
        </w:rPr>
      </w:pPr>
    </w:p>
    <w:p w14:paraId="3B51990B" w14:textId="41A888AA" w:rsidR="00D40824" w:rsidRPr="00D40824" w:rsidRDefault="0057518E" w:rsidP="00D40824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9FEB5B" wp14:editId="3FA51527">
            <wp:simplePos x="0" y="0"/>
            <wp:positionH relativeFrom="column">
              <wp:posOffset>-421005</wp:posOffset>
            </wp:positionH>
            <wp:positionV relativeFrom="paragraph">
              <wp:posOffset>158115</wp:posOffset>
            </wp:positionV>
            <wp:extent cx="3672205" cy="217995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35F66" w14:textId="0F6F8C1F" w:rsidR="00D40824" w:rsidRPr="00D40824" w:rsidRDefault="00D40824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455F405A" w14:textId="72349449" w:rsidR="00D40824" w:rsidRPr="00D40824" w:rsidRDefault="00D40824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66299B52" w14:textId="65387AB8" w:rsidR="00D40824" w:rsidRPr="00D40824" w:rsidRDefault="00D40824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3C942511" w14:textId="5AFCD343" w:rsidR="00D40824" w:rsidRDefault="0057518E" w:rsidP="00D40824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-</w:t>
      </w:r>
      <w:r w:rsidR="00D40824">
        <w:rPr>
          <w:rFonts w:ascii="Baskerville Old Face" w:hAnsi="Baskerville Old Face"/>
          <w:sz w:val="28"/>
          <w:szCs w:val="28"/>
          <w:lang w:val="en-US"/>
        </w:rPr>
        <w:t xml:space="preserve">This is another distribution plot made </w:t>
      </w:r>
      <w:r>
        <w:rPr>
          <w:rFonts w:ascii="Baskerville Old Face" w:hAnsi="Baskerville Old Face"/>
          <w:sz w:val="28"/>
          <w:szCs w:val="28"/>
          <w:lang w:val="en-US"/>
        </w:rPr>
        <w:t>to recognize maximum UnitPrice in a month</w:t>
      </w:r>
    </w:p>
    <w:p w14:paraId="304185A3" w14:textId="5CB07EF4" w:rsidR="000923D2" w:rsidRDefault="000923D2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7A032E14" w14:textId="670BB47E" w:rsidR="000923D2" w:rsidRDefault="000923D2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47183019" w14:textId="2C122CF0" w:rsidR="000923D2" w:rsidRDefault="000923D2" w:rsidP="00D40824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546E46" wp14:editId="7AA2EE83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6257290" cy="26142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sz w:val="28"/>
          <w:szCs w:val="28"/>
          <w:lang w:val="en-US"/>
        </w:rPr>
        <w:t>-This is an Elbow plot that helps determine the value of K.</w:t>
      </w:r>
    </w:p>
    <w:p w14:paraId="5052CB74" w14:textId="77777777" w:rsidR="000923D2" w:rsidRDefault="000923D2" w:rsidP="00D40824">
      <w:pPr>
        <w:rPr>
          <w:rFonts w:ascii="Baskerville Old Face" w:hAnsi="Baskerville Old Face"/>
          <w:sz w:val="28"/>
          <w:szCs w:val="28"/>
          <w:lang w:val="en-US"/>
        </w:rPr>
      </w:pPr>
    </w:p>
    <w:p w14:paraId="7278F5A7" w14:textId="061AE58D" w:rsidR="000923D2" w:rsidRDefault="000923D2" w:rsidP="00D40824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C7E8AA" wp14:editId="1D38EE14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216140" cy="332232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DC74" w14:textId="5CFD4CBD" w:rsidR="000923D2" w:rsidRPr="00D40824" w:rsidRDefault="005B3878" w:rsidP="00D40824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-This is a scatter plot of 3 clusters chosen out of CustomerID, it indicates</w:t>
      </w:r>
      <w:r w:rsidR="00F87F05">
        <w:rPr>
          <w:rFonts w:ascii="Baskerville Old Face" w:hAnsi="Baskerville Old Face"/>
          <w:sz w:val="28"/>
          <w:szCs w:val="28"/>
          <w:lang w:val="en-US"/>
        </w:rPr>
        <w:t xml:space="preserve">: the more the UnitPrice increases, the more likely the customer is going to Churn. </w:t>
      </w:r>
    </w:p>
    <w:sectPr w:rsidR="000923D2" w:rsidRPr="00D4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BF34" w14:textId="77777777" w:rsidR="00D40824" w:rsidRDefault="00D40824" w:rsidP="00D40824">
      <w:pPr>
        <w:spacing w:after="0" w:line="240" w:lineRule="auto"/>
      </w:pPr>
      <w:r>
        <w:separator/>
      </w:r>
    </w:p>
  </w:endnote>
  <w:endnote w:type="continuationSeparator" w:id="0">
    <w:p w14:paraId="2619097E" w14:textId="77777777" w:rsidR="00D40824" w:rsidRDefault="00D40824" w:rsidP="00D4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5AD6" w14:textId="77777777" w:rsidR="00D40824" w:rsidRDefault="00D40824" w:rsidP="00D40824">
      <w:pPr>
        <w:spacing w:after="0" w:line="240" w:lineRule="auto"/>
      </w:pPr>
      <w:r>
        <w:separator/>
      </w:r>
    </w:p>
  </w:footnote>
  <w:footnote w:type="continuationSeparator" w:id="0">
    <w:p w14:paraId="5A0428D6" w14:textId="77777777" w:rsidR="00D40824" w:rsidRDefault="00D40824" w:rsidP="00D4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CAB"/>
    <w:multiLevelType w:val="hybridMultilevel"/>
    <w:tmpl w:val="C728C23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6C85"/>
    <w:multiLevelType w:val="hybridMultilevel"/>
    <w:tmpl w:val="D53C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57BA"/>
    <w:multiLevelType w:val="hybridMultilevel"/>
    <w:tmpl w:val="E1D2AF7C"/>
    <w:lvl w:ilvl="0" w:tplc="A7142752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E3061B"/>
    <w:multiLevelType w:val="hybridMultilevel"/>
    <w:tmpl w:val="B60C5BC6"/>
    <w:lvl w:ilvl="0" w:tplc="A7142752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3"/>
    <w:rsid w:val="000923D2"/>
    <w:rsid w:val="000F0066"/>
    <w:rsid w:val="000F30FE"/>
    <w:rsid w:val="00105EF2"/>
    <w:rsid w:val="00197F4D"/>
    <w:rsid w:val="001F56A2"/>
    <w:rsid w:val="00230C00"/>
    <w:rsid w:val="002942A3"/>
    <w:rsid w:val="0031013B"/>
    <w:rsid w:val="004F4105"/>
    <w:rsid w:val="0057518E"/>
    <w:rsid w:val="005B3878"/>
    <w:rsid w:val="006659F6"/>
    <w:rsid w:val="006C2A43"/>
    <w:rsid w:val="0070321E"/>
    <w:rsid w:val="007328CA"/>
    <w:rsid w:val="007B0DEF"/>
    <w:rsid w:val="0091271B"/>
    <w:rsid w:val="00930314"/>
    <w:rsid w:val="00936FC6"/>
    <w:rsid w:val="00945202"/>
    <w:rsid w:val="00964475"/>
    <w:rsid w:val="00A5660B"/>
    <w:rsid w:val="00B628FF"/>
    <w:rsid w:val="00C75D90"/>
    <w:rsid w:val="00D40824"/>
    <w:rsid w:val="00E00627"/>
    <w:rsid w:val="00E312E9"/>
    <w:rsid w:val="00F21E29"/>
    <w:rsid w:val="00F8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D434"/>
  <w15:chartTrackingRefBased/>
  <w15:docId w15:val="{E40BDA2F-4146-40E4-BA7F-01BEDB61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75"/>
  </w:style>
  <w:style w:type="paragraph" w:styleId="Heading1">
    <w:name w:val="heading 1"/>
    <w:basedOn w:val="Normal"/>
    <w:next w:val="Normal"/>
    <w:link w:val="Heading1Char"/>
    <w:uiPriority w:val="9"/>
    <w:qFormat/>
    <w:rsid w:val="009644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7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7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7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7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7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7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7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7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7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7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7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7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47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644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47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7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7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64475"/>
    <w:rPr>
      <w:b/>
      <w:bCs/>
    </w:rPr>
  </w:style>
  <w:style w:type="character" w:styleId="Emphasis">
    <w:name w:val="Emphasis"/>
    <w:basedOn w:val="DefaultParagraphFont"/>
    <w:uiPriority w:val="20"/>
    <w:qFormat/>
    <w:rsid w:val="00964475"/>
    <w:rPr>
      <w:i/>
      <w:iCs/>
    </w:rPr>
  </w:style>
  <w:style w:type="paragraph" w:styleId="NoSpacing">
    <w:name w:val="No Spacing"/>
    <w:uiPriority w:val="1"/>
    <w:qFormat/>
    <w:rsid w:val="009644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47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6447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7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7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4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4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4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47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6447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475"/>
    <w:pPr>
      <w:outlineLvl w:val="9"/>
    </w:pPr>
  </w:style>
  <w:style w:type="paragraph" w:styleId="ListParagraph">
    <w:name w:val="List Paragraph"/>
    <w:basedOn w:val="Normal"/>
    <w:uiPriority w:val="34"/>
    <w:qFormat/>
    <w:rsid w:val="00912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24"/>
  </w:style>
  <w:style w:type="paragraph" w:styleId="Footer">
    <w:name w:val="footer"/>
    <w:basedOn w:val="Normal"/>
    <w:link w:val="FooterChar"/>
    <w:uiPriority w:val="99"/>
    <w:unhideWhenUsed/>
    <w:rsid w:val="00D40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5</cp:revision>
  <dcterms:created xsi:type="dcterms:W3CDTF">2022-02-05T18:16:00Z</dcterms:created>
  <dcterms:modified xsi:type="dcterms:W3CDTF">2022-02-06T08:51:00Z</dcterms:modified>
</cp:coreProperties>
</file>