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BE" w:rsidRDefault="00725C45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0</wp:posOffset>
            </wp:positionV>
            <wp:extent cx="2733040" cy="59201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18 at 14.40.4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Default="00B153BE" w:rsidP="00B153BE"/>
    <w:p w:rsidR="00B153BE" w:rsidRDefault="00B153BE" w:rsidP="00B153BE">
      <w:pPr>
        <w:jc w:val="right"/>
      </w:pPr>
    </w:p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B153BE" w:rsidRPr="00B153BE" w:rsidRDefault="00B153BE" w:rsidP="00B153BE"/>
    <w:p w:rsidR="00143BCE" w:rsidRPr="00B153BE" w:rsidRDefault="00725C45" w:rsidP="00B153BE">
      <w:pPr>
        <w:tabs>
          <w:tab w:val="left" w:pos="2142"/>
        </w:tabs>
      </w:pPr>
      <w:r>
        <w:rPr>
          <w:rFonts w:ascii="Segoe UI" w:hAnsi="Segoe UI" w:cs="Segoe UI"/>
          <w:color w:val="333333"/>
          <w:sz w:val="27"/>
          <w:szCs w:val="27"/>
        </w:rPr>
        <w:t xml:space="preserve">&lt; Payment Failed Share Help Amount 21,654 © Rupees One Thousand Six Hundred Fifty Four Only Your payment request was declined by Citibank. Please try with another bank account or request alternate payment details from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Shakeel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Ahmed (UPI ID or Account No &amp; IFSC). To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Shakeel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Ahmed paytm-70196086@paytm Pay Again From Tula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Krushi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Raj 1Y Citibank - 65657 «it B 10:17 AM, 29 Mar 2023 Order ID: 202303291017330058 Copy UPI Ref No: 345456572774 Copy © View Payment Location &gt; —</w:t>
      </w:r>
    </w:p>
    <w:sectPr w:rsidR="00143BCE" w:rsidRPr="00B1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BE"/>
    <w:rsid w:val="00143BCE"/>
    <w:rsid w:val="00725C45"/>
    <w:rsid w:val="00B1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6560-963E-48BE-AFED-E424B612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2</cp:revision>
  <dcterms:created xsi:type="dcterms:W3CDTF">2023-05-18T17:44:00Z</dcterms:created>
  <dcterms:modified xsi:type="dcterms:W3CDTF">2023-05-18T17:47:00Z</dcterms:modified>
</cp:coreProperties>
</file>