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CA" w:rsidRDefault="00212BCA">
      <w:r>
        <w:rPr>
          <w:noProof/>
        </w:rPr>
        <w:drawing>
          <wp:inline distT="0" distB="0" distL="0" distR="0">
            <wp:extent cx="6699691" cy="3905250"/>
            <wp:effectExtent l="19050" t="0" r="5909" b="0"/>
            <wp:docPr id="1" name="Picture 1" descr="C:\Users\anuj singh\Desktop\Tsys-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j singh\Desktop\Tsys-Payment.png"/>
                    <pic:cNvPicPr>
                      <a:picLocks noChangeAspect="1" noChangeArrowheads="1"/>
                    </pic:cNvPicPr>
                  </pic:nvPicPr>
                  <pic:blipFill>
                    <a:blip r:embed="rId5"/>
                    <a:srcRect/>
                    <a:stretch>
                      <a:fillRect/>
                    </a:stretch>
                  </pic:blipFill>
                  <pic:spPr bwMode="auto">
                    <a:xfrm>
                      <a:off x="0" y="0"/>
                      <a:ext cx="6699691" cy="3905250"/>
                    </a:xfrm>
                    <a:prstGeom prst="rect">
                      <a:avLst/>
                    </a:prstGeom>
                    <a:noFill/>
                    <a:ln w="9525">
                      <a:noFill/>
                      <a:miter lim="800000"/>
                      <a:headEnd/>
                      <a:tailEnd/>
                    </a:ln>
                  </pic:spPr>
                </pic:pic>
              </a:graphicData>
            </a:graphic>
          </wp:inline>
        </w:drawing>
      </w:r>
    </w:p>
    <w:p w:rsidR="00212BCA" w:rsidRDefault="00212BCA" w:rsidP="00212BCA"/>
    <w:p w:rsidR="00212BCA" w:rsidRDefault="00212BCA" w:rsidP="00212BCA">
      <w:pPr>
        <w:jc w:val="center"/>
      </w:pPr>
      <w:r>
        <w:t>Pic 1.1</w:t>
      </w:r>
    </w:p>
    <w:p w:rsidR="00212BCA" w:rsidRDefault="00212BCA" w:rsidP="00212BCA"/>
    <w:p w:rsidR="00212BCA" w:rsidRDefault="00212BCA" w:rsidP="00212BCA">
      <w:pPr>
        <w:rPr>
          <w:sz w:val="28"/>
          <w:szCs w:val="28"/>
        </w:rPr>
      </w:pPr>
      <w:r w:rsidRPr="00212BCA">
        <w:rPr>
          <w:sz w:val="28"/>
          <w:szCs w:val="28"/>
        </w:rPr>
        <w:t>If we look above picture there</w:t>
      </w:r>
      <w:r>
        <w:rPr>
          <w:sz w:val="28"/>
          <w:szCs w:val="28"/>
        </w:rPr>
        <w:t xml:space="preserve"> are</w:t>
      </w:r>
      <w:r w:rsidRPr="00212BCA">
        <w:rPr>
          <w:sz w:val="28"/>
          <w:szCs w:val="28"/>
        </w:rPr>
        <w:t xml:space="preserve"> certain actors playing the role while tra</w:t>
      </w:r>
      <w:r>
        <w:rPr>
          <w:sz w:val="28"/>
          <w:szCs w:val="28"/>
        </w:rPr>
        <w:t>nsfering payment from sender to recevier .</w:t>
      </w:r>
    </w:p>
    <w:p w:rsidR="00212BCA" w:rsidRDefault="00212BCA" w:rsidP="00212BCA">
      <w:pPr>
        <w:rPr>
          <w:sz w:val="28"/>
          <w:szCs w:val="28"/>
        </w:rPr>
      </w:pPr>
    </w:p>
    <w:p w:rsidR="00212BCA" w:rsidRDefault="00212BCA" w:rsidP="00212BCA">
      <w:pPr>
        <w:rPr>
          <w:sz w:val="28"/>
          <w:szCs w:val="28"/>
        </w:rPr>
      </w:pPr>
      <w:r>
        <w:rPr>
          <w:sz w:val="28"/>
          <w:szCs w:val="28"/>
        </w:rPr>
        <w:t>There are multiple ways to interact with Payment Channel.</w:t>
      </w:r>
    </w:p>
    <w:p w:rsidR="00212BCA" w:rsidRPr="00212BCA" w:rsidRDefault="00212BCA" w:rsidP="00212BCA">
      <w:pPr>
        <w:pStyle w:val="ListParagraph"/>
        <w:numPr>
          <w:ilvl w:val="0"/>
          <w:numId w:val="1"/>
        </w:numPr>
        <w:rPr>
          <w:sz w:val="28"/>
          <w:szCs w:val="28"/>
        </w:rPr>
      </w:pPr>
      <w:r w:rsidRPr="00212BCA">
        <w:rPr>
          <w:sz w:val="28"/>
          <w:szCs w:val="28"/>
        </w:rPr>
        <w:t>Call Center</w:t>
      </w:r>
    </w:p>
    <w:p w:rsidR="00212BCA" w:rsidRPr="00212BCA" w:rsidRDefault="00212BCA" w:rsidP="00212BCA">
      <w:pPr>
        <w:pStyle w:val="ListParagraph"/>
        <w:numPr>
          <w:ilvl w:val="0"/>
          <w:numId w:val="1"/>
        </w:numPr>
        <w:rPr>
          <w:sz w:val="28"/>
          <w:szCs w:val="28"/>
        </w:rPr>
      </w:pPr>
      <w:r w:rsidRPr="00212BCA">
        <w:rPr>
          <w:sz w:val="28"/>
          <w:szCs w:val="28"/>
        </w:rPr>
        <w:t>Mobile APP</w:t>
      </w:r>
    </w:p>
    <w:p w:rsidR="00212BCA" w:rsidRPr="00212BCA" w:rsidRDefault="00212BCA" w:rsidP="00212BCA">
      <w:pPr>
        <w:pStyle w:val="ListParagraph"/>
        <w:numPr>
          <w:ilvl w:val="0"/>
          <w:numId w:val="1"/>
        </w:numPr>
        <w:rPr>
          <w:sz w:val="28"/>
          <w:szCs w:val="28"/>
        </w:rPr>
      </w:pPr>
      <w:r w:rsidRPr="00212BCA">
        <w:rPr>
          <w:sz w:val="28"/>
          <w:szCs w:val="28"/>
        </w:rPr>
        <w:t>IVR</w:t>
      </w:r>
    </w:p>
    <w:p w:rsidR="00212BCA" w:rsidRPr="00212BCA" w:rsidRDefault="00212BCA" w:rsidP="00212BCA">
      <w:pPr>
        <w:pStyle w:val="ListParagraph"/>
        <w:numPr>
          <w:ilvl w:val="0"/>
          <w:numId w:val="1"/>
        </w:numPr>
        <w:rPr>
          <w:sz w:val="28"/>
          <w:szCs w:val="28"/>
        </w:rPr>
      </w:pPr>
      <w:r w:rsidRPr="00212BCA">
        <w:rPr>
          <w:sz w:val="28"/>
          <w:szCs w:val="28"/>
        </w:rPr>
        <w:t>Self Service (Self By using website of payment gateway we can transfer)</w:t>
      </w:r>
    </w:p>
    <w:p w:rsidR="00212BCA" w:rsidRDefault="00212BCA" w:rsidP="00212BCA">
      <w:pPr>
        <w:rPr>
          <w:sz w:val="28"/>
          <w:szCs w:val="28"/>
        </w:rPr>
      </w:pPr>
      <w:r>
        <w:rPr>
          <w:sz w:val="28"/>
          <w:szCs w:val="28"/>
        </w:rPr>
        <w:br/>
      </w:r>
    </w:p>
    <w:p w:rsidR="00DD1569" w:rsidRPr="00DD1569" w:rsidRDefault="00DD1569" w:rsidP="00212BCA">
      <w:pPr>
        <w:rPr>
          <w:b/>
          <w:color w:val="76923C" w:themeColor="accent3" w:themeShade="BF"/>
          <w:sz w:val="36"/>
          <w:szCs w:val="36"/>
          <w:u w:val="single"/>
        </w:rPr>
      </w:pPr>
      <w:r w:rsidRPr="00DD1569">
        <w:rPr>
          <w:b/>
          <w:color w:val="76923C" w:themeColor="accent3" w:themeShade="BF"/>
          <w:sz w:val="36"/>
          <w:szCs w:val="36"/>
          <w:u w:val="single"/>
        </w:rPr>
        <w:lastRenderedPageBreak/>
        <w:t>Features and Functionality Involved in Payment Channels</w:t>
      </w:r>
    </w:p>
    <w:p w:rsidR="00212BCA" w:rsidRPr="005511FF" w:rsidRDefault="00212BCA" w:rsidP="005511FF">
      <w:pPr>
        <w:pStyle w:val="ListParagraph"/>
        <w:numPr>
          <w:ilvl w:val="0"/>
          <w:numId w:val="2"/>
        </w:numPr>
        <w:rPr>
          <w:b/>
          <w:color w:val="C0504D" w:themeColor="accent2"/>
          <w:sz w:val="32"/>
          <w:szCs w:val="32"/>
          <w:u w:val="single"/>
        </w:rPr>
      </w:pPr>
      <w:r w:rsidRPr="005511FF">
        <w:rPr>
          <w:b/>
          <w:color w:val="C0504D" w:themeColor="accent2"/>
          <w:sz w:val="32"/>
          <w:szCs w:val="32"/>
          <w:u w:val="single"/>
        </w:rPr>
        <w:t>Payment Channel:</w:t>
      </w:r>
    </w:p>
    <w:p w:rsidR="00212BCA" w:rsidRDefault="00212BCA" w:rsidP="00212BCA">
      <w:pPr>
        <w:rPr>
          <w:sz w:val="28"/>
          <w:szCs w:val="28"/>
        </w:rPr>
      </w:pPr>
      <w:r>
        <w:rPr>
          <w:sz w:val="28"/>
          <w:szCs w:val="28"/>
        </w:rPr>
        <w:t xml:space="preserve">Once by using any one of the channel which is listed above if we are trying to transfer pay to the Recevier end then first user interface with interact by UI </w:t>
      </w:r>
    </w:p>
    <w:p w:rsidR="00212BCA" w:rsidRDefault="00212BCA" w:rsidP="00212BCA">
      <w:pPr>
        <w:rPr>
          <w:sz w:val="28"/>
          <w:szCs w:val="28"/>
        </w:rPr>
      </w:pPr>
      <w:r>
        <w:rPr>
          <w:sz w:val="28"/>
          <w:szCs w:val="28"/>
        </w:rPr>
        <w:t>UI will call to API for webservice call .</w:t>
      </w:r>
    </w:p>
    <w:p w:rsidR="00212BCA" w:rsidRDefault="00212BCA" w:rsidP="00212BCA">
      <w:pPr>
        <w:rPr>
          <w:sz w:val="28"/>
          <w:szCs w:val="28"/>
        </w:rPr>
      </w:pPr>
    </w:p>
    <w:p w:rsidR="00212BCA" w:rsidRPr="005511FF" w:rsidRDefault="00212BCA" w:rsidP="005511FF">
      <w:pPr>
        <w:pStyle w:val="ListParagraph"/>
        <w:numPr>
          <w:ilvl w:val="0"/>
          <w:numId w:val="3"/>
        </w:numPr>
        <w:rPr>
          <w:b/>
          <w:color w:val="C0504D" w:themeColor="accent2"/>
          <w:sz w:val="32"/>
          <w:szCs w:val="32"/>
          <w:u w:val="single"/>
        </w:rPr>
      </w:pPr>
      <w:r w:rsidRPr="005511FF">
        <w:rPr>
          <w:b/>
          <w:color w:val="C0504D" w:themeColor="accent2"/>
          <w:sz w:val="32"/>
          <w:szCs w:val="32"/>
          <w:u w:val="single"/>
        </w:rPr>
        <w:t>UserInterface:</w:t>
      </w:r>
    </w:p>
    <w:p w:rsidR="004D3B44" w:rsidRPr="004D3B44" w:rsidRDefault="004D3B44" w:rsidP="00212BCA">
      <w:pPr>
        <w:rPr>
          <w:color w:val="000000" w:themeColor="text1"/>
          <w:sz w:val="32"/>
          <w:szCs w:val="32"/>
        </w:rPr>
      </w:pPr>
      <w:r w:rsidRPr="004D3B44">
        <w:rPr>
          <w:color w:val="000000" w:themeColor="text1"/>
          <w:sz w:val="32"/>
          <w:szCs w:val="32"/>
        </w:rPr>
        <w:t xml:space="preserve">Like that define all process Priya …by looking at Above picture </w:t>
      </w:r>
    </w:p>
    <w:p w:rsidR="00212BCA" w:rsidRPr="00212BCA" w:rsidRDefault="00212BCA" w:rsidP="00212BCA">
      <w:pPr>
        <w:rPr>
          <w:b/>
          <w:color w:val="C0504D" w:themeColor="accent2"/>
          <w:sz w:val="32"/>
          <w:szCs w:val="32"/>
          <w:u w:val="single"/>
        </w:rPr>
      </w:pPr>
    </w:p>
    <w:p w:rsidR="00212BCA" w:rsidRDefault="00212BCA" w:rsidP="00212BCA">
      <w:pPr>
        <w:rPr>
          <w:sz w:val="28"/>
          <w:szCs w:val="28"/>
        </w:rPr>
      </w:pPr>
    </w:p>
    <w:p w:rsidR="00212BCA" w:rsidRDefault="00212BCA" w:rsidP="00212BCA">
      <w:pPr>
        <w:rPr>
          <w:sz w:val="28"/>
          <w:szCs w:val="28"/>
        </w:rPr>
      </w:pPr>
    </w:p>
    <w:p w:rsidR="00212BCA" w:rsidRDefault="00212BCA" w:rsidP="00212BCA">
      <w:pPr>
        <w:rPr>
          <w:sz w:val="28"/>
          <w:szCs w:val="28"/>
        </w:rPr>
      </w:pPr>
    </w:p>
    <w:p w:rsidR="00212BCA" w:rsidRPr="00212BCA" w:rsidRDefault="00212BCA" w:rsidP="00212BCA">
      <w:pPr>
        <w:rPr>
          <w:sz w:val="28"/>
          <w:szCs w:val="28"/>
        </w:rPr>
      </w:pPr>
    </w:p>
    <w:sectPr w:rsidR="00212BCA" w:rsidRPr="00212B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887"/>
    <w:multiLevelType w:val="hybridMultilevel"/>
    <w:tmpl w:val="53B6D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96F12"/>
    <w:multiLevelType w:val="hybridMultilevel"/>
    <w:tmpl w:val="C6AE9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220C2"/>
    <w:multiLevelType w:val="hybridMultilevel"/>
    <w:tmpl w:val="D7C05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2BCA"/>
    <w:rsid w:val="00212BCA"/>
    <w:rsid w:val="004D3B44"/>
    <w:rsid w:val="005511FF"/>
    <w:rsid w:val="00DD1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2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BCA"/>
    <w:rPr>
      <w:rFonts w:ascii="Tahoma" w:hAnsi="Tahoma" w:cs="Tahoma"/>
      <w:sz w:val="16"/>
      <w:szCs w:val="16"/>
    </w:rPr>
  </w:style>
  <w:style w:type="paragraph" w:styleId="ListParagraph">
    <w:name w:val="List Paragraph"/>
    <w:basedOn w:val="Normal"/>
    <w:uiPriority w:val="34"/>
    <w:qFormat/>
    <w:rsid w:val="00212BC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97</Words>
  <Characters>554</Characters>
  <Application>Microsoft Office Word</Application>
  <DocSecurity>0</DocSecurity>
  <Lines>4</Lines>
  <Paragraphs>1</Paragraphs>
  <ScaleCrop>false</ScaleCrop>
  <Company/>
  <LinksUpToDate>false</LinksUpToDate>
  <CharactersWithSpaces>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Singh</dc:creator>
  <cp:lastModifiedBy>Anuj Singh</cp:lastModifiedBy>
  <cp:revision>10</cp:revision>
  <dcterms:created xsi:type="dcterms:W3CDTF">2018-08-08T17:38:00Z</dcterms:created>
  <dcterms:modified xsi:type="dcterms:W3CDTF">2018-08-08T17:49:00Z</dcterms:modified>
</cp:coreProperties>
</file>