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D2E9" w14:textId="5E75D7F4" w:rsidR="007B6CF3" w:rsidRPr="00A4122C" w:rsidRDefault="007B6CF3" w:rsidP="007B6CF3">
      <w:pPr>
        <w:pStyle w:val="NormalWeb"/>
        <w:rPr>
          <w:rFonts w:asciiTheme="minorHAnsi" w:hAnsiTheme="minorHAnsi" w:cstheme="minorHAnsi"/>
          <w:b/>
          <w:bCs/>
        </w:rPr>
      </w:pPr>
      <w:r w:rsidRPr="00A4122C">
        <w:rPr>
          <w:rFonts w:asciiTheme="minorHAnsi" w:hAnsiTheme="minorHAnsi" w:cstheme="minorHAnsi"/>
          <w:b/>
          <w:bCs/>
        </w:rPr>
        <w:t xml:space="preserve">A Collaborative Filtering Recommender System in Primary Care: Towards a Trusting Patient-Doctor Relationship </w:t>
      </w:r>
    </w:p>
    <w:p w14:paraId="5BA28369" w14:textId="6A6E9E2A" w:rsidR="007B6CF3" w:rsidRPr="00A4122C" w:rsidRDefault="007B6CF3" w:rsidP="007B6CF3">
      <w:pPr>
        <w:pStyle w:val="NormalWeb"/>
        <w:rPr>
          <w:rFonts w:asciiTheme="minorHAnsi" w:hAnsiTheme="minorHAnsi" w:cstheme="minorHAnsi"/>
        </w:rPr>
      </w:pPr>
      <w:r w:rsidRPr="00A4122C">
        <w:rPr>
          <w:rFonts w:asciiTheme="minorHAnsi" w:hAnsiTheme="minorHAnsi" w:cstheme="minorHAnsi"/>
          <w:b/>
          <w:bCs/>
        </w:rPr>
        <w:t>Published year</w:t>
      </w:r>
      <w:r w:rsidRPr="00A4122C">
        <w:rPr>
          <w:rFonts w:asciiTheme="minorHAnsi" w:hAnsiTheme="minorHAnsi" w:cstheme="minorHAnsi"/>
        </w:rPr>
        <w:t xml:space="preserve"> : </w:t>
      </w:r>
      <w:r w:rsidRPr="00A4122C">
        <w:rPr>
          <w:rFonts w:asciiTheme="minorHAnsi" w:hAnsiTheme="minorHAnsi" w:cstheme="minorHAnsi"/>
        </w:rPr>
        <w:t xml:space="preserve">2018 IEEE International Conference on Healthcare Informatics </w:t>
      </w:r>
    </w:p>
    <w:p w14:paraId="30B6986F" w14:textId="2BC29978" w:rsidR="007B6CF3" w:rsidRPr="00A4122C" w:rsidRDefault="007B6CF3" w:rsidP="007B6CF3">
      <w:pPr>
        <w:pStyle w:val="NormalWeb"/>
        <w:rPr>
          <w:rFonts w:asciiTheme="minorHAnsi" w:hAnsiTheme="minorHAnsi" w:cstheme="minorHAnsi"/>
        </w:rPr>
      </w:pPr>
      <w:r w:rsidRPr="00A4122C">
        <w:rPr>
          <w:rFonts w:asciiTheme="minorHAnsi" w:hAnsiTheme="minorHAnsi" w:cstheme="minorHAnsi"/>
          <w:b/>
          <w:bCs/>
        </w:rPr>
        <w:t>Author</w:t>
      </w:r>
      <w:r w:rsidRPr="00A4122C">
        <w:rPr>
          <w:rFonts w:asciiTheme="minorHAnsi" w:hAnsiTheme="minorHAnsi" w:cstheme="minorHAnsi"/>
        </w:rPr>
        <w:t xml:space="preserve"> : </w:t>
      </w:r>
      <w:proofErr w:type="spellStart"/>
      <w:r w:rsidRPr="00A4122C">
        <w:rPr>
          <w:rFonts w:asciiTheme="minorHAnsi" w:hAnsiTheme="minorHAnsi" w:cstheme="minorHAnsi"/>
        </w:rPr>
        <w:t>Qiwei</w:t>
      </w:r>
      <w:proofErr w:type="spellEnd"/>
      <w:r w:rsidRPr="00A4122C">
        <w:rPr>
          <w:rFonts w:asciiTheme="minorHAnsi" w:hAnsiTheme="minorHAnsi" w:cstheme="minorHAnsi"/>
        </w:rPr>
        <w:t xml:space="preserve"> Han</w:t>
      </w:r>
      <w:r w:rsidRPr="00A4122C">
        <w:rPr>
          <w:rFonts w:ascii="Cambria Math" w:hAnsi="Cambria Math" w:cs="Cambria Math"/>
          <w:position w:val="6"/>
        </w:rPr>
        <w:t>∗</w:t>
      </w:r>
      <w:r w:rsidRPr="00A4122C">
        <w:rPr>
          <w:rFonts w:asciiTheme="minorHAnsi" w:hAnsiTheme="minorHAnsi" w:cstheme="minorHAnsi"/>
        </w:rPr>
        <w:t xml:space="preserve">, </w:t>
      </w:r>
      <w:r w:rsidRPr="00A4122C">
        <w:rPr>
          <w:rFonts w:asciiTheme="minorHAnsi" w:hAnsiTheme="minorHAnsi" w:cstheme="minorHAnsi"/>
          <w:position w:val="4"/>
        </w:rPr>
        <w:t>́</w:t>
      </w:r>
      <w:r w:rsidRPr="00A4122C">
        <w:rPr>
          <w:rFonts w:asciiTheme="minorHAnsi" w:hAnsiTheme="minorHAnsi" w:cstheme="minorHAnsi"/>
        </w:rPr>
        <w:t>In ̃</w:t>
      </w:r>
      <w:proofErr w:type="spellStart"/>
      <w:r w:rsidRPr="00A4122C">
        <w:rPr>
          <w:rFonts w:asciiTheme="minorHAnsi" w:hAnsiTheme="minorHAnsi" w:cstheme="minorHAnsi"/>
        </w:rPr>
        <w:t>igo</w:t>
      </w:r>
      <w:proofErr w:type="spellEnd"/>
      <w:r w:rsidRPr="00A4122C">
        <w:rPr>
          <w:rFonts w:asciiTheme="minorHAnsi" w:hAnsiTheme="minorHAnsi" w:cstheme="minorHAnsi"/>
        </w:rPr>
        <w:t xml:space="preserve"> Mart ́</w:t>
      </w:r>
      <w:proofErr w:type="spellStart"/>
      <w:r w:rsidRPr="00A4122C">
        <w:rPr>
          <w:rFonts w:asciiTheme="minorHAnsi" w:hAnsiTheme="minorHAnsi" w:cstheme="minorHAnsi"/>
        </w:rPr>
        <w:t>ınez</w:t>
      </w:r>
      <w:proofErr w:type="spellEnd"/>
      <w:r w:rsidRPr="00A4122C">
        <w:rPr>
          <w:rFonts w:asciiTheme="minorHAnsi" w:hAnsiTheme="minorHAnsi" w:cstheme="minorHAnsi"/>
        </w:rPr>
        <w:t xml:space="preserve"> de </w:t>
      </w:r>
      <w:proofErr w:type="spellStart"/>
      <w:r w:rsidRPr="00A4122C">
        <w:rPr>
          <w:rFonts w:asciiTheme="minorHAnsi" w:hAnsiTheme="minorHAnsi" w:cstheme="minorHAnsi"/>
        </w:rPr>
        <w:t>Rituerto</w:t>
      </w:r>
      <w:proofErr w:type="spellEnd"/>
      <w:r w:rsidRPr="00A4122C">
        <w:rPr>
          <w:rFonts w:asciiTheme="minorHAnsi" w:hAnsiTheme="minorHAnsi" w:cstheme="minorHAnsi"/>
        </w:rPr>
        <w:t xml:space="preserve"> de Troya</w:t>
      </w:r>
      <w:r w:rsidRPr="00A4122C">
        <w:rPr>
          <w:rFonts w:ascii="Cambria Math" w:hAnsi="Cambria Math" w:cs="Cambria Math"/>
          <w:position w:val="6"/>
        </w:rPr>
        <w:t>∗</w:t>
      </w:r>
      <w:r w:rsidRPr="00A4122C">
        <w:rPr>
          <w:rFonts w:asciiTheme="minorHAnsi" w:hAnsiTheme="minorHAnsi" w:cstheme="minorHAnsi"/>
        </w:rPr>
        <w:t xml:space="preserve">, </w:t>
      </w:r>
      <w:proofErr w:type="spellStart"/>
      <w:r w:rsidRPr="00A4122C">
        <w:rPr>
          <w:rFonts w:asciiTheme="minorHAnsi" w:hAnsiTheme="minorHAnsi" w:cstheme="minorHAnsi"/>
        </w:rPr>
        <w:t>Mengxin</w:t>
      </w:r>
      <w:proofErr w:type="spellEnd"/>
      <w:r w:rsidRPr="00A4122C">
        <w:rPr>
          <w:rFonts w:asciiTheme="minorHAnsi" w:hAnsiTheme="minorHAnsi" w:cstheme="minorHAnsi"/>
        </w:rPr>
        <w:t xml:space="preserve"> Ji</w:t>
      </w:r>
      <w:r w:rsidRPr="00A4122C">
        <w:rPr>
          <w:rFonts w:asciiTheme="minorHAnsi" w:hAnsiTheme="minorHAnsi" w:cstheme="minorHAnsi"/>
          <w:position w:val="6"/>
        </w:rPr>
        <w:t>†</w:t>
      </w:r>
      <w:r w:rsidRPr="00A4122C">
        <w:rPr>
          <w:rFonts w:asciiTheme="minorHAnsi" w:hAnsiTheme="minorHAnsi" w:cstheme="minorHAnsi"/>
        </w:rPr>
        <w:t>, Manas Gaur</w:t>
      </w:r>
      <w:r w:rsidRPr="00A4122C">
        <w:rPr>
          <w:rFonts w:asciiTheme="minorHAnsi" w:hAnsiTheme="minorHAnsi" w:cstheme="minorHAnsi"/>
          <w:position w:val="6"/>
        </w:rPr>
        <w:t>‡</w:t>
      </w:r>
      <w:r w:rsidRPr="00A4122C">
        <w:rPr>
          <w:rFonts w:asciiTheme="minorHAnsi" w:hAnsiTheme="minorHAnsi" w:cstheme="minorHAnsi"/>
        </w:rPr>
        <w:t xml:space="preserve">, </w:t>
      </w:r>
      <w:proofErr w:type="spellStart"/>
      <w:r w:rsidRPr="00A4122C">
        <w:rPr>
          <w:rFonts w:asciiTheme="minorHAnsi" w:hAnsiTheme="minorHAnsi" w:cstheme="minorHAnsi"/>
        </w:rPr>
        <w:t>Leid</w:t>
      </w:r>
      <w:proofErr w:type="spellEnd"/>
      <w:r w:rsidRPr="00A4122C">
        <w:rPr>
          <w:rFonts w:asciiTheme="minorHAnsi" w:hAnsiTheme="minorHAnsi" w:cstheme="minorHAnsi"/>
        </w:rPr>
        <w:t xml:space="preserve"> </w:t>
      </w:r>
      <w:proofErr w:type="spellStart"/>
      <w:r w:rsidRPr="00A4122C">
        <w:rPr>
          <w:rFonts w:asciiTheme="minorHAnsi" w:hAnsiTheme="minorHAnsi" w:cstheme="minorHAnsi"/>
        </w:rPr>
        <w:t>Zejnilovic</w:t>
      </w:r>
      <w:proofErr w:type="spellEnd"/>
      <w:r w:rsidRPr="00A4122C">
        <w:rPr>
          <w:rFonts w:ascii="Cambria Math" w:hAnsi="Cambria Math" w:cs="Cambria Math"/>
          <w:position w:val="6"/>
        </w:rPr>
        <w:t>∗</w:t>
      </w:r>
      <w:r w:rsidRPr="00A4122C">
        <w:rPr>
          <w:rFonts w:asciiTheme="minorHAnsi" w:hAnsiTheme="minorHAnsi" w:cstheme="minorHAnsi"/>
          <w:position w:val="6"/>
        </w:rPr>
        <w:t xml:space="preserve"> </w:t>
      </w:r>
      <w:r w:rsidRPr="00A4122C">
        <w:rPr>
          <w:rFonts w:asciiTheme="minorHAnsi" w:hAnsiTheme="minorHAnsi" w:cstheme="minorHAnsi"/>
        </w:rPr>
        <w:t xml:space="preserve"> ( UC Davis ) </w:t>
      </w:r>
    </w:p>
    <w:p w14:paraId="2B985CF5" w14:textId="69EA8A7F" w:rsidR="007B6CF3" w:rsidRPr="00A4122C" w:rsidRDefault="007B6CF3" w:rsidP="007B6CF3">
      <w:pPr>
        <w:pStyle w:val="NormalWeb"/>
        <w:rPr>
          <w:rFonts w:asciiTheme="minorHAnsi" w:hAnsiTheme="minorHAnsi" w:cstheme="minorHAnsi"/>
        </w:rPr>
      </w:pPr>
      <w:r w:rsidRPr="00A4122C">
        <w:rPr>
          <w:rFonts w:asciiTheme="minorHAnsi" w:hAnsiTheme="minorHAnsi" w:cstheme="minorHAnsi"/>
          <w:b/>
          <w:bCs/>
        </w:rPr>
        <w:t>Link to the paper</w:t>
      </w:r>
      <w:r w:rsidRPr="00A4122C">
        <w:rPr>
          <w:rFonts w:asciiTheme="minorHAnsi" w:hAnsiTheme="minorHAnsi" w:cstheme="minorHAnsi"/>
        </w:rPr>
        <w:t xml:space="preserve"> : </w:t>
      </w:r>
      <w:hyperlink r:id="rId5" w:history="1">
        <w:r w:rsidRPr="00A4122C">
          <w:rPr>
            <w:rStyle w:val="Hyperlink"/>
            <w:rFonts w:asciiTheme="minorHAnsi" w:hAnsiTheme="minorHAnsi" w:cstheme="minorHAnsi"/>
          </w:rPr>
          <w:t>https://ieeexplore.ieee.org/abstract/document/8419395</w:t>
        </w:r>
      </w:hyperlink>
    </w:p>
    <w:p w14:paraId="78DB5343" w14:textId="21A3AA8A" w:rsidR="007B6CF3" w:rsidRPr="00A4122C" w:rsidRDefault="007B6CF3" w:rsidP="007B6CF3">
      <w:pPr>
        <w:pStyle w:val="NormalWeb"/>
        <w:rPr>
          <w:rFonts w:asciiTheme="minorHAnsi" w:hAnsiTheme="minorHAnsi" w:cstheme="minorHAnsi"/>
        </w:rPr>
      </w:pPr>
      <w:r w:rsidRPr="00A4122C">
        <w:rPr>
          <w:rFonts w:asciiTheme="minorHAnsi" w:hAnsiTheme="minorHAnsi" w:cstheme="minorHAnsi"/>
          <w:b/>
          <w:bCs/>
        </w:rPr>
        <w:t xml:space="preserve">Summary </w:t>
      </w:r>
      <w:r w:rsidRPr="00A4122C">
        <w:rPr>
          <w:rFonts w:asciiTheme="minorHAnsi" w:hAnsiTheme="minorHAnsi" w:cstheme="minorHAnsi"/>
        </w:rPr>
        <w:t xml:space="preserve">: They have </w:t>
      </w:r>
      <w:r w:rsidRPr="00A4122C">
        <w:rPr>
          <w:rFonts w:asciiTheme="minorHAnsi" w:hAnsiTheme="minorHAnsi" w:cstheme="minorHAnsi"/>
        </w:rPr>
        <w:t xml:space="preserve"> propose a collaborative filtering recommender system to match patients with doctors in primary care</w:t>
      </w:r>
      <w:r w:rsidRPr="00A4122C">
        <w:rPr>
          <w:rFonts w:asciiTheme="minorHAnsi" w:hAnsiTheme="minorHAnsi" w:cstheme="minorHAnsi"/>
        </w:rPr>
        <w:t xml:space="preserve">. </w:t>
      </w:r>
      <w:r w:rsidRPr="00A4122C">
        <w:rPr>
          <w:rFonts w:asciiTheme="minorHAnsi" w:hAnsiTheme="minorHAnsi" w:cstheme="minorHAnsi"/>
        </w:rPr>
        <w:t xml:space="preserve">particular, we model patient trust in primary care doctors using a large-scale dataset of consultation histories. </w:t>
      </w:r>
      <w:r w:rsidR="00355A05" w:rsidRPr="00A4122C">
        <w:rPr>
          <w:rFonts w:asciiTheme="minorHAnsi" w:hAnsiTheme="minorHAnsi" w:cstheme="minorHAnsi"/>
        </w:rPr>
        <w:t xml:space="preserve">The </w:t>
      </w:r>
      <w:r w:rsidRPr="00A4122C">
        <w:rPr>
          <w:rFonts w:asciiTheme="minorHAnsi" w:hAnsiTheme="minorHAnsi" w:cstheme="minorHAnsi"/>
        </w:rPr>
        <w:t xml:space="preserve">proposed approach shows higher predictive accuracy than a heuristic baseline, as well as a collaborative filtering approach without the trust measures. </w:t>
      </w:r>
    </w:p>
    <w:p w14:paraId="60242773" w14:textId="1D515C2E" w:rsidR="00355A05" w:rsidRPr="00A4122C" w:rsidRDefault="00355A05" w:rsidP="00355A05">
      <w:pPr>
        <w:pStyle w:val="NormalWeb"/>
        <w:rPr>
          <w:rFonts w:asciiTheme="minorHAnsi" w:hAnsiTheme="minorHAnsi" w:cstheme="minorHAnsi"/>
        </w:rPr>
      </w:pPr>
      <w:r w:rsidRPr="00A4122C">
        <w:rPr>
          <w:rFonts w:asciiTheme="minorHAnsi" w:hAnsiTheme="minorHAnsi" w:cstheme="minorHAnsi"/>
          <w:b/>
          <w:bCs/>
        </w:rPr>
        <w:t xml:space="preserve">Data </w:t>
      </w:r>
      <w:r w:rsidRPr="00A4122C">
        <w:rPr>
          <w:rFonts w:asciiTheme="minorHAnsi" w:hAnsiTheme="minorHAnsi" w:cstheme="minorHAnsi"/>
        </w:rPr>
        <w:t xml:space="preserve">: </w:t>
      </w:r>
      <w:r w:rsidR="00A4122C">
        <w:rPr>
          <w:rFonts w:asciiTheme="minorHAnsi" w:hAnsiTheme="minorHAnsi" w:cstheme="minorHAnsi"/>
        </w:rPr>
        <w:t>L</w:t>
      </w:r>
      <w:r w:rsidRPr="00A4122C">
        <w:rPr>
          <w:rFonts w:asciiTheme="minorHAnsi" w:hAnsiTheme="minorHAnsi" w:cstheme="minorHAnsi"/>
        </w:rPr>
        <w:t>arge-scale dataset from a leading private European health care provider that contains 1.07 million consultation records between 382,817 patients and 314 primary care doctors (family doctors and internal medicine specialists) in 16 hospitals over the years 2012-2017</w:t>
      </w:r>
      <w:r w:rsidRPr="00A4122C">
        <w:rPr>
          <w:rFonts w:asciiTheme="minorHAnsi" w:hAnsiTheme="minorHAnsi" w:cstheme="minorHAnsi"/>
        </w:rPr>
        <w:t xml:space="preserve">. </w:t>
      </w:r>
      <w:r w:rsidRPr="00A4122C">
        <w:rPr>
          <w:rFonts w:asciiTheme="minorHAnsi" w:hAnsiTheme="minorHAnsi" w:cstheme="minorHAnsi"/>
        </w:rPr>
        <w:t xml:space="preserve">Consultations with primary care doctors are infrequent, resulting in a very sparse patient-doctor interaction matrix (sparsity ratio = 0.989). </w:t>
      </w:r>
    </w:p>
    <w:p w14:paraId="1EB55643" w14:textId="77777777" w:rsidR="00355A05" w:rsidRPr="00A4122C" w:rsidRDefault="00355A05" w:rsidP="00355A05">
      <w:pPr>
        <w:pStyle w:val="NormalWeb"/>
        <w:rPr>
          <w:rFonts w:asciiTheme="minorHAnsi" w:hAnsiTheme="minorHAnsi" w:cstheme="minorHAnsi"/>
        </w:rPr>
      </w:pPr>
      <w:r w:rsidRPr="00A4122C">
        <w:rPr>
          <w:rFonts w:asciiTheme="minorHAnsi" w:hAnsiTheme="minorHAnsi" w:cstheme="minorHAnsi"/>
          <w:b/>
          <w:bCs/>
        </w:rPr>
        <w:t>Methodology</w:t>
      </w:r>
      <w:r w:rsidRPr="00A4122C">
        <w:rPr>
          <w:rFonts w:asciiTheme="minorHAnsi" w:hAnsiTheme="minorHAnsi" w:cstheme="minorHAnsi"/>
        </w:rPr>
        <w:t xml:space="preserve"> :</w:t>
      </w:r>
    </w:p>
    <w:p w14:paraId="6FF341D8" w14:textId="77777777" w:rsidR="00355A05" w:rsidRPr="00A4122C" w:rsidRDefault="00355A05" w:rsidP="00355A05">
      <w:pPr>
        <w:pStyle w:val="NormalWeb"/>
        <w:numPr>
          <w:ilvl w:val="0"/>
          <w:numId w:val="2"/>
        </w:numPr>
        <w:rPr>
          <w:rFonts w:asciiTheme="minorHAnsi" w:hAnsiTheme="minorHAnsi" w:cstheme="minorHAnsi"/>
        </w:rPr>
      </w:pPr>
      <w:r w:rsidRPr="00A4122C">
        <w:rPr>
          <w:rFonts w:asciiTheme="minorHAnsi" w:hAnsiTheme="minorHAnsi" w:cstheme="minorHAnsi"/>
          <w:b/>
          <w:bCs/>
        </w:rPr>
        <w:t>Collaborative Filtering</w:t>
      </w:r>
      <w:r w:rsidRPr="00A4122C">
        <w:rPr>
          <w:rFonts w:asciiTheme="minorHAnsi" w:hAnsiTheme="minorHAnsi" w:cstheme="minorHAnsi"/>
        </w:rPr>
        <w:t xml:space="preserve"> : </w:t>
      </w:r>
    </w:p>
    <w:p w14:paraId="7A64256B" w14:textId="7E6328A3" w:rsidR="00355A05" w:rsidRPr="00A4122C" w:rsidRDefault="00355A05" w:rsidP="00355A05">
      <w:pPr>
        <w:pStyle w:val="NormalWeb"/>
        <w:numPr>
          <w:ilvl w:val="1"/>
          <w:numId w:val="2"/>
        </w:numPr>
        <w:rPr>
          <w:rFonts w:asciiTheme="minorHAnsi" w:hAnsiTheme="minorHAnsi" w:cstheme="minorHAnsi"/>
        </w:rPr>
      </w:pPr>
      <w:r w:rsidRPr="00A4122C">
        <w:rPr>
          <w:rFonts w:asciiTheme="minorHAnsi" w:hAnsiTheme="minorHAnsi" w:cstheme="minorHAnsi"/>
        </w:rPr>
        <w:t xml:space="preserve">CF </w:t>
      </w:r>
      <w:r w:rsidR="00E6240C" w:rsidRPr="00A4122C">
        <w:rPr>
          <w:rFonts w:asciiTheme="minorHAnsi" w:hAnsiTheme="minorHAnsi" w:cstheme="minorHAnsi"/>
        </w:rPr>
        <w:t>analyses</w:t>
      </w:r>
      <w:r w:rsidRPr="00A4122C">
        <w:rPr>
          <w:rFonts w:asciiTheme="minorHAnsi" w:hAnsiTheme="minorHAnsi" w:cstheme="minorHAnsi"/>
        </w:rPr>
        <w:t xml:space="preserve"> the relationship between users and interdependencies among items to identify preference similarity across individuals</w:t>
      </w:r>
      <w:r w:rsidRPr="00A4122C">
        <w:rPr>
          <w:rFonts w:asciiTheme="minorHAnsi" w:hAnsiTheme="minorHAnsi" w:cstheme="minorHAnsi"/>
        </w:rPr>
        <w:t>.</w:t>
      </w:r>
    </w:p>
    <w:p w14:paraId="4D8499EA" w14:textId="74AFF0CB" w:rsidR="00355A05" w:rsidRPr="00A4122C" w:rsidRDefault="00355A05" w:rsidP="00355A05">
      <w:pPr>
        <w:pStyle w:val="NormalWeb"/>
        <w:numPr>
          <w:ilvl w:val="1"/>
          <w:numId w:val="2"/>
        </w:numPr>
        <w:rPr>
          <w:rFonts w:asciiTheme="minorHAnsi" w:hAnsiTheme="minorHAnsi" w:cstheme="minorHAnsi"/>
        </w:rPr>
      </w:pPr>
      <w:r w:rsidRPr="00A4122C">
        <w:rPr>
          <w:rFonts w:asciiTheme="minorHAnsi" w:hAnsiTheme="minorHAnsi" w:cstheme="minorHAnsi"/>
        </w:rPr>
        <w:t>MF is used here to realize CF.</w:t>
      </w:r>
    </w:p>
    <w:p w14:paraId="4C360E0A" w14:textId="678C6633" w:rsidR="00355A05" w:rsidRPr="00A4122C" w:rsidRDefault="00355A05" w:rsidP="00355A05">
      <w:pPr>
        <w:pStyle w:val="NormalWeb"/>
        <w:numPr>
          <w:ilvl w:val="1"/>
          <w:numId w:val="2"/>
        </w:numPr>
        <w:rPr>
          <w:rFonts w:asciiTheme="minorHAnsi" w:hAnsiTheme="minorHAnsi" w:cstheme="minorHAnsi"/>
        </w:rPr>
      </w:pPr>
      <w:r w:rsidRPr="00A4122C">
        <w:rPr>
          <w:rFonts w:asciiTheme="minorHAnsi" w:hAnsiTheme="minorHAnsi" w:cstheme="minorHAnsi"/>
        </w:rPr>
        <w:t xml:space="preserve">They will model </w:t>
      </w:r>
      <w:r w:rsidR="009A5726" w:rsidRPr="00A4122C">
        <w:rPr>
          <w:rFonts w:asciiTheme="minorHAnsi" w:hAnsiTheme="minorHAnsi" w:cstheme="minorHAnsi"/>
        </w:rPr>
        <w:t>patient opinions using implicit feedback – when users reflect by their expressed preferences.</w:t>
      </w:r>
    </w:p>
    <w:p w14:paraId="52AE081E" w14:textId="520496AE" w:rsidR="009A5726" w:rsidRPr="00A4122C" w:rsidRDefault="009A5726" w:rsidP="009A5726">
      <w:pPr>
        <w:pStyle w:val="NormalWeb"/>
        <w:numPr>
          <w:ilvl w:val="1"/>
          <w:numId w:val="2"/>
        </w:numPr>
        <w:rPr>
          <w:rFonts w:asciiTheme="minorHAnsi" w:hAnsiTheme="minorHAnsi" w:cstheme="minorHAnsi"/>
        </w:rPr>
      </w:pPr>
      <w:r w:rsidRPr="00A4122C">
        <w:rPr>
          <w:rFonts w:asciiTheme="minorHAnsi" w:hAnsiTheme="minorHAnsi" w:cstheme="minorHAnsi"/>
        </w:rPr>
        <w:t>Patient-Doctor Interaction Matrix :</w:t>
      </w:r>
      <w:r w:rsidRPr="00A4122C">
        <w:rPr>
          <w:rFonts w:asciiTheme="minorHAnsi" w:hAnsiTheme="minorHAnsi" w:cstheme="minorHAnsi"/>
          <w:noProof/>
        </w:rPr>
        <w:t xml:space="preserve"> </w:t>
      </w:r>
      <w:r w:rsidRPr="00A4122C">
        <w:rPr>
          <w:rFonts w:asciiTheme="minorHAnsi" w:hAnsiTheme="minorHAnsi" w:cstheme="minorHAnsi"/>
        </w:rPr>
        <w:drawing>
          <wp:inline distT="0" distB="0" distL="0" distR="0" wp14:anchorId="50E59E99" wp14:editId="04834147">
            <wp:extent cx="4136994" cy="1161262"/>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146132" cy="1163827"/>
                    </a:xfrm>
                    <a:prstGeom prst="rect">
                      <a:avLst/>
                    </a:prstGeom>
                  </pic:spPr>
                </pic:pic>
              </a:graphicData>
            </a:graphic>
          </wp:inline>
        </w:drawing>
      </w:r>
    </w:p>
    <w:p w14:paraId="791AD322" w14:textId="627C759C" w:rsidR="009A5726" w:rsidRPr="00A4122C" w:rsidRDefault="009A5726" w:rsidP="009A5726">
      <w:pPr>
        <w:pStyle w:val="NormalWeb"/>
        <w:numPr>
          <w:ilvl w:val="1"/>
          <w:numId w:val="2"/>
        </w:numPr>
        <w:rPr>
          <w:rFonts w:asciiTheme="minorHAnsi" w:hAnsiTheme="minorHAnsi" w:cstheme="minorHAnsi"/>
        </w:rPr>
      </w:pPr>
      <w:r w:rsidRPr="00A4122C">
        <w:rPr>
          <w:rFonts w:asciiTheme="minorHAnsi" w:hAnsiTheme="minorHAnsi" w:cstheme="minorHAnsi"/>
        </w:rPr>
        <w:lastRenderedPageBreak/>
        <w:drawing>
          <wp:inline distT="0" distB="0" distL="0" distR="0" wp14:anchorId="111BBC76" wp14:editId="38AA2B2B">
            <wp:extent cx="4367814" cy="2438881"/>
            <wp:effectExtent l="0" t="0" r="127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4372616" cy="2441563"/>
                    </a:xfrm>
                    <a:prstGeom prst="rect">
                      <a:avLst/>
                    </a:prstGeom>
                  </pic:spPr>
                </pic:pic>
              </a:graphicData>
            </a:graphic>
          </wp:inline>
        </w:drawing>
      </w:r>
      <w:r w:rsidRPr="00A4122C">
        <w:rPr>
          <w:rFonts w:asciiTheme="minorHAnsi" w:hAnsiTheme="minorHAnsi" w:cstheme="minorHAnsi"/>
        </w:rPr>
        <w:t xml:space="preserve"> </w:t>
      </w:r>
    </w:p>
    <w:p w14:paraId="1952ADE6" w14:textId="77777777" w:rsidR="009A5726" w:rsidRPr="00A4122C" w:rsidRDefault="009A5726" w:rsidP="009A5726">
      <w:pPr>
        <w:pStyle w:val="NormalWeb"/>
        <w:numPr>
          <w:ilvl w:val="1"/>
          <w:numId w:val="2"/>
        </w:numPr>
        <w:rPr>
          <w:rFonts w:asciiTheme="minorHAnsi" w:hAnsiTheme="minorHAnsi" w:cstheme="minorHAnsi"/>
        </w:rPr>
      </w:pPr>
      <w:r w:rsidRPr="00A4122C">
        <w:rPr>
          <w:rFonts w:asciiTheme="minorHAnsi" w:hAnsiTheme="minorHAnsi" w:cstheme="minorHAnsi"/>
        </w:rPr>
        <w:t xml:space="preserve">They make use of  </w:t>
      </w:r>
      <w:r w:rsidRPr="00A4122C">
        <w:rPr>
          <w:rFonts w:asciiTheme="minorHAnsi" w:hAnsiTheme="minorHAnsi" w:cstheme="minorHAnsi"/>
          <w:i/>
          <w:iCs/>
        </w:rPr>
        <w:t xml:space="preserve">Weighted Approximate-Rank Pairwise </w:t>
      </w:r>
      <w:r w:rsidRPr="00A4122C">
        <w:rPr>
          <w:rFonts w:asciiTheme="minorHAnsi" w:hAnsiTheme="minorHAnsi" w:cstheme="minorHAnsi"/>
        </w:rPr>
        <w:t xml:space="preserve">(WARP) – because we observe actual patient visits and most of the patients have visited less than three primary care doctor </w:t>
      </w:r>
    </w:p>
    <w:p w14:paraId="6C5F5117" w14:textId="61F89AAC" w:rsidR="009A5726" w:rsidRPr="00A4122C" w:rsidRDefault="009A5726" w:rsidP="009A5726">
      <w:pPr>
        <w:pStyle w:val="NormalWeb"/>
        <w:numPr>
          <w:ilvl w:val="1"/>
          <w:numId w:val="2"/>
        </w:numPr>
        <w:rPr>
          <w:rFonts w:asciiTheme="minorHAnsi" w:hAnsiTheme="minorHAnsi" w:cstheme="minorHAnsi"/>
        </w:rPr>
      </w:pPr>
      <w:r w:rsidRPr="00A4122C">
        <w:rPr>
          <w:rFonts w:asciiTheme="minorHAnsi" w:hAnsiTheme="minorHAnsi" w:cstheme="minorHAnsi"/>
        </w:rPr>
        <w:t>More specifically, for each perceived interaction y</w:t>
      </w:r>
      <w:proofErr w:type="spellStart"/>
      <w:r w:rsidRPr="00A4122C">
        <w:rPr>
          <w:rFonts w:asciiTheme="minorHAnsi" w:hAnsiTheme="minorHAnsi" w:cstheme="minorHAnsi"/>
          <w:position w:val="-2"/>
        </w:rPr>
        <w:t>ij</w:t>
      </w:r>
      <w:proofErr w:type="spellEnd"/>
      <w:r w:rsidRPr="00A4122C">
        <w:rPr>
          <w:rFonts w:asciiTheme="minorHAnsi" w:hAnsiTheme="minorHAnsi" w:cstheme="minorHAnsi"/>
          <w:position w:val="-2"/>
        </w:rPr>
        <w:t xml:space="preserve"> </w:t>
      </w:r>
      <w:r w:rsidRPr="00A4122C">
        <w:rPr>
          <w:rFonts w:asciiTheme="minorHAnsi" w:hAnsiTheme="minorHAnsi" w:cstheme="minorHAnsi"/>
        </w:rPr>
        <w:t>, WARP samples a negative doctor d, computes the difference between predicted yˆ</w:t>
      </w:r>
      <w:proofErr w:type="spellStart"/>
      <w:r w:rsidRPr="00A4122C">
        <w:rPr>
          <w:rFonts w:asciiTheme="minorHAnsi" w:hAnsiTheme="minorHAnsi" w:cstheme="minorHAnsi"/>
          <w:position w:val="-2"/>
        </w:rPr>
        <w:t>ij</w:t>
      </w:r>
      <w:proofErr w:type="spellEnd"/>
      <w:r w:rsidRPr="00A4122C">
        <w:rPr>
          <w:rFonts w:asciiTheme="minorHAnsi" w:hAnsiTheme="minorHAnsi" w:cstheme="minorHAnsi"/>
          <w:position w:val="-2"/>
        </w:rPr>
        <w:t xml:space="preserve"> </w:t>
      </w:r>
      <w:r w:rsidRPr="00A4122C">
        <w:rPr>
          <w:rFonts w:asciiTheme="minorHAnsi" w:hAnsiTheme="minorHAnsi" w:cstheme="minorHAnsi"/>
        </w:rPr>
        <w:t>and yˆ</w:t>
      </w:r>
      <w:r w:rsidRPr="00A4122C">
        <w:rPr>
          <w:rFonts w:asciiTheme="minorHAnsi" w:hAnsiTheme="minorHAnsi" w:cstheme="minorHAnsi"/>
          <w:position w:val="-2"/>
        </w:rPr>
        <w:t>id</w:t>
      </w:r>
      <w:r w:rsidRPr="00A4122C">
        <w:rPr>
          <w:rFonts w:asciiTheme="minorHAnsi" w:hAnsiTheme="minorHAnsi" w:cstheme="minorHAnsi"/>
        </w:rPr>
        <w:t xml:space="preserve">, and performs a gradient update to rank the positive doctor higher if the difference is negative, </w:t>
      </w:r>
      <w:r w:rsidRPr="00A4122C">
        <w:rPr>
          <w:rFonts w:asciiTheme="minorHAnsi" w:hAnsiTheme="minorHAnsi" w:cstheme="minorHAnsi"/>
          <w:i/>
          <w:iCs/>
        </w:rPr>
        <w:t>i.e.</w:t>
      </w:r>
      <w:r w:rsidRPr="00A4122C">
        <w:rPr>
          <w:rFonts w:asciiTheme="minorHAnsi" w:hAnsiTheme="minorHAnsi" w:cstheme="minorHAnsi"/>
        </w:rPr>
        <w:t xml:space="preserve">, a rank violation is found </w:t>
      </w:r>
    </w:p>
    <w:p w14:paraId="0DEC6DFE" w14:textId="202B45F0" w:rsidR="009A5726" w:rsidRPr="00A4122C" w:rsidRDefault="009A5726" w:rsidP="009A5726">
      <w:pPr>
        <w:pStyle w:val="NormalWeb"/>
        <w:numPr>
          <w:ilvl w:val="1"/>
          <w:numId w:val="2"/>
        </w:numPr>
        <w:rPr>
          <w:rFonts w:asciiTheme="minorHAnsi" w:hAnsiTheme="minorHAnsi" w:cstheme="minorHAnsi"/>
        </w:rPr>
      </w:pPr>
      <w:r w:rsidRPr="00A4122C">
        <w:rPr>
          <w:rFonts w:asciiTheme="minorHAnsi" w:hAnsiTheme="minorHAnsi" w:cstheme="minorHAnsi"/>
        </w:rPr>
        <w:t xml:space="preserve">To model patient trust : </w:t>
      </w:r>
    </w:p>
    <w:p w14:paraId="1ED241E2" w14:textId="02FB7AD5" w:rsidR="00355A05" w:rsidRPr="00A4122C" w:rsidRDefault="00F2780D" w:rsidP="007B6CF3">
      <w:pPr>
        <w:pStyle w:val="NormalWeb"/>
        <w:rPr>
          <w:rFonts w:asciiTheme="minorHAnsi" w:hAnsiTheme="minorHAnsi" w:cstheme="minorHAnsi"/>
        </w:rPr>
      </w:pPr>
      <w:r w:rsidRPr="00A4122C">
        <w:rPr>
          <w:rFonts w:asciiTheme="minorHAnsi" w:hAnsiTheme="minorHAnsi" w:cstheme="minorHAnsi"/>
        </w:rPr>
        <w:t xml:space="preserve">             </w:t>
      </w:r>
      <w:r w:rsidRPr="00A4122C">
        <w:rPr>
          <w:rFonts w:asciiTheme="minorHAnsi" w:hAnsiTheme="minorHAnsi" w:cstheme="minorHAnsi"/>
        </w:rPr>
        <w:drawing>
          <wp:inline distT="0" distB="0" distL="0" distR="0" wp14:anchorId="3A802D19" wp14:editId="1AAC6D7B">
            <wp:extent cx="4208016" cy="2150764"/>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4213959" cy="2153801"/>
                    </a:xfrm>
                    <a:prstGeom prst="rect">
                      <a:avLst/>
                    </a:prstGeom>
                  </pic:spPr>
                </pic:pic>
              </a:graphicData>
            </a:graphic>
          </wp:inline>
        </w:drawing>
      </w:r>
    </w:p>
    <w:p w14:paraId="3B916CF7" w14:textId="26AD91AA" w:rsidR="00355A05" w:rsidRPr="00A4122C" w:rsidRDefault="00F2780D" w:rsidP="007B6CF3">
      <w:pPr>
        <w:pStyle w:val="NormalWeb"/>
        <w:rPr>
          <w:rFonts w:asciiTheme="minorHAnsi" w:hAnsiTheme="minorHAnsi" w:cstheme="minorHAnsi"/>
        </w:rPr>
      </w:pPr>
      <w:r w:rsidRPr="00A4122C">
        <w:rPr>
          <w:rFonts w:asciiTheme="minorHAnsi" w:hAnsiTheme="minorHAnsi" w:cstheme="minorHAnsi"/>
          <w:b/>
          <w:bCs/>
        </w:rPr>
        <w:t>Evaluation</w:t>
      </w:r>
      <w:r w:rsidRPr="00A4122C">
        <w:rPr>
          <w:rFonts w:asciiTheme="minorHAnsi" w:hAnsiTheme="minorHAnsi" w:cstheme="minorHAnsi"/>
        </w:rPr>
        <w:t xml:space="preserve"> : Using hit ratio and precision.</w:t>
      </w:r>
    </w:p>
    <w:p w14:paraId="72627795" w14:textId="3E7B9371" w:rsidR="007B6CF3" w:rsidRPr="00A4122C" w:rsidRDefault="00F2780D" w:rsidP="007B6CF3">
      <w:pPr>
        <w:pStyle w:val="NormalWeb"/>
        <w:rPr>
          <w:rFonts w:asciiTheme="minorHAnsi" w:hAnsiTheme="minorHAnsi" w:cstheme="minorHAnsi"/>
        </w:rPr>
      </w:pPr>
      <w:r w:rsidRPr="00A4122C">
        <w:rPr>
          <w:rFonts w:asciiTheme="minorHAnsi" w:hAnsiTheme="minorHAnsi" w:cstheme="minorHAnsi"/>
        </w:rPr>
        <w:drawing>
          <wp:inline distT="0" distB="0" distL="0" distR="0" wp14:anchorId="1B9B8CB9" wp14:editId="3CE0C922">
            <wp:extent cx="3364637" cy="1783345"/>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3424564" cy="1815108"/>
                    </a:xfrm>
                    <a:prstGeom prst="rect">
                      <a:avLst/>
                    </a:prstGeom>
                  </pic:spPr>
                </pic:pic>
              </a:graphicData>
            </a:graphic>
          </wp:inline>
        </w:drawing>
      </w:r>
    </w:p>
    <w:p w14:paraId="09400242" w14:textId="46927BC6" w:rsidR="007B6CF3" w:rsidRPr="00A4122C" w:rsidRDefault="007B6CF3" w:rsidP="007B6CF3">
      <w:pPr>
        <w:pStyle w:val="NormalWeb"/>
        <w:rPr>
          <w:rFonts w:asciiTheme="minorHAnsi" w:hAnsiTheme="minorHAnsi" w:cstheme="minorHAnsi"/>
        </w:rPr>
      </w:pPr>
    </w:p>
    <w:p w14:paraId="769FC5A7" w14:textId="77777777" w:rsidR="007B6CF3" w:rsidRPr="00A4122C" w:rsidRDefault="007B6CF3" w:rsidP="007B6CF3">
      <w:pPr>
        <w:pStyle w:val="NormalWeb"/>
        <w:rPr>
          <w:rFonts w:asciiTheme="minorHAnsi" w:hAnsiTheme="minorHAnsi" w:cstheme="minorHAnsi"/>
        </w:rPr>
      </w:pPr>
    </w:p>
    <w:p w14:paraId="0E63F5E3" w14:textId="77777777" w:rsidR="007B6CF3" w:rsidRPr="00A4122C" w:rsidRDefault="007B6CF3" w:rsidP="007B6CF3">
      <w:pPr>
        <w:pStyle w:val="NormalWeb"/>
        <w:rPr>
          <w:rFonts w:asciiTheme="minorHAnsi" w:hAnsiTheme="minorHAnsi" w:cstheme="minorHAnsi"/>
        </w:rPr>
      </w:pPr>
    </w:p>
    <w:p w14:paraId="6A1DF486" w14:textId="77777777" w:rsidR="00CF6AA2" w:rsidRPr="00A4122C" w:rsidRDefault="00CF6AA2">
      <w:pPr>
        <w:rPr>
          <w:rFonts w:cstheme="minorHAnsi"/>
        </w:rPr>
      </w:pPr>
    </w:p>
    <w:sectPr w:rsidR="00CF6AA2" w:rsidRPr="00A4122C" w:rsidSect="00A4122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18C"/>
    <w:multiLevelType w:val="hybridMultilevel"/>
    <w:tmpl w:val="AB8CBB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BB7591"/>
    <w:multiLevelType w:val="hybridMultilevel"/>
    <w:tmpl w:val="F14208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F3"/>
    <w:rsid w:val="00355A05"/>
    <w:rsid w:val="007B6CF3"/>
    <w:rsid w:val="009A5726"/>
    <w:rsid w:val="00A4122C"/>
    <w:rsid w:val="00CF6AA2"/>
    <w:rsid w:val="00E6240C"/>
    <w:rsid w:val="00F2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87C6"/>
  <w15:chartTrackingRefBased/>
  <w15:docId w15:val="{C9C72C37-10FE-E14E-9DC3-AFF7537E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CF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B6CF3"/>
    <w:rPr>
      <w:color w:val="0563C1" w:themeColor="hyperlink"/>
      <w:u w:val="single"/>
    </w:rPr>
  </w:style>
  <w:style w:type="character" w:styleId="UnresolvedMention">
    <w:name w:val="Unresolved Mention"/>
    <w:basedOn w:val="DefaultParagraphFont"/>
    <w:uiPriority w:val="99"/>
    <w:semiHidden/>
    <w:unhideWhenUsed/>
    <w:rsid w:val="007B6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1572">
      <w:bodyDiv w:val="1"/>
      <w:marLeft w:val="0"/>
      <w:marRight w:val="0"/>
      <w:marTop w:val="0"/>
      <w:marBottom w:val="0"/>
      <w:divBdr>
        <w:top w:val="none" w:sz="0" w:space="0" w:color="auto"/>
        <w:left w:val="none" w:sz="0" w:space="0" w:color="auto"/>
        <w:bottom w:val="none" w:sz="0" w:space="0" w:color="auto"/>
        <w:right w:val="none" w:sz="0" w:space="0" w:color="auto"/>
      </w:divBdr>
      <w:divsChild>
        <w:div w:id="1887332083">
          <w:marLeft w:val="0"/>
          <w:marRight w:val="0"/>
          <w:marTop w:val="0"/>
          <w:marBottom w:val="0"/>
          <w:divBdr>
            <w:top w:val="none" w:sz="0" w:space="0" w:color="auto"/>
            <w:left w:val="none" w:sz="0" w:space="0" w:color="auto"/>
            <w:bottom w:val="none" w:sz="0" w:space="0" w:color="auto"/>
            <w:right w:val="none" w:sz="0" w:space="0" w:color="auto"/>
          </w:divBdr>
          <w:divsChild>
            <w:div w:id="1556548678">
              <w:marLeft w:val="0"/>
              <w:marRight w:val="0"/>
              <w:marTop w:val="0"/>
              <w:marBottom w:val="0"/>
              <w:divBdr>
                <w:top w:val="none" w:sz="0" w:space="0" w:color="auto"/>
                <w:left w:val="none" w:sz="0" w:space="0" w:color="auto"/>
                <w:bottom w:val="none" w:sz="0" w:space="0" w:color="auto"/>
                <w:right w:val="none" w:sz="0" w:space="0" w:color="auto"/>
              </w:divBdr>
              <w:divsChild>
                <w:div w:id="13119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511">
      <w:bodyDiv w:val="1"/>
      <w:marLeft w:val="0"/>
      <w:marRight w:val="0"/>
      <w:marTop w:val="0"/>
      <w:marBottom w:val="0"/>
      <w:divBdr>
        <w:top w:val="none" w:sz="0" w:space="0" w:color="auto"/>
        <w:left w:val="none" w:sz="0" w:space="0" w:color="auto"/>
        <w:bottom w:val="none" w:sz="0" w:space="0" w:color="auto"/>
        <w:right w:val="none" w:sz="0" w:space="0" w:color="auto"/>
      </w:divBdr>
      <w:divsChild>
        <w:div w:id="495536071">
          <w:marLeft w:val="0"/>
          <w:marRight w:val="0"/>
          <w:marTop w:val="0"/>
          <w:marBottom w:val="0"/>
          <w:divBdr>
            <w:top w:val="none" w:sz="0" w:space="0" w:color="auto"/>
            <w:left w:val="none" w:sz="0" w:space="0" w:color="auto"/>
            <w:bottom w:val="none" w:sz="0" w:space="0" w:color="auto"/>
            <w:right w:val="none" w:sz="0" w:space="0" w:color="auto"/>
          </w:divBdr>
          <w:divsChild>
            <w:div w:id="389038799">
              <w:marLeft w:val="0"/>
              <w:marRight w:val="0"/>
              <w:marTop w:val="0"/>
              <w:marBottom w:val="0"/>
              <w:divBdr>
                <w:top w:val="none" w:sz="0" w:space="0" w:color="auto"/>
                <w:left w:val="none" w:sz="0" w:space="0" w:color="auto"/>
                <w:bottom w:val="none" w:sz="0" w:space="0" w:color="auto"/>
                <w:right w:val="none" w:sz="0" w:space="0" w:color="auto"/>
              </w:divBdr>
              <w:divsChild>
                <w:div w:id="1743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39947">
      <w:bodyDiv w:val="1"/>
      <w:marLeft w:val="0"/>
      <w:marRight w:val="0"/>
      <w:marTop w:val="0"/>
      <w:marBottom w:val="0"/>
      <w:divBdr>
        <w:top w:val="none" w:sz="0" w:space="0" w:color="auto"/>
        <w:left w:val="none" w:sz="0" w:space="0" w:color="auto"/>
        <w:bottom w:val="none" w:sz="0" w:space="0" w:color="auto"/>
        <w:right w:val="none" w:sz="0" w:space="0" w:color="auto"/>
      </w:divBdr>
      <w:divsChild>
        <w:div w:id="206562">
          <w:marLeft w:val="0"/>
          <w:marRight w:val="0"/>
          <w:marTop w:val="0"/>
          <w:marBottom w:val="0"/>
          <w:divBdr>
            <w:top w:val="none" w:sz="0" w:space="0" w:color="auto"/>
            <w:left w:val="none" w:sz="0" w:space="0" w:color="auto"/>
            <w:bottom w:val="none" w:sz="0" w:space="0" w:color="auto"/>
            <w:right w:val="none" w:sz="0" w:space="0" w:color="auto"/>
          </w:divBdr>
          <w:divsChild>
            <w:div w:id="348339388">
              <w:marLeft w:val="0"/>
              <w:marRight w:val="0"/>
              <w:marTop w:val="0"/>
              <w:marBottom w:val="0"/>
              <w:divBdr>
                <w:top w:val="none" w:sz="0" w:space="0" w:color="auto"/>
                <w:left w:val="none" w:sz="0" w:space="0" w:color="auto"/>
                <w:bottom w:val="none" w:sz="0" w:space="0" w:color="auto"/>
                <w:right w:val="none" w:sz="0" w:space="0" w:color="auto"/>
              </w:divBdr>
              <w:divsChild>
                <w:div w:id="11248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6381">
      <w:bodyDiv w:val="1"/>
      <w:marLeft w:val="0"/>
      <w:marRight w:val="0"/>
      <w:marTop w:val="0"/>
      <w:marBottom w:val="0"/>
      <w:divBdr>
        <w:top w:val="none" w:sz="0" w:space="0" w:color="auto"/>
        <w:left w:val="none" w:sz="0" w:space="0" w:color="auto"/>
        <w:bottom w:val="none" w:sz="0" w:space="0" w:color="auto"/>
        <w:right w:val="none" w:sz="0" w:space="0" w:color="auto"/>
      </w:divBdr>
      <w:divsChild>
        <w:div w:id="1281301701">
          <w:marLeft w:val="0"/>
          <w:marRight w:val="0"/>
          <w:marTop w:val="0"/>
          <w:marBottom w:val="0"/>
          <w:divBdr>
            <w:top w:val="none" w:sz="0" w:space="0" w:color="auto"/>
            <w:left w:val="none" w:sz="0" w:space="0" w:color="auto"/>
            <w:bottom w:val="none" w:sz="0" w:space="0" w:color="auto"/>
            <w:right w:val="none" w:sz="0" w:space="0" w:color="auto"/>
          </w:divBdr>
          <w:divsChild>
            <w:div w:id="534848390">
              <w:marLeft w:val="0"/>
              <w:marRight w:val="0"/>
              <w:marTop w:val="0"/>
              <w:marBottom w:val="0"/>
              <w:divBdr>
                <w:top w:val="none" w:sz="0" w:space="0" w:color="auto"/>
                <w:left w:val="none" w:sz="0" w:space="0" w:color="auto"/>
                <w:bottom w:val="none" w:sz="0" w:space="0" w:color="auto"/>
                <w:right w:val="none" w:sz="0" w:space="0" w:color="auto"/>
              </w:divBdr>
              <w:divsChild>
                <w:div w:id="5540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2840">
      <w:bodyDiv w:val="1"/>
      <w:marLeft w:val="0"/>
      <w:marRight w:val="0"/>
      <w:marTop w:val="0"/>
      <w:marBottom w:val="0"/>
      <w:divBdr>
        <w:top w:val="none" w:sz="0" w:space="0" w:color="auto"/>
        <w:left w:val="none" w:sz="0" w:space="0" w:color="auto"/>
        <w:bottom w:val="none" w:sz="0" w:space="0" w:color="auto"/>
        <w:right w:val="none" w:sz="0" w:space="0" w:color="auto"/>
      </w:divBdr>
      <w:divsChild>
        <w:div w:id="1414083826">
          <w:marLeft w:val="0"/>
          <w:marRight w:val="0"/>
          <w:marTop w:val="0"/>
          <w:marBottom w:val="0"/>
          <w:divBdr>
            <w:top w:val="none" w:sz="0" w:space="0" w:color="auto"/>
            <w:left w:val="none" w:sz="0" w:space="0" w:color="auto"/>
            <w:bottom w:val="none" w:sz="0" w:space="0" w:color="auto"/>
            <w:right w:val="none" w:sz="0" w:space="0" w:color="auto"/>
          </w:divBdr>
          <w:divsChild>
            <w:div w:id="118695527">
              <w:marLeft w:val="0"/>
              <w:marRight w:val="0"/>
              <w:marTop w:val="0"/>
              <w:marBottom w:val="0"/>
              <w:divBdr>
                <w:top w:val="none" w:sz="0" w:space="0" w:color="auto"/>
                <w:left w:val="none" w:sz="0" w:space="0" w:color="auto"/>
                <w:bottom w:val="none" w:sz="0" w:space="0" w:color="auto"/>
                <w:right w:val="none" w:sz="0" w:space="0" w:color="auto"/>
              </w:divBdr>
              <w:divsChild>
                <w:div w:id="5603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7227">
      <w:bodyDiv w:val="1"/>
      <w:marLeft w:val="0"/>
      <w:marRight w:val="0"/>
      <w:marTop w:val="0"/>
      <w:marBottom w:val="0"/>
      <w:divBdr>
        <w:top w:val="none" w:sz="0" w:space="0" w:color="auto"/>
        <w:left w:val="none" w:sz="0" w:space="0" w:color="auto"/>
        <w:bottom w:val="none" w:sz="0" w:space="0" w:color="auto"/>
        <w:right w:val="none" w:sz="0" w:space="0" w:color="auto"/>
      </w:divBdr>
      <w:divsChild>
        <w:div w:id="1491369521">
          <w:marLeft w:val="0"/>
          <w:marRight w:val="0"/>
          <w:marTop w:val="0"/>
          <w:marBottom w:val="0"/>
          <w:divBdr>
            <w:top w:val="none" w:sz="0" w:space="0" w:color="auto"/>
            <w:left w:val="none" w:sz="0" w:space="0" w:color="auto"/>
            <w:bottom w:val="none" w:sz="0" w:space="0" w:color="auto"/>
            <w:right w:val="none" w:sz="0" w:space="0" w:color="auto"/>
          </w:divBdr>
          <w:divsChild>
            <w:div w:id="223877057">
              <w:marLeft w:val="0"/>
              <w:marRight w:val="0"/>
              <w:marTop w:val="0"/>
              <w:marBottom w:val="0"/>
              <w:divBdr>
                <w:top w:val="none" w:sz="0" w:space="0" w:color="auto"/>
                <w:left w:val="none" w:sz="0" w:space="0" w:color="auto"/>
                <w:bottom w:val="none" w:sz="0" w:space="0" w:color="auto"/>
                <w:right w:val="none" w:sz="0" w:space="0" w:color="auto"/>
              </w:divBdr>
              <w:divsChild>
                <w:div w:id="13824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31">
      <w:bodyDiv w:val="1"/>
      <w:marLeft w:val="0"/>
      <w:marRight w:val="0"/>
      <w:marTop w:val="0"/>
      <w:marBottom w:val="0"/>
      <w:divBdr>
        <w:top w:val="none" w:sz="0" w:space="0" w:color="auto"/>
        <w:left w:val="none" w:sz="0" w:space="0" w:color="auto"/>
        <w:bottom w:val="none" w:sz="0" w:space="0" w:color="auto"/>
        <w:right w:val="none" w:sz="0" w:space="0" w:color="auto"/>
      </w:divBdr>
      <w:divsChild>
        <w:div w:id="1587180708">
          <w:marLeft w:val="0"/>
          <w:marRight w:val="0"/>
          <w:marTop w:val="0"/>
          <w:marBottom w:val="0"/>
          <w:divBdr>
            <w:top w:val="none" w:sz="0" w:space="0" w:color="auto"/>
            <w:left w:val="none" w:sz="0" w:space="0" w:color="auto"/>
            <w:bottom w:val="none" w:sz="0" w:space="0" w:color="auto"/>
            <w:right w:val="none" w:sz="0" w:space="0" w:color="auto"/>
          </w:divBdr>
          <w:divsChild>
            <w:div w:id="1871527346">
              <w:marLeft w:val="0"/>
              <w:marRight w:val="0"/>
              <w:marTop w:val="0"/>
              <w:marBottom w:val="0"/>
              <w:divBdr>
                <w:top w:val="none" w:sz="0" w:space="0" w:color="auto"/>
                <w:left w:val="none" w:sz="0" w:space="0" w:color="auto"/>
                <w:bottom w:val="none" w:sz="0" w:space="0" w:color="auto"/>
                <w:right w:val="none" w:sz="0" w:space="0" w:color="auto"/>
              </w:divBdr>
              <w:divsChild>
                <w:div w:id="6028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8537">
      <w:bodyDiv w:val="1"/>
      <w:marLeft w:val="0"/>
      <w:marRight w:val="0"/>
      <w:marTop w:val="0"/>
      <w:marBottom w:val="0"/>
      <w:divBdr>
        <w:top w:val="none" w:sz="0" w:space="0" w:color="auto"/>
        <w:left w:val="none" w:sz="0" w:space="0" w:color="auto"/>
        <w:bottom w:val="none" w:sz="0" w:space="0" w:color="auto"/>
        <w:right w:val="none" w:sz="0" w:space="0" w:color="auto"/>
      </w:divBdr>
      <w:divsChild>
        <w:div w:id="524907434">
          <w:marLeft w:val="0"/>
          <w:marRight w:val="0"/>
          <w:marTop w:val="0"/>
          <w:marBottom w:val="0"/>
          <w:divBdr>
            <w:top w:val="none" w:sz="0" w:space="0" w:color="auto"/>
            <w:left w:val="none" w:sz="0" w:space="0" w:color="auto"/>
            <w:bottom w:val="none" w:sz="0" w:space="0" w:color="auto"/>
            <w:right w:val="none" w:sz="0" w:space="0" w:color="auto"/>
          </w:divBdr>
          <w:divsChild>
            <w:div w:id="293104788">
              <w:marLeft w:val="0"/>
              <w:marRight w:val="0"/>
              <w:marTop w:val="0"/>
              <w:marBottom w:val="0"/>
              <w:divBdr>
                <w:top w:val="none" w:sz="0" w:space="0" w:color="auto"/>
                <w:left w:val="none" w:sz="0" w:space="0" w:color="auto"/>
                <w:bottom w:val="none" w:sz="0" w:space="0" w:color="auto"/>
                <w:right w:val="none" w:sz="0" w:space="0" w:color="auto"/>
              </w:divBdr>
              <w:divsChild>
                <w:div w:id="13298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2143">
      <w:bodyDiv w:val="1"/>
      <w:marLeft w:val="0"/>
      <w:marRight w:val="0"/>
      <w:marTop w:val="0"/>
      <w:marBottom w:val="0"/>
      <w:divBdr>
        <w:top w:val="none" w:sz="0" w:space="0" w:color="auto"/>
        <w:left w:val="none" w:sz="0" w:space="0" w:color="auto"/>
        <w:bottom w:val="none" w:sz="0" w:space="0" w:color="auto"/>
        <w:right w:val="none" w:sz="0" w:space="0" w:color="auto"/>
      </w:divBdr>
      <w:divsChild>
        <w:div w:id="394203">
          <w:marLeft w:val="0"/>
          <w:marRight w:val="0"/>
          <w:marTop w:val="0"/>
          <w:marBottom w:val="0"/>
          <w:divBdr>
            <w:top w:val="none" w:sz="0" w:space="0" w:color="auto"/>
            <w:left w:val="none" w:sz="0" w:space="0" w:color="auto"/>
            <w:bottom w:val="none" w:sz="0" w:space="0" w:color="auto"/>
            <w:right w:val="none" w:sz="0" w:space="0" w:color="auto"/>
          </w:divBdr>
          <w:divsChild>
            <w:div w:id="784152630">
              <w:marLeft w:val="0"/>
              <w:marRight w:val="0"/>
              <w:marTop w:val="0"/>
              <w:marBottom w:val="0"/>
              <w:divBdr>
                <w:top w:val="none" w:sz="0" w:space="0" w:color="auto"/>
                <w:left w:val="none" w:sz="0" w:space="0" w:color="auto"/>
                <w:bottom w:val="none" w:sz="0" w:space="0" w:color="auto"/>
                <w:right w:val="none" w:sz="0" w:space="0" w:color="auto"/>
              </w:divBdr>
              <w:divsChild>
                <w:div w:id="13523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2093">
      <w:bodyDiv w:val="1"/>
      <w:marLeft w:val="0"/>
      <w:marRight w:val="0"/>
      <w:marTop w:val="0"/>
      <w:marBottom w:val="0"/>
      <w:divBdr>
        <w:top w:val="none" w:sz="0" w:space="0" w:color="auto"/>
        <w:left w:val="none" w:sz="0" w:space="0" w:color="auto"/>
        <w:bottom w:val="none" w:sz="0" w:space="0" w:color="auto"/>
        <w:right w:val="none" w:sz="0" w:space="0" w:color="auto"/>
      </w:divBdr>
      <w:divsChild>
        <w:div w:id="491290526">
          <w:marLeft w:val="0"/>
          <w:marRight w:val="0"/>
          <w:marTop w:val="0"/>
          <w:marBottom w:val="0"/>
          <w:divBdr>
            <w:top w:val="none" w:sz="0" w:space="0" w:color="auto"/>
            <w:left w:val="none" w:sz="0" w:space="0" w:color="auto"/>
            <w:bottom w:val="none" w:sz="0" w:space="0" w:color="auto"/>
            <w:right w:val="none" w:sz="0" w:space="0" w:color="auto"/>
          </w:divBdr>
          <w:divsChild>
            <w:div w:id="1803770313">
              <w:marLeft w:val="0"/>
              <w:marRight w:val="0"/>
              <w:marTop w:val="0"/>
              <w:marBottom w:val="0"/>
              <w:divBdr>
                <w:top w:val="none" w:sz="0" w:space="0" w:color="auto"/>
                <w:left w:val="none" w:sz="0" w:space="0" w:color="auto"/>
                <w:bottom w:val="none" w:sz="0" w:space="0" w:color="auto"/>
                <w:right w:val="none" w:sz="0" w:space="0" w:color="auto"/>
              </w:divBdr>
              <w:divsChild>
                <w:div w:id="11354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5748">
      <w:bodyDiv w:val="1"/>
      <w:marLeft w:val="0"/>
      <w:marRight w:val="0"/>
      <w:marTop w:val="0"/>
      <w:marBottom w:val="0"/>
      <w:divBdr>
        <w:top w:val="none" w:sz="0" w:space="0" w:color="auto"/>
        <w:left w:val="none" w:sz="0" w:space="0" w:color="auto"/>
        <w:bottom w:val="none" w:sz="0" w:space="0" w:color="auto"/>
        <w:right w:val="none" w:sz="0" w:space="0" w:color="auto"/>
      </w:divBdr>
      <w:divsChild>
        <w:div w:id="165248429">
          <w:marLeft w:val="0"/>
          <w:marRight w:val="0"/>
          <w:marTop w:val="0"/>
          <w:marBottom w:val="0"/>
          <w:divBdr>
            <w:top w:val="none" w:sz="0" w:space="0" w:color="auto"/>
            <w:left w:val="none" w:sz="0" w:space="0" w:color="auto"/>
            <w:bottom w:val="none" w:sz="0" w:space="0" w:color="auto"/>
            <w:right w:val="none" w:sz="0" w:space="0" w:color="auto"/>
          </w:divBdr>
          <w:divsChild>
            <w:div w:id="2058509095">
              <w:marLeft w:val="0"/>
              <w:marRight w:val="0"/>
              <w:marTop w:val="0"/>
              <w:marBottom w:val="0"/>
              <w:divBdr>
                <w:top w:val="none" w:sz="0" w:space="0" w:color="auto"/>
                <w:left w:val="none" w:sz="0" w:space="0" w:color="auto"/>
                <w:bottom w:val="none" w:sz="0" w:space="0" w:color="auto"/>
                <w:right w:val="none" w:sz="0" w:space="0" w:color="auto"/>
              </w:divBdr>
              <w:divsChild>
                <w:div w:id="12589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eeexplore.ieee.org/abstract/document/84193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dc:creator>
  <cp:keywords/>
  <dc:description/>
  <cp:lastModifiedBy>basant M</cp:lastModifiedBy>
  <cp:revision>3</cp:revision>
  <dcterms:created xsi:type="dcterms:W3CDTF">2022-03-13T12:12:00Z</dcterms:created>
  <dcterms:modified xsi:type="dcterms:W3CDTF">2022-03-13T12:43:00Z</dcterms:modified>
</cp:coreProperties>
</file>