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d32c4b5d45724586" /><Relationship Type="http://schemas.openxmlformats.org/package/2006/relationships/metadata/core-properties" Target="package/services/metadata/core-properties/46290632f14247f697d22c63f117bf36.psmdcp" Id="Rf60227b7e4464fd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rFonts w:ascii="Cambria" w:hAnsi="Cambria" w:eastAsia="Cambria" w:cs="Cambria"/>
          <w:sz w:val="34"/>
          <w:szCs w:val="34"/>
        </w:rPr>
      </w:pPr>
      <w:r w:rsidRPr="00000000" w:rsidDel="00000000" w:rsidR="00000000">
        <w:rPr>
          <w:rFonts w:ascii="Cambria" w:hAnsi="Cambria" w:eastAsia="Cambria" w:cs="Cambria"/>
          <w:sz w:val="34"/>
          <w:szCs w:val="34"/>
          <w:rtl w:val="0"/>
        </w:rPr>
        <w:t xml:space="preserve">Experiment 3 - </w:t>
      </w:r>
      <w:r w:rsidRPr="00000000" w:rsidDel="00000000" w:rsidR="00000000">
        <w:rPr>
          <w:rFonts w:ascii="Cambria" w:hAnsi="Cambria" w:eastAsia="Cambria" w:cs="Cambria"/>
          <w:sz w:val="34"/>
          <w:szCs w:val="34"/>
          <w:rtl w:val="0"/>
        </w:rPr>
        <w:t xml:space="preserve">Introduction to Amazon Simple Storage Service (S3)</w:t>
      </w:r>
    </w:p>
    <w:p xmlns:wp14="http://schemas.microsoft.com/office/word/2010/wordml" w:rsidRPr="00000000" w:rsidR="00000000" w:rsidDel="00000000" w:rsidP="00000000" w:rsidRDefault="00000000" w14:paraId="00000002" wp14:textId="77777777">
      <w:pPr>
        <w:jc w:val="center"/>
        <w:rPr>
          <w:rFonts w:ascii="Cambria" w:hAnsi="Cambria" w:eastAsia="Cambria" w:cs="Cambria"/>
          <w:sz w:val="48"/>
          <w:szCs w:val="48"/>
        </w:rPr>
      </w:pPr>
      <w:r w:rsidRPr="00000000" w:rsidDel="00000000" w:rsidR="00000000">
        <w:rPr>
          <w:rtl w:val="0"/>
        </w:rPr>
      </w:r>
    </w:p>
    <w:p xmlns:wp14="http://schemas.microsoft.com/office/word/2010/wordml" w:rsidRPr="00000000" w:rsidR="00000000" w:rsidDel="00000000" w:rsidP="00000000" w:rsidRDefault="00000000" w14:paraId="00000003" wp14:textId="77777777">
      <w:pPr>
        <w:jc w:val="both"/>
        <w:rPr>
          <w:rFonts w:ascii="Cambria" w:hAnsi="Cambria" w:eastAsia="Cambria" w:cs="Cambria"/>
          <w:b w:val="1"/>
          <w:color w:val="1155cc"/>
          <w:sz w:val="24"/>
          <w:szCs w:val="24"/>
        </w:rPr>
      </w:pPr>
      <w:r w:rsidRPr="00000000" w:rsidDel="00000000" w:rsidR="00000000">
        <w:rPr>
          <w:rFonts w:ascii="Cambria" w:hAnsi="Cambria" w:eastAsia="Cambria" w:cs="Cambria"/>
          <w:b w:val="1"/>
          <w:color w:val="1155cc"/>
          <w:sz w:val="24"/>
          <w:szCs w:val="24"/>
          <w:rtl w:val="0"/>
        </w:rPr>
        <w:t xml:space="preserve">In this lab, you will learn how to:</w:t>
      </w:r>
    </w:p>
    <w:p xmlns:wp14="http://schemas.microsoft.com/office/word/2010/wordml" w:rsidRPr="00000000" w:rsidR="00000000" w:rsidDel="00000000" w:rsidP="00000000" w:rsidRDefault="00000000" w14:paraId="00000004" wp14:textId="77777777">
      <w:pPr>
        <w:numPr>
          <w:ilvl w:val="0"/>
          <w:numId w:val="1"/>
        </w:numPr>
        <w:ind w:left="720" w:hanging="360"/>
        <w:jc w:val="both"/>
        <w:rPr>
          <w:rFonts w:ascii="Cambria" w:hAnsi="Cambria" w:eastAsia="Cambria" w:cs="Cambria"/>
        </w:rPr>
      </w:pPr>
      <w:r w:rsidRPr="00000000" w:rsidDel="00000000" w:rsidR="00000000">
        <w:rPr>
          <w:rFonts w:ascii="Cambria" w:hAnsi="Cambria" w:eastAsia="Cambria" w:cs="Cambria"/>
          <w:rtl w:val="0"/>
        </w:rPr>
        <w:t xml:space="preserve">Create a bucket in Amazon S3</w:t>
      </w:r>
    </w:p>
    <w:p xmlns:wp14="http://schemas.microsoft.com/office/word/2010/wordml" w:rsidRPr="00000000" w:rsidR="00000000" w:rsidDel="00000000" w:rsidP="00000000" w:rsidRDefault="00000000" w14:paraId="00000005" wp14:textId="77777777">
      <w:pPr>
        <w:numPr>
          <w:ilvl w:val="0"/>
          <w:numId w:val="1"/>
        </w:numPr>
        <w:ind w:left="720" w:hanging="360"/>
        <w:jc w:val="both"/>
        <w:rPr>
          <w:rFonts w:ascii="Cambria" w:hAnsi="Cambria" w:eastAsia="Cambria" w:cs="Cambria"/>
        </w:rPr>
      </w:pPr>
      <w:r w:rsidRPr="00000000" w:rsidDel="00000000" w:rsidR="00000000">
        <w:rPr>
          <w:rFonts w:ascii="Cambria" w:hAnsi="Cambria" w:eastAsia="Cambria" w:cs="Cambria"/>
          <w:rtl w:val="0"/>
        </w:rPr>
        <w:t xml:space="preserve">Manage access permissions on an object and a bucket</w:t>
      </w:r>
    </w:p>
    <w:p xmlns:wp14="http://schemas.microsoft.com/office/word/2010/wordml" w:rsidRPr="00000000" w:rsidR="00000000" w:rsidDel="00000000" w:rsidP="00000000" w:rsidRDefault="00000000" w14:paraId="00000006" wp14:textId="77777777">
      <w:pPr>
        <w:numPr>
          <w:ilvl w:val="0"/>
          <w:numId w:val="1"/>
        </w:numPr>
        <w:ind w:left="720" w:hanging="360"/>
        <w:jc w:val="both"/>
        <w:rPr>
          <w:rFonts w:ascii="Cambria" w:hAnsi="Cambria" w:eastAsia="Cambria" w:cs="Cambria"/>
        </w:rPr>
      </w:pPr>
      <w:r w:rsidRPr="00000000" w:rsidDel="00000000" w:rsidR="00000000">
        <w:rPr>
          <w:rFonts w:ascii="Cambria" w:hAnsi="Cambria" w:eastAsia="Cambria" w:cs="Cambria"/>
          <w:rtl w:val="0"/>
        </w:rPr>
        <w:t xml:space="preserve">Create a bucket policy</w:t>
      </w:r>
    </w:p>
    <w:p xmlns:wp14="http://schemas.microsoft.com/office/word/2010/wordml" w:rsidRPr="00000000" w:rsidR="00000000" w:rsidDel="00000000" w:rsidP="00000000" w:rsidRDefault="00000000" w14:paraId="00000007" wp14:textId="77777777">
      <w:pPr>
        <w:numPr>
          <w:ilvl w:val="0"/>
          <w:numId w:val="1"/>
        </w:numPr>
        <w:ind w:left="720" w:hanging="360"/>
        <w:jc w:val="both"/>
        <w:rPr>
          <w:rFonts w:ascii="Cambria" w:hAnsi="Cambria" w:eastAsia="Cambria" w:cs="Cambria"/>
        </w:rPr>
      </w:pPr>
      <w:r w:rsidRPr="00000000" w:rsidDel="00000000" w:rsidR="00000000">
        <w:rPr>
          <w:rFonts w:ascii="Cambria" w:hAnsi="Cambria" w:eastAsia="Cambria" w:cs="Cambria"/>
          <w:rtl w:val="0"/>
        </w:rPr>
        <w:t xml:space="preserve">Use bucket versioning</w:t>
      </w:r>
    </w:p>
    <w:p xmlns:wp14="http://schemas.microsoft.com/office/word/2010/wordml" w:rsidRPr="00000000" w:rsidR="00000000" w:rsidDel="00000000" w:rsidP="00000000" w:rsidRDefault="00000000" w14:paraId="00000008" wp14:textId="77777777">
      <w:pPr>
        <w:ind w:left="0" w:firstLine="0"/>
        <w:jc w:val="both"/>
        <w:rPr>
          <w:rFonts w:ascii="Cambria" w:hAnsi="Cambria" w:eastAsia="Cambria" w:cs="Cambria"/>
          <w:sz w:val="24"/>
          <w:szCs w:val="24"/>
        </w:rPr>
      </w:pPr>
      <w:r w:rsidRPr="00000000" w:rsidDel="00000000" w:rsidR="00000000">
        <w:rPr>
          <w:rtl w:val="0"/>
        </w:rPr>
      </w:r>
    </w:p>
    <w:p xmlns:wp14="http://schemas.microsoft.com/office/word/2010/wordml" w:rsidRPr="00000000" w:rsidR="00000000" w:rsidDel="00000000" w:rsidP="00000000" w:rsidRDefault="00000000" w14:paraId="00000009" wp14:textId="77777777">
      <w:pPr>
        <w:jc w:val="both"/>
        <w:rPr>
          <w:rFonts w:ascii="Cambria" w:hAnsi="Cambria" w:eastAsia="Cambria" w:cs="Cambria"/>
          <w:b w:val="1"/>
          <w:color w:val="1155cc"/>
          <w:sz w:val="24"/>
          <w:szCs w:val="24"/>
        </w:rPr>
      </w:pPr>
      <w:r w:rsidRPr="00000000" w:rsidDel="00000000" w:rsidR="00000000">
        <w:rPr>
          <w:rFonts w:ascii="Cambria" w:hAnsi="Cambria" w:eastAsia="Cambria" w:cs="Cambria"/>
          <w:b w:val="1"/>
          <w:color w:val="1155cc"/>
          <w:sz w:val="24"/>
          <w:szCs w:val="24"/>
          <w:rtl w:val="0"/>
        </w:rPr>
        <w:t xml:space="preserve">What is Object Storage?</w:t>
      </w:r>
    </w:p>
    <w:p xmlns:wp14="http://schemas.microsoft.com/office/word/2010/wordml" w:rsidRPr="00000000" w:rsidR="00000000" w:rsidDel="00000000" w:rsidP="00000000" w:rsidRDefault="00000000" w14:paraId="0000000A" wp14:textId="77777777">
      <w:pPr>
        <w:jc w:val="both"/>
        <w:rPr>
          <w:rFonts w:ascii="Cambria" w:hAnsi="Cambria" w:eastAsia="Cambria" w:cs="Cambria"/>
          <w:b w:val="1"/>
          <w:color w:val="1155cc"/>
          <w:sz w:val="24"/>
          <w:szCs w:val="24"/>
        </w:rPr>
      </w:pPr>
      <w:r w:rsidRPr="00000000" w:rsidDel="00000000" w:rsidR="00000000">
        <w:rPr>
          <w:rtl w:val="0"/>
        </w:rPr>
      </w:r>
    </w:p>
    <w:p xmlns:wp14="http://schemas.microsoft.com/office/word/2010/wordml" w:rsidRPr="00000000" w:rsidR="00000000" w:rsidDel="00000000" w:rsidP="00000000" w:rsidRDefault="00000000" w14:paraId="0000000B" wp14:textId="77777777">
      <w:pPr>
        <w:jc w:val="both"/>
        <w:rPr>
          <w:rFonts w:ascii="Cambria" w:hAnsi="Cambria" w:eastAsia="Cambria" w:cs="Cambria"/>
        </w:rPr>
      </w:pPr>
      <w:r w:rsidRPr="00000000" w:rsidDel="00000000" w:rsidR="00000000">
        <w:rPr>
          <w:rFonts w:ascii="Cambria" w:hAnsi="Cambria" w:eastAsia="Cambria" w:cs="Cambria"/>
          <w:rtl w:val="0"/>
        </w:rPr>
        <w:t xml:space="preserve">Object storage, often referred to as object-based storage, is a data storage architecture for handling large amounts of unstructured data. This is data that does not conform to, or cannot be organized easily into, a traditional relational database with rows and columns. Today’s Internet communications data is largely unstructured. This includes email, videos, photos, web pages, audio files, sensor data, and other types of media and web content (textual or non-textual).</w:t>
      </w:r>
      <w:r w:rsidRPr="00000000" w:rsidDel="00000000" w:rsidR="00000000">
        <w:rPr>
          <w:rtl w:val="0"/>
        </w:rPr>
      </w:r>
    </w:p>
    <w:p xmlns:wp14="http://schemas.microsoft.com/office/word/2010/wordml" w:rsidRPr="00000000" w:rsidR="00000000" w:rsidDel="00000000" w:rsidP="00000000" w:rsidRDefault="00000000" w14:paraId="0000000C" wp14:textId="77777777">
      <w:pPr>
        <w:jc w:val="both"/>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00D" wp14:textId="77777777">
      <w:pPr>
        <w:jc w:val="both"/>
        <w:rPr>
          <w:rFonts w:ascii="Cambria" w:hAnsi="Cambria" w:eastAsia="Cambria" w:cs="Cambria"/>
        </w:rPr>
      </w:pPr>
      <w:r w:rsidRPr="00000000" w:rsidDel="00000000" w:rsidR="00000000">
        <w:rPr>
          <w:rFonts w:ascii="Cambria" w:hAnsi="Cambria" w:eastAsia="Cambria" w:cs="Cambria"/>
          <w:rtl w:val="0"/>
        </w:rPr>
        <w:t xml:space="preserve">Object storage designates each piece of data as an object, keeps it in a separate storehouse, and bundles it with metadata and a unique identifier for easy access and retrieval.</w:t>
      </w:r>
      <w:r w:rsidRPr="00000000" w:rsidDel="00000000" w:rsidR="00000000">
        <w:rPr>
          <w:rtl w:val="0"/>
        </w:rPr>
      </w:r>
    </w:p>
    <w:p xmlns:wp14="http://schemas.microsoft.com/office/word/2010/wordml" w:rsidRPr="00000000" w:rsidR="00000000" w:rsidDel="00000000" w:rsidP="00000000" w:rsidRDefault="00000000" w14:paraId="0000000E" wp14:textId="77777777">
      <w:pPr>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00F" wp14:textId="77777777">
      <w:pPr>
        <w:jc w:val="both"/>
        <w:rPr>
          <w:rFonts w:ascii="Cambria" w:hAnsi="Cambria" w:eastAsia="Cambria" w:cs="Cambria"/>
          <w:sz w:val="24"/>
          <w:szCs w:val="24"/>
        </w:rPr>
      </w:pPr>
      <w:hyperlink r:id="rId6">
        <w:r w:rsidRPr="00000000" w:rsidDel="00000000" w:rsidR="00000000">
          <w:rPr>
            <w:rFonts w:ascii="Cambria" w:hAnsi="Cambria" w:eastAsia="Cambria" w:cs="Cambria"/>
            <w:color w:val="1155cc"/>
            <w:sz w:val="24"/>
            <w:szCs w:val="24"/>
            <w:u w:val="single"/>
            <w:rtl w:val="0"/>
          </w:rPr>
          <w:t xml:space="preserve">What is Object Storage?</w:t>
        </w:r>
      </w:hyperlink>
      <w:r w:rsidRPr="00000000" w:rsidDel="00000000" w:rsidR="00000000">
        <w:rPr>
          <w:rtl w:val="0"/>
        </w:rPr>
      </w:r>
    </w:p>
    <w:p xmlns:wp14="http://schemas.microsoft.com/office/word/2010/wordml" w:rsidRPr="00000000" w:rsidR="00000000" w:rsidDel="00000000" w:rsidP="00000000" w:rsidRDefault="00000000" w14:paraId="00000010" wp14:textId="77777777">
      <w:pPr>
        <w:jc w:val="both"/>
        <w:rPr>
          <w:rFonts w:ascii="Cambria" w:hAnsi="Cambria" w:eastAsia="Cambria" w:cs="Cambria"/>
          <w:sz w:val="24"/>
          <w:szCs w:val="24"/>
        </w:rPr>
      </w:pPr>
      <w:hyperlink r:id="rId7">
        <w:r w:rsidRPr="00000000" w:rsidDel="00000000" w:rsidR="00000000">
          <w:rPr>
            <w:rFonts w:ascii="Cambria" w:hAnsi="Cambria" w:eastAsia="Cambria" w:cs="Cambria"/>
            <w:color w:val="1155cc"/>
            <w:sz w:val="24"/>
            <w:szCs w:val="24"/>
            <w:u w:val="single"/>
            <w:rtl w:val="0"/>
          </w:rPr>
          <w:t xml:space="preserve">Object Storage: An Introduction</w:t>
        </w:r>
      </w:hyperlink>
      <w:r w:rsidRPr="00000000" w:rsidDel="00000000" w:rsidR="00000000">
        <w:rPr>
          <w:rtl w:val="0"/>
        </w:rPr>
      </w:r>
    </w:p>
    <w:p xmlns:wp14="http://schemas.microsoft.com/office/word/2010/wordml" w:rsidRPr="00000000" w:rsidR="00000000" w:rsidDel="00000000" w:rsidP="00000000" w:rsidRDefault="00000000" w14:paraId="00000011" wp14:textId="77777777">
      <w:pPr>
        <w:jc w:val="both"/>
        <w:rPr>
          <w:rFonts w:ascii="Cambria" w:hAnsi="Cambria" w:eastAsia="Cambria" w:cs="Cambria"/>
          <w:sz w:val="24"/>
          <w:szCs w:val="24"/>
        </w:rPr>
      </w:pPr>
      <w:r w:rsidRPr="00000000" w:rsidDel="00000000" w:rsidR="00000000">
        <w:rPr>
          <w:rtl w:val="0"/>
        </w:rPr>
      </w:r>
    </w:p>
    <w:p xmlns:wp14="http://schemas.microsoft.com/office/word/2010/wordml" w:rsidRPr="00000000" w:rsidR="00000000" w:rsidDel="00000000" w:rsidP="00000000" w:rsidRDefault="00000000" w14:paraId="00000012" wp14:textId="77777777">
      <w:pPr>
        <w:jc w:val="both"/>
        <w:rPr>
          <w:rFonts w:ascii="Cambria" w:hAnsi="Cambria" w:eastAsia="Cambria" w:cs="Cambria"/>
          <w:b w:val="1"/>
          <w:color w:val="1155cc"/>
          <w:sz w:val="24"/>
          <w:szCs w:val="24"/>
        </w:rPr>
      </w:pPr>
      <w:r w:rsidRPr="00000000" w:rsidDel="00000000" w:rsidR="00000000">
        <w:rPr>
          <w:rFonts w:ascii="Cambria" w:hAnsi="Cambria" w:eastAsia="Cambria" w:cs="Cambria"/>
          <w:b w:val="1"/>
          <w:color w:val="1155cc"/>
          <w:sz w:val="24"/>
          <w:szCs w:val="24"/>
          <w:rtl w:val="0"/>
        </w:rPr>
        <w:t xml:space="preserve">What is AWS S3?</w:t>
      </w:r>
    </w:p>
    <w:p xmlns:wp14="http://schemas.microsoft.com/office/word/2010/wordml" w:rsidRPr="00000000" w:rsidR="00000000" w:rsidDel="00000000" w:rsidP="00000000" w:rsidRDefault="00000000" w14:paraId="00000013" wp14:textId="77777777">
      <w:pPr>
        <w:jc w:val="both"/>
        <w:rPr>
          <w:rFonts w:ascii="Cambria" w:hAnsi="Cambria" w:eastAsia="Cambria" w:cs="Cambria"/>
          <w:b w:val="1"/>
          <w:color w:val="1155cc"/>
          <w:sz w:val="24"/>
          <w:szCs w:val="24"/>
        </w:rPr>
      </w:pPr>
      <w:r w:rsidRPr="00000000" w:rsidDel="00000000" w:rsidR="00000000">
        <w:rPr>
          <w:rtl w:val="0"/>
        </w:rPr>
      </w:r>
    </w:p>
    <w:p xmlns:wp14="http://schemas.microsoft.com/office/word/2010/wordml" w:rsidRPr="00000000" w:rsidR="00000000" w:rsidDel="00000000" w:rsidP="00000000" w:rsidRDefault="00000000" w14:paraId="00000014" wp14:textId="77777777">
      <w:pPr>
        <w:jc w:val="both"/>
        <w:rPr>
          <w:rFonts w:ascii="Cambria" w:hAnsi="Cambria" w:eastAsia="Cambria" w:cs="Cambria"/>
        </w:rPr>
      </w:pPr>
      <w:r w:rsidRPr="00000000" w:rsidDel="00000000" w:rsidR="00000000">
        <w:rPr>
          <w:rFonts w:ascii="Cambria" w:hAnsi="Cambria" w:eastAsia="Cambria" w:cs="Cambria"/>
          <w:rtl w:val="0"/>
        </w:rPr>
        <w:t xml:space="preserve">Amazon Simple Storage Service (Amazon S3) is an object storage service that stores data as objects within buckets. An </w:t>
      </w:r>
      <w:r w:rsidRPr="00000000" w:rsidDel="00000000" w:rsidR="00000000">
        <w:rPr>
          <w:rFonts w:ascii="Cambria" w:hAnsi="Cambria" w:eastAsia="Cambria" w:cs="Cambria"/>
          <w:i w:val="1"/>
          <w:rtl w:val="0"/>
        </w:rPr>
        <w:t xml:space="preserve">object</w:t>
      </w:r>
      <w:r w:rsidRPr="00000000" w:rsidDel="00000000" w:rsidR="00000000">
        <w:rPr>
          <w:rFonts w:ascii="Cambria" w:hAnsi="Cambria" w:eastAsia="Cambria" w:cs="Cambria"/>
          <w:rtl w:val="0"/>
        </w:rPr>
        <w:t xml:space="preserve"> is a file and any metadata that describes the file. A </w:t>
      </w:r>
      <w:r w:rsidRPr="00000000" w:rsidDel="00000000" w:rsidR="00000000">
        <w:rPr>
          <w:rFonts w:ascii="Cambria" w:hAnsi="Cambria" w:eastAsia="Cambria" w:cs="Cambria"/>
          <w:i w:val="1"/>
          <w:rtl w:val="0"/>
        </w:rPr>
        <w:t xml:space="preserve">bucket</w:t>
      </w:r>
      <w:r w:rsidRPr="00000000" w:rsidDel="00000000" w:rsidR="00000000">
        <w:rPr>
          <w:rFonts w:ascii="Cambria" w:hAnsi="Cambria" w:eastAsia="Cambria" w:cs="Cambria"/>
          <w:rtl w:val="0"/>
        </w:rPr>
        <w:t xml:space="preserve"> is a container for objects.</w:t>
      </w:r>
    </w:p>
    <w:p xmlns:wp14="http://schemas.microsoft.com/office/word/2010/wordml" w:rsidRPr="00000000" w:rsidR="00000000" w:rsidDel="00000000" w:rsidP="00000000" w:rsidRDefault="00000000" w14:paraId="00000015" wp14:textId="77777777">
      <w:pPr>
        <w:jc w:val="both"/>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rFonts w:ascii="Cambria" w:hAnsi="Cambria" w:eastAsia="Cambria" w:cs="Cambria"/>
        </w:rPr>
      </w:pPr>
      <w:r w:rsidRPr="00000000" w:rsidDel="00000000" w:rsidR="00000000">
        <w:rPr>
          <w:rFonts w:ascii="Cambria" w:hAnsi="Cambria" w:eastAsia="Cambria" w:cs="Cambria"/>
          <w:rtl w:val="0"/>
        </w:rPr>
        <w:t xml:space="preserve">To store your data in Amazon S3, you first create a bucket and specify a bucket name and AWS Region. Then, you upload your data to that bucket as objects in Amazon S3. Each object has a key (or key name), which is the unique identifier for the object within the bucket.</w:t>
      </w:r>
    </w:p>
    <w:p xmlns:wp14="http://schemas.microsoft.com/office/word/2010/wordml" w:rsidRPr="00000000" w:rsidR="00000000" w:rsidDel="00000000" w:rsidP="00000000" w:rsidRDefault="00000000" w14:paraId="00000017" wp14:textId="77777777">
      <w:pPr>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rFonts w:ascii="Cambria" w:hAnsi="Cambria" w:eastAsia="Cambria" w:cs="Cambria"/>
        </w:rPr>
      </w:pPr>
      <w:r w:rsidRPr="00000000" w:rsidDel="00000000" w:rsidR="00000000">
        <w:rPr>
          <w:rFonts w:ascii="Cambria" w:hAnsi="Cambria" w:eastAsia="Cambria" w:cs="Cambria"/>
          <w:rtl w:val="0"/>
        </w:rPr>
        <w:t xml:space="preserve">You can use S3 Versioning to keep multiple versions of an object in the same bucket, which allows you to restore objects that are accidentally deleted or overwritten.</w:t>
      </w:r>
    </w:p>
    <w:p xmlns:wp14="http://schemas.microsoft.com/office/word/2010/wordml" w:rsidRPr="00000000" w:rsidR="00000000" w:rsidDel="00000000" w:rsidP="00000000" w:rsidRDefault="00000000" w14:paraId="00000019" wp14:textId="77777777">
      <w:pPr>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rFonts w:ascii="Cambria" w:hAnsi="Cambria" w:eastAsia="Cambria" w:cs="Cambria"/>
        </w:rPr>
      </w:pPr>
      <w:r w:rsidRPr="00000000" w:rsidDel="00000000" w:rsidR="00000000">
        <w:rPr>
          <w:rFonts w:ascii="Cambria" w:hAnsi="Cambria" w:eastAsia="Cambria" w:cs="Cambria"/>
          <w:rtl w:val="0"/>
        </w:rPr>
        <w:t xml:space="preserve">Buckets and the objects in them are private and can be accessed only if you explicitly grant access permissions. You can use bucket policies, AWS Identity and Access Management (IAM) policies, access control lists (ACLs), and S3 Access Points to manage access.</w:t>
      </w:r>
    </w:p>
    <w:p xmlns:wp14="http://schemas.microsoft.com/office/word/2010/wordml" w:rsidRPr="00000000" w:rsidR="00000000" w:rsidDel="00000000" w:rsidP="00000000" w:rsidRDefault="00000000" w14:paraId="0000001B" wp14:textId="77777777">
      <w:pPr>
        <w:jc w:val="both"/>
        <w:rPr>
          <w:rFonts w:ascii="Roboto" w:hAnsi="Roboto" w:eastAsia="Roboto" w:cs="Roboto"/>
          <w:color w:val="16191f"/>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C" wp14:textId="77777777">
      <w:pPr>
        <w:jc w:val="both"/>
        <w:rPr>
          <w:rFonts w:ascii="Cambria" w:hAnsi="Cambria" w:eastAsia="Cambria" w:cs="Cambria"/>
        </w:rPr>
      </w:pPr>
      <w:hyperlink r:id="rId8">
        <w:r w:rsidRPr="00000000" w:rsidDel="00000000" w:rsidR="00000000">
          <w:rPr>
            <w:rFonts w:ascii="Cambria" w:hAnsi="Cambria" w:eastAsia="Cambria" w:cs="Cambria"/>
            <w:color w:val="1155cc"/>
            <w:u w:val="single"/>
            <w:rtl w:val="0"/>
          </w:rPr>
          <w:t xml:space="preserve">AWS S3 - Developer Guide</w:t>
        </w:r>
      </w:hyperlink>
      <w:r w:rsidRPr="00000000" w:rsidDel="00000000" w:rsidR="00000000">
        <w:rPr>
          <w:rtl w:val="0"/>
        </w:rPr>
      </w:r>
    </w:p>
    <w:p xmlns:wp14="http://schemas.microsoft.com/office/word/2010/wordml" w:rsidRPr="00000000" w:rsidR="00000000" w:rsidDel="00000000" w:rsidP="00000000" w:rsidRDefault="00000000" w14:paraId="0000001D" wp14:textId="77777777">
      <w:pPr>
        <w:jc w:val="both"/>
        <w:rPr>
          <w:rFonts w:ascii="Cambria" w:hAnsi="Cambria" w:eastAsia="Cambria" w:cs="Cambria"/>
          <w:b w:val="1"/>
          <w:color w:val="1155cc"/>
          <w:sz w:val="24"/>
          <w:szCs w:val="24"/>
        </w:rPr>
      </w:pPr>
      <w:r w:rsidRPr="00000000" w:rsidDel="00000000" w:rsidR="00000000">
        <w:rPr>
          <w:rFonts w:ascii="Cambria" w:hAnsi="Cambria" w:eastAsia="Cambria" w:cs="Cambria"/>
          <w:b w:val="1"/>
          <w:color w:val="1155cc"/>
          <w:sz w:val="24"/>
          <w:szCs w:val="24"/>
          <w:rtl w:val="0"/>
        </w:rPr>
        <w:t xml:space="preserve">Introduction to Qwiklabs:</w:t>
      </w:r>
    </w:p>
    <w:p xmlns:wp14="http://schemas.microsoft.com/office/word/2010/wordml" w:rsidRPr="00000000" w:rsidR="00000000" w:rsidDel="00000000" w:rsidP="00000000" w:rsidRDefault="00000000" w14:paraId="0000001E" wp14:textId="77777777">
      <w:pPr>
        <w:jc w:val="both"/>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01F" wp14:textId="77777777">
      <w:pPr>
        <w:jc w:val="both"/>
        <w:rPr>
          <w:rFonts w:ascii="Cambria" w:hAnsi="Cambria" w:eastAsia="Cambria" w:cs="Cambria"/>
        </w:rPr>
      </w:pPr>
      <w:r w:rsidRPr="00000000" w:rsidDel="00000000" w:rsidR="00000000">
        <w:rPr>
          <w:rFonts w:ascii="Cambria" w:hAnsi="Cambria" w:eastAsia="Cambria" w:cs="Cambria"/>
          <w:rtl w:val="0"/>
        </w:rPr>
        <w:t xml:space="preserve">Qwiklabs is an online platform that provides end to end training in Cloud Services. This is a platform where you can learn in a live environment anywhere, anytime and on any device. Qwiklabs offers training through various Labs which are specially designed to get you trained in Google Cloud Platform (GCP) as well as Amazon Web Services (AWS). In this course, we will be working with labs that familiarize you with AWS.</w:t>
      </w:r>
    </w:p>
    <w:p xmlns:wp14="http://schemas.microsoft.com/office/word/2010/wordml" w:rsidRPr="00000000" w:rsidR="00000000" w:rsidDel="00000000" w:rsidP="00000000" w:rsidRDefault="00000000" w14:paraId="00000020" wp14:textId="77777777">
      <w:pPr>
        <w:jc w:val="both"/>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021" wp14:textId="77777777">
      <w:pPr>
        <w:jc w:val="both"/>
        <w:rPr>
          <w:rFonts w:ascii="Cambria" w:hAnsi="Cambria" w:eastAsia="Cambria" w:cs="Cambria"/>
          <w:b w:val="1"/>
        </w:rPr>
      </w:pPr>
      <w:r w:rsidRPr="00000000" w:rsidDel="00000000" w:rsidR="00000000">
        <w:rPr>
          <w:rFonts w:ascii="Cambria" w:hAnsi="Cambria" w:eastAsia="Cambria" w:cs="Cambria"/>
          <w:b w:val="1"/>
          <w:rtl w:val="0"/>
        </w:rPr>
        <w:t xml:space="preserve">Points to note:</w:t>
      </w:r>
    </w:p>
    <w:p xmlns:wp14="http://schemas.microsoft.com/office/word/2010/wordml" w:rsidRPr="00000000" w:rsidR="00000000" w:rsidDel="00000000" w:rsidP="00000000" w:rsidRDefault="00000000" w14:paraId="00000022" wp14:textId="77777777">
      <w:pPr>
        <w:numPr>
          <w:ilvl w:val="0"/>
          <w:numId w:val="2"/>
        </w:numPr>
        <w:ind w:left="720" w:hanging="360"/>
        <w:jc w:val="both"/>
        <w:rPr>
          <w:rFonts w:ascii="Cambria" w:hAnsi="Cambria" w:eastAsia="Cambria" w:cs="Cambria"/>
          <w:u w:val="none"/>
        </w:rPr>
      </w:pPr>
      <w:r w:rsidRPr="00000000" w:rsidDel="00000000" w:rsidR="00000000">
        <w:rPr>
          <w:rFonts w:ascii="Cambria" w:hAnsi="Cambria" w:eastAsia="Cambria" w:cs="Cambria"/>
          <w:highlight w:val="yellow"/>
          <w:rtl w:val="0"/>
        </w:rPr>
        <w:t xml:space="preserve">Qwiklabs will create a temporary AWS account</w:t>
      </w:r>
      <w:r w:rsidRPr="00000000" w:rsidDel="00000000" w:rsidR="00000000">
        <w:rPr>
          <w:rFonts w:ascii="Cambria" w:hAnsi="Cambria" w:eastAsia="Cambria" w:cs="Cambria"/>
          <w:rtl w:val="0"/>
        </w:rPr>
        <w:t xml:space="preserve"> with all the required permissions and access to complete the lab. </w:t>
      </w:r>
      <w:r w:rsidRPr="00000000" w:rsidDel="00000000" w:rsidR="00000000">
        <w:rPr>
          <w:rFonts w:ascii="Cambria" w:hAnsi="Cambria" w:eastAsia="Cambria" w:cs="Cambria"/>
          <w:highlight w:val="yellow"/>
          <w:rtl w:val="0"/>
        </w:rPr>
        <w:t xml:space="preserve">Do NOT use your personal AWS account</w:t>
      </w:r>
      <w:r w:rsidRPr="00000000" w:rsidDel="00000000" w:rsidR="00000000">
        <w:rPr>
          <w:rFonts w:ascii="Cambria" w:hAnsi="Cambria" w:eastAsia="Cambria" w:cs="Cambria"/>
          <w:b w:val="1"/>
          <w:rtl w:val="0"/>
        </w:rPr>
        <w:t xml:space="preserve">.</w:t>
      </w:r>
      <w:r w:rsidRPr="00000000" w:rsidDel="00000000" w:rsidR="00000000">
        <w:rPr>
          <w:rFonts w:ascii="Cambria" w:hAnsi="Cambria" w:eastAsia="Cambria" w:cs="Cambria"/>
          <w:rtl w:val="0"/>
        </w:rPr>
        <w:t xml:space="preserve"> To prevent conflicts with any AWS account that you have already signed into on your browser, use Incognito/Private mode.</w:t>
      </w:r>
    </w:p>
    <w:p xmlns:wp14="http://schemas.microsoft.com/office/word/2010/wordml" w:rsidRPr="00000000" w:rsidR="00000000" w:rsidDel="00000000" w:rsidP="00000000" w:rsidRDefault="00000000" w14:paraId="00000023" wp14:textId="77777777">
      <w:pPr>
        <w:numPr>
          <w:ilvl w:val="0"/>
          <w:numId w:val="2"/>
        </w:numPr>
        <w:ind w:left="720" w:hanging="360"/>
        <w:jc w:val="both"/>
        <w:rPr>
          <w:rFonts w:ascii="Cambria" w:hAnsi="Cambria" w:eastAsia="Cambria" w:cs="Cambria"/>
          <w:u w:val="none"/>
        </w:rPr>
      </w:pPr>
      <w:r w:rsidRPr="00000000" w:rsidDel="00000000" w:rsidR="00000000">
        <w:rPr>
          <w:rFonts w:ascii="Cambria" w:hAnsi="Cambria" w:eastAsia="Cambria" w:cs="Cambria"/>
          <w:rtl w:val="0"/>
        </w:rPr>
        <w:t xml:space="preserve">When using the Qwiklabs created AWS account,</w:t>
      </w:r>
      <w:r w:rsidRPr="00000000" w:rsidDel="00000000" w:rsidR="00000000">
        <w:rPr>
          <w:rFonts w:ascii="Cambria" w:hAnsi="Cambria" w:eastAsia="Cambria" w:cs="Cambria"/>
          <w:highlight w:val="yellow"/>
          <w:rtl w:val="0"/>
        </w:rPr>
        <w:t xml:space="preserve"> DO NOT change the default region/ VPC</w:t>
      </w:r>
      <w:r w:rsidRPr="00000000" w:rsidDel="00000000" w:rsidR="00000000">
        <w:rPr>
          <w:rFonts w:ascii="Cambria" w:hAnsi="Cambria" w:eastAsia="Cambria" w:cs="Cambria"/>
          <w:rtl w:val="0"/>
        </w:rPr>
        <w:t xml:space="preserve"> or any other settings that are automatically created by Qwiklabs.</w:t>
      </w:r>
    </w:p>
    <w:p xmlns:wp14="http://schemas.microsoft.com/office/word/2010/wordml" w:rsidRPr="00000000" w:rsidR="00000000" w:rsidDel="00000000" w:rsidP="00000000" w:rsidRDefault="00000000" w14:paraId="00000024" wp14:textId="77777777">
      <w:pPr>
        <w:numPr>
          <w:ilvl w:val="0"/>
          <w:numId w:val="2"/>
        </w:numPr>
        <w:ind w:left="720" w:hanging="360"/>
        <w:jc w:val="both"/>
        <w:rPr>
          <w:rFonts w:ascii="Cambria" w:hAnsi="Cambria" w:eastAsia="Cambria" w:cs="Cambria"/>
          <w:u w:val="none"/>
        </w:rPr>
      </w:pPr>
      <w:r w:rsidRPr="00000000" w:rsidDel="00000000" w:rsidR="00000000">
        <w:rPr>
          <w:rFonts w:ascii="Cambria" w:hAnsi="Cambria" w:eastAsia="Cambria" w:cs="Cambria"/>
          <w:rtl w:val="0"/>
        </w:rPr>
        <w:t xml:space="preserve">The </w:t>
      </w:r>
      <w:r w:rsidRPr="00000000" w:rsidDel="00000000" w:rsidR="00000000">
        <w:rPr>
          <w:rFonts w:ascii="Cambria" w:hAnsi="Cambria" w:eastAsia="Cambria" w:cs="Cambria"/>
          <w:highlight w:val="yellow"/>
          <w:rtl w:val="0"/>
        </w:rPr>
        <w:t xml:space="preserve">Qwiklabs lab session is timed</w:t>
      </w:r>
      <w:r w:rsidRPr="00000000" w:rsidDel="00000000" w:rsidR="00000000">
        <w:rPr>
          <w:rFonts w:ascii="Cambria" w:hAnsi="Cambria" w:eastAsia="Cambria" w:cs="Cambria"/>
          <w:rtl w:val="0"/>
        </w:rPr>
        <w:t xml:space="preserve">. After the time limit is reached/ timer runs out, the AWS account will be removed and you’ll have to restart the lab from scratch.</w:t>
      </w:r>
    </w:p>
    <w:p xmlns:wp14="http://schemas.microsoft.com/office/word/2010/wordml" w:rsidRPr="00000000" w:rsidR="00000000" w:rsidDel="00000000" w:rsidP="00000000" w:rsidRDefault="00000000" w14:paraId="00000025" wp14:textId="77777777">
      <w:pPr>
        <w:numPr>
          <w:ilvl w:val="0"/>
          <w:numId w:val="2"/>
        </w:numPr>
        <w:ind w:left="720" w:hanging="360"/>
        <w:jc w:val="both"/>
        <w:rPr>
          <w:rFonts w:ascii="Cambria" w:hAnsi="Cambria" w:eastAsia="Cambria" w:cs="Cambria"/>
          <w:u w:val="none"/>
        </w:rPr>
      </w:pPr>
      <w:r w:rsidRPr="00000000" w:rsidDel="00000000" w:rsidR="00000000">
        <w:rPr>
          <w:rFonts w:ascii="Cambria" w:hAnsi="Cambria" w:eastAsia="Cambria" w:cs="Cambria"/>
          <w:rtl w:val="0"/>
        </w:rPr>
        <w:t xml:space="preserve">All code and configuration for the Qwiklabs lab has already been given. The lab experiments do not need you to code anything from scratch, or deviate from this. However, in some instances you may have to name the resources you avail differently, as instructed.</w:t>
      </w:r>
    </w:p>
    <w:p xmlns:wp14="http://schemas.microsoft.com/office/word/2010/wordml" w:rsidRPr="00000000" w:rsidR="00000000" w:rsidDel="00000000" w:rsidP="00000000" w:rsidRDefault="00000000" w14:paraId="00000026" wp14:textId="77777777">
      <w:pPr>
        <w:numPr>
          <w:ilvl w:val="0"/>
          <w:numId w:val="2"/>
        </w:numPr>
        <w:ind w:left="720" w:hanging="360"/>
        <w:jc w:val="both"/>
        <w:rPr>
          <w:rFonts w:ascii="Cambria" w:hAnsi="Cambria" w:eastAsia="Cambria" w:cs="Cambria"/>
          <w:u w:val="none"/>
        </w:rPr>
      </w:pPr>
      <w:r w:rsidRPr="00000000" w:rsidDel="00000000" w:rsidR="00000000">
        <w:rPr>
          <w:rFonts w:ascii="Cambria" w:hAnsi="Cambria" w:eastAsia="Cambria" w:cs="Cambria"/>
          <w:highlight w:val="yellow"/>
          <w:rtl w:val="0"/>
        </w:rPr>
        <w:t xml:space="preserve">DO NOT try to access or avail any other resources and services</w:t>
      </w:r>
      <w:r w:rsidRPr="00000000" w:rsidDel="00000000" w:rsidR="00000000">
        <w:rPr>
          <w:rFonts w:ascii="Cambria" w:hAnsi="Cambria" w:eastAsia="Cambria" w:cs="Cambria"/>
          <w:rtl w:val="0"/>
        </w:rPr>
        <w:t xml:space="preserve"> that have not been described in the lab session or </w:t>
      </w:r>
      <w:r w:rsidRPr="00000000" w:rsidDel="00000000" w:rsidR="00000000">
        <w:rPr>
          <w:rFonts w:ascii="Cambria" w:hAnsi="Cambria" w:eastAsia="Cambria" w:cs="Cambria"/>
          <w:highlight w:val="yellow"/>
          <w:rtl w:val="0"/>
        </w:rPr>
        <w:t xml:space="preserve">your account will be blocked.</w:t>
      </w:r>
    </w:p>
    <w:p xmlns:wp14="http://schemas.microsoft.com/office/word/2010/wordml" w:rsidRPr="00000000" w:rsidR="00000000" w:rsidDel="00000000" w:rsidP="00000000" w:rsidRDefault="00000000" w14:paraId="00000027" wp14:textId="77777777">
      <w:pPr>
        <w:numPr>
          <w:ilvl w:val="0"/>
          <w:numId w:val="2"/>
        </w:numPr>
        <w:ind w:left="720" w:hanging="360"/>
        <w:jc w:val="both"/>
        <w:rPr>
          <w:rFonts w:ascii="Cambria" w:hAnsi="Cambria" w:eastAsia="Cambria" w:cs="Cambria"/>
          <w:u w:val="none"/>
        </w:rPr>
      </w:pPr>
      <w:r w:rsidRPr="00000000" w:rsidDel="00000000" w:rsidR="00000000">
        <w:rPr>
          <w:rFonts w:ascii="Cambria" w:hAnsi="Cambria" w:eastAsia="Cambria" w:cs="Cambria"/>
          <w:rtl w:val="0"/>
        </w:rPr>
        <w:t xml:space="preserve">Ensure that you have signed into Qwiklabs from your Google account.</w:t>
      </w:r>
    </w:p>
    <w:p xmlns:wp14="http://schemas.microsoft.com/office/word/2010/wordml" w:rsidRPr="00000000" w:rsidR="00000000" w:rsidDel="00000000" w:rsidP="00000000" w:rsidRDefault="00000000" w14:paraId="00000028" wp14:textId="77777777">
      <w:pPr>
        <w:jc w:val="both"/>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029" wp14:textId="77777777">
      <w:pPr>
        <w:jc w:val="both"/>
        <w:rPr>
          <w:rFonts w:ascii="Cambria" w:hAnsi="Cambria" w:eastAsia="Cambria" w:cs="Cambria"/>
          <w:b w:val="1"/>
          <w:color w:val="1155cc"/>
          <w:sz w:val="24"/>
          <w:szCs w:val="24"/>
        </w:rPr>
      </w:pPr>
      <w:r w:rsidRPr="00000000" w:rsidDel="00000000" w:rsidR="00000000">
        <w:rPr>
          <w:rFonts w:ascii="Cambria" w:hAnsi="Cambria" w:eastAsia="Cambria" w:cs="Cambria"/>
          <w:b w:val="1"/>
          <w:color w:val="1155cc"/>
          <w:sz w:val="24"/>
          <w:szCs w:val="24"/>
          <w:rtl w:val="0"/>
        </w:rPr>
        <w:t xml:space="preserve">Deliverables:</w:t>
      </w:r>
    </w:p>
    <w:p xmlns:wp14="http://schemas.microsoft.com/office/word/2010/wordml" w:rsidRPr="00000000" w:rsidR="00000000" w:rsidDel="00000000" w:rsidP="00000000" w:rsidRDefault="00000000" w14:paraId="0000002A" wp14:textId="77777777">
      <w:pPr>
        <w:jc w:val="both"/>
        <w:rPr>
          <w:rFonts w:ascii="Cambria" w:hAnsi="Cambria" w:eastAsia="Cambria" w:cs="Cambria"/>
          <w:b w:val="1"/>
          <w:color w:val="1155cc"/>
          <w:sz w:val="24"/>
          <w:szCs w:val="24"/>
        </w:rPr>
      </w:pPr>
      <w:r w:rsidRPr="00000000" w:rsidDel="00000000" w:rsidR="00000000">
        <w:rPr>
          <w:rtl w:val="0"/>
        </w:rPr>
      </w:r>
    </w:p>
    <w:p xmlns:wp14="http://schemas.microsoft.com/office/word/2010/wordml" w:rsidRPr="00000000" w:rsidR="00000000" w:rsidDel="00000000" w:rsidP="00000000" w:rsidRDefault="00000000" w14:paraId="0000002B" wp14:textId="77777777">
      <w:pPr>
        <w:jc w:val="both"/>
        <w:rPr>
          <w:rFonts w:ascii="Cambria" w:hAnsi="Cambria" w:eastAsia="Cambria" w:cs="Cambria"/>
        </w:rPr>
      </w:pPr>
      <w:r w:rsidRPr="00000000" w:rsidDel="00000000" w:rsidR="00000000">
        <w:rPr>
          <w:rFonts w:ascii="Cambria" w:hAnsi="Cambria" w:eastAsia="Cambria" w:cs="Cambria"/>
          <w:rtl w:val="0"/>
        </w:rPr>
        <w:t xml:space="preserve">The following screenshots are to be submitted:</w:t>
      </w:r>
      <w:r w:rsidRPr="00000000" w:rsidDel="00000000" w:rsidR="00000000">
        <w:rPr>
          <w:rtl w:val="0"/>
        </w:rPr>
      </w:r>
    </w:p>
    <w:p xmlns:wp14="http://schemas.microsoft.com/office/word/2010/wordml" w:rsidRPr="00000000" w:rsidR="00000000" w:rsidDel="00000000" w:rsidP="00000000" w:rsidRDefault="00000000" w14:paraId="0000002C" wp14:textId="77777777">
      <w:pPr>
        <w:numPr>
          <w:ilvl w:val="0"/>
          <w:numId w:val="3"/>
        </w:numPr>
        <w:ind w:left="720" w:right="0" w:hanging="360"/>
        <w:rPr>
          <w:rFonts w:ascii="Cambria" w:hAnsi="Cambria" w:eastAsia="Cambria" w:cs="Cambria"/>
          <w:u w:val="none"/>
        </w:rPr>
      </w:pPr>
      <w:r w:rsidRPr="00000000" w:rsidDel="00000000" w:rsidR="00000000">
        <w:rPr>
          <w:rFonts w:ascii="Cambria" w:hAnsi="Cambria" w:eastAsia="Cambria" w:cs="Cambria"/>
          <w:rtl w:val="0"/>
        </w:rPr>
        <w:t xml:space="preserve">1a.</w:t>
      </w:r>
      <w:r w:rsidRPr="00000000" w:rsidDel="00000000" w:rsidR="00000000">
        <w:rPr>
          <w:rFonts w:ascii="Cambria" w:hAnsi="Cambria" w:eastAsia="Cambria" w:cs="Cambria"/>
          <w:rtl w:val="0"/>
        </w:rPr>
        <w:t xml:space="preserve">pn</w:t>
      </w:r>
      <w:r w:rsidRPr="00000000" w:rsidDel="00000000" w:rsidR="00000000">
        <w:rPr>
          <w:rFonts w:ascii="Cambria" w:hAnsi="Cambria" w:eastAsia="Cambria" w:cs="Cambria"/>
          <w:rtl w:val="0"/>
        </w:rPr>
        <w:t xml:space="preserve">g</w:t>
      </w:r>
      <w:r w:rsidRPr="00000000" w:rsidDel="00000000" w:rsidR="00000000">
        <w:rPr>
          <w:rFonts w:ascii="Cambria" w:hAnsi="Cambria" w:eastAsia="Cambria" w:cs="Cambria"/>
          <w:rtl w:val="0"/>
        </w:rPr>
        <w:t xml:space="preserve">: Showing S3 bucket created. The name of the buckets should be: </w:t>
      </w:r>
      <w:r w:rsidRPr="00000000" w:rsidDel="00000000" w:rsidR="00000000">
        <w:rPr>
          <w:rFonts w:ascii="Courier New" w:hAnsi="Courier New" w:eastAsia="Courier New" w:cs="Courier New"/>
          <w:sz w:val="20"/>
          <w:szCs w:val="20"/>
          <w:rtl w:val="0"/>
        </w:rPr>
        <w:t xml:space="preserve">&lt;Your SRN&gt;</w:t>
      </w:r>
      <w:r w:rsidRPr="00000000" w:rsidDel="00000000" w:rsidR="00000000">
        <w:rPr>
          <w:rFonts w:ascii="Cambria" w:hAnsi="Cambria" w:eastAsia="Cambria" w:cs="Cambria"/>
          <w:rtl w:val="0"/>
        </w:rPr>
        <w:t xml:space="preserve"> </w:t>
      </w:r>
      <w:r w:rsidRPr="00000000" w:rsidDel="00000000" w:rsidR="00000000">
        <w:rPr>
          <w:rFonts w:ascii="Cambria" w:hAnsi="Cambria" w:eastAsia="Cambria" w:cs="Cambria"/>
          <w:rtl w:val="0"/>
        </w:rPr>
        <w:t xml:space="preserve"> Eg: </w:t>
      </w:r>
      <w:r w:rsidRPr="00000000" w:rsidDel="00000000" w:rsidR="00000000">
        <w:rPr>
          <w:rFonts w:ascii="Courier New" w:hAnsi="Courier New" w:eastAsia="Courier New" w:cs="Courier New"/>
          <w:sz w:val="20"/>
          <w:szCs w:val="20"/>
          <w:rtl w:val="0"/>
        </w:rPr>
        <w:t xml:space="preserve">pes1201900001.</w:t>
      </w:r>
      <w:r w:rsidRPr="00000000" w:rsidDel="00000000" w:rsidR="00000000">
        <w:rPr>
          <w:rtl w:val="0"/>
        </w:rPr>
      </w:r>
    </w:p>
    <w:p xmlns:wp14="http://schemas.microsoft.com/office/word/2010/wordml" w:rsidRPr="00000000" w:rsidR="00000000" w:rsidDel="00000000" w:rsidP="00000000" w:rsidRDefault="00000000" w14:paraId="0000002D" wp14:textId="77777777">
      <w:pPr>
        <w:numPr>
          <w:ilvl w:val="0"/>
          <w:numId w:val="3"/>
        </w:numPr>
        <w:ind w:left="720" w:hanging="360"/>
        <w:jc w:val="both"/>
        <w:rPr>
          <w:rFonts w:ascii="Cambria" w:hAnsi="Cambria" w:eastAsia="Cambria" w:cs="Cambria"/>
          <w:u w:val="none"/>
        </w:rPr>
      </w:pPr>
      <w:r w:rsidRPr="00000000" w:rsidDel="00000000" w:rsidR="00000000">
        <w:rPr>
          <w:rFonts w:ascii="Cambria" w:hAnsi="Cambria" w:eastAsia="Cambria" w:cs="Cambria"/>
          <w:rtl w:val="0"/>
        </w:rPr>
        <w:t xml:space="preserve">2a.png: Showing the file upload successfully (Include Details).</w:t>
      </w:r>
    </w:p>
    <w:p xmlns:wp14="http://schemas.microsoft.com/office/word/2010/wordml" w:rsidRPr="00000000" w:rsidR="00000000" w:rsidDel="00000000" w:rsidP="00000000" w:rsidRDefault="00000000" w14:paraId="0000002E" wp14:textId="77777777">
      <w:pPr>
        <w:numPr>
          <w:ilvl w:val="0"/>
          <w:numId w:val="3"/>
        </w:numPr>
        <w:ind w:left="720" w:hanging="360"/>
        <w:jc w:val="both"/>
        <w:rPr>
          <w:rFonts w:ascii="Cambria" w:hAnsi="Cambria" w:eastAsia="Cambria" w:cs="Cambria"/>
          <w:u w:val="none"/>
        </w:rPr>
      </w:pPr>
      <w:r w:rsidRPr="00000000" w:rsidDel="00000000" w:rsidR="00000000">
        <w:rPr>
          <w:rFonts w:ascii="Cambria" w:hAnsi="Cambria" w:eastAsia="Cambria" w:cs="Cambria"/>
          <w:rtl w:val="0"/>
        </w:rPr>
        <w:t xml:space="preserve">3a.png: Showing the new-report.png successfully displayed on the browser tab.</w:t>
      </w:r>
    </w:p>
    <w:p xmlns:wp14="http://schemas.microsoft.com/office/word/2010/wordml" w:rsidRPr="00000000" w:rsidR="00000000" w:rsidDel="00000000" w:rsidP="00000000" w:rsidRDefault="00000000" w14:paraId="0000002F" wp14:textId="77777777">
      <w:pPr>
        <w:numPr>
          <w:ilvl w:val="0"/>
          <w:numId w:val="3"/>
        </w:numPr>
        <w:ind w:left="720" w:hanging="360"/>
        <w:jc w:val="both"/>
        <w:rPr>
          <w:rFonts w:ascii="Cambria" w:hAnsi="Cambria" w:eastAsia="Cambria" w:cs="Cambria"/>
          <w:u w:val="none"/>
        </w:rPr>
      </w:pPr>
      <w:r w:rsidRPr="00000000" w:rsidDel="00000000" w:rsidR="00000000">
        <w:rPr>
          <w:rFonts w:ascii="Cambria" w:hAnsi="Cambria" w:eastAsia="Cambria" w:cs="Cambria"/>
          <w:rtl w:val="0"/>
        </w:rPr>
        <w:t xml:space="preserve">4a.png: Showing all commands executed on the Bastion host including the upload failed error.</w:t>
      </w:r>
    </w:p>
    <w:p xmlns:wp14="http://schemas.microsoft.com/office/word/2010/wordml" w:rsidRPr="00000000" w:rsidR="00000000" w:rsidDel="00000000" w:rsidP="00000000" w:rsidRDefault="00000000" w14:paraId="00000030" wp14:textId="77777777">
      <w:pPr>
        <w:numPr>
          <w:ilvl w:val="0"/>
          <w:numId w:val="3"/>
        </w:numPr>
        <w:ind w:left="720" w:hanging="360"/>
        <w:jc w:val="both"/>
        <w:rPr>
          <w:rFonts w:ascii="Cambria" w:hAnsi="Cambria" w:eastAsia="Cambria" w:cs="Cambria"/>
          <w:u w:val="none"/>
        </w:rPr>
      </w:pPr>
      <w:r w:rsidRPr="00000000" w:rsidDel="00000000" w:rsidR="00000000">
        <w:rPr>
          <w:rFonts w:ascii="Cambria" w:hAnsi="Cambria" w:eastAsia="Cambria" w:cs="Cambria"/>
          <w:rtl w:val="0"/>
        </w:rPr>
        <w:t xml:space="preserve">5a.png: Showing all commands executed on the Bastion host including successful retrieval (GetObject) and upload (PutObject).</w:t>
      </w:r>
    </w:p>
    <w:p xmlns:wp14="http://schemas.microsoft.com/office/word/2010/wordml" w:rsidRPr="00000000" w:rsidR="00000000" w:rsidDel="00000000" w:rsidP="00000000" w:rsidRDefault="00000000" w14:paraId="00000031" wp14:textId="77777777">
      <w:pPr>
        <w:numPr>
          <w:ilvl w:val="0"/>
          <w:numId w:val="3"/>
        </w:numPr>
        <w:ind w:left="720" w:hanging="360"/>
        <w:jc w:val="both"/>
        <w:rPr>
          <w:rFonts w:ascii="Cambria" w:hAnsi="Cambria" w:eastAsia="Cambria" w:cs="Cambria"/>
          <w:u w:val="none"/>
        </w:rPr>
      </w:pPr>
      <w:r w:rsidRPr="00000000" w:rsidDel="00000000" w:rsidR="00000000">
        <w:rPr>
          <w:rFonts w:ascii="Cambria" w:hAnsi="Cambria" w:eastAsia="Cambria" w:cs="Cambria"/>
          <w:rtl w:val="0"/>
        </w:rPr>
        <w:t xml:space="preserve">5b.png: Showing the sample-file.txt displayed on the browser tab</w:t>
      </w:r>
    </w:p>
    <w:p xmlns:wp14="http://schemas.microsoft.com/office/word/2010/wordml" w:rsidRPr="00000000" w:rsidR="00000000" w:rsidDel="00000000" w:rsidP="00000000" w:rsidRDefault="00000000" w14:paraId="00000032" wp14:textId="77777777">
      <w:pPr>
        <w:numPr>
          <w:ilvl w:val="0"/>
          <w:numId w:val="3"/>
        </w:numPr>
        <w:ind w:left="720" w:hanging="360"/>
        <w:jc w:val="both"/>
        <w:rPr>
          <w:rFonts w:ascii="Cambria" w:hAnsi="Cambria" w:eastAsia="Cambria" w:cs="Cambria"/>
          <w:u w:val="none"/>
        </w:rPr>
      </w:pPr>
      <w:r w:rsidRPr="00000000" w:rsidDel="00000000" w:rsidR="00000000">
        <w:rPr>
          <w:rFonts w:ascii="Cambria" w:hAnsi="Cambria" w:eastAsia="Cambria" w:cs="Cambria"/>
          <w:rtl w:val="0"/>
        </w:rPr>
        <w:t xml:space="preserve">6a.png: Showing the new contents of the sample-file.txt on the browser tab.</w:t>
      </w:r>
    </w:p>
    <w:p xmlns:wp14="http://schemas.microsoft.com/office/word/2010/wordml" w:rsidRPr="00000000" w:rsidR="00000000" w:rsidDel="00000000" w:rsidP="00000000" w:rsidRDefault="00000000" w14:paraId="00000033" wp14:textId="77777777">
      <w:pPr>
        <w:numPr>
          <w:ilvl w:val="0"/>
          <w:numId w:val="3"/>
        </w:numPr>
        <w:ind w:left="720" w:hanging="360"/>
        <w:jc w:val="both"/>
        <w:rPr>
          <w:rFonts w:ascii="Cambria" w:hAnsi="Cambria" w:eastAsia="Cambria" w:cs="Cambria"/>
          <w:u w:val="none"/>
        </w:rPr>
      </w:pPr>
      <w:r w:rsidRPr="00000000" w:rsidDel="00000000" w:rsidR="00000000">
        <w:rPr>
          <w:rFonts w:ascii="Cambria" w:hAnsi="Cambria" w:eastAsia="Cambria" w:cs="Cambria"/>
          <w:rtl w:val="0"/>
        </w:rPr>
        <w:t xml:space="preserve">6b.png: Showing the objects tab for the bucket created with the </w:t>
      </w:r>
      <w:r w:rsidRPr="00000000" w:rsidDel="00000000" w:rsidR="00000000">
        <w:rPr>
          <w:rFonts w:ascii="Cambria" w:hAnsi="Cambria" w:eastAsia="Cambria" w:cs="Cambria"/>
          <w:i w:val="1"/>
          <w:rtl w:val="0"/>
        </w:rPr>
        <w:t xml:space="preserve">Show versions</w:t>
      </w:r>
      <w:r w:rsidRPr="00000000" w:rsidDel="00000000" w:rsidR="00000000">
        <w:rPr>
          <w:rFonts w:ascii="Cambria" w:hAnsi="Cambria" w:eastAsia="Cambria" w:cs="Cambria"/>
          <w:rtl w:val="0"/>
        </w:rPr>
        <w:t xml:space="preserve"> toggle on.</w:t>
      </w:r>
    </w:p>
    <w:p xmlns:wp14="http://schemas.microsoft.com/office/word/2010/wordml" w:rsidRPr="00000000" w:rsidR="00000000" w:rsidDel="00000000" w:rsidP="00000000" w:rsidRDefault="00000000" w14:paraId="00000034" wp14:textId="77777777">
      <w:pPr>
        <w:jc w:val="both"/>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035" wp14:textId="25CA7782">
      <w:pPr>
        <w:jc w:val="both"/>
        <w:rPr>
          <w:rFonts w:ascii="Cambria" w:hAnsi="Cambria" w:eastAsia="Cambria" w:cs="Cambria"/>
        </w:rPr>
      </w:pPr>
      <w:r w:rsidRPr="00000000" w:rsidDel="00000000" w:rsidR="3A3C76C6">
        <w:rPr>
          <w:rFonts w:ascii="Cambria" w:hAnsi="Cambria" w:eastAsia="Cambria" w:cs="Cambria"/>
        </w:rPr>
        <w:t xml:space="preserve">Click on the following link to go to the </w:t>
      </w:r>
      <w:proofErr w:type="spellStart"/>
      <w:r w:rsidRPr="00000000" w:rsidDel="00000000" w:rsidR="3A3C76C6">
        <w:rPr>
          <w:rFonts w:ascii="Cambria" w:hAnsi="Cambria" w:eastAsia="Cambria" w:cs="Cambria"/>
        </w:rPr>
        <w:t xml:space="preserve">Qwiklabs</w:t>
      </w:r>
      <w:proofErr w:type="spellEnd"/>
      <w:r w:rsidRPr="00000000" w:rsidDel="00000000" w:rsidR="3A3C76C6">
        <w:rPr>
          <w:rFonts w:ascii="Cambria" w:hAnsi="Cambria" w:eastAsia="Cambria" w:cs="Cambria"/>
        </w:rPr>
        <w:t xml:space="preserve"> lab: </w:t>
      </w:r>
      <w:hyperlink r:id="Rf5674d1ae36749ac">
        <w:r w:rsidRPr="00000000" w:rsidDel="00000000" w:rsidR="3A3C76C6">
          <w:rPr>
            <w:rFonts w:ascii="Cambria" w:hAnsi="Cambria" w:eastAsia="Cambria" w:cs="Cambria"/>
            <w:color w:val="1155cc"/>
            <w:u w:val="single"/>
          </w:rPr>
          <w:t xml:space="preserve">Introduction  to Amazon S3</w:t>
        </w:r>
      </w:hyperlink>
      <w:r w:rsidRPr="00000000" w:rsidDel="00000000" w:rsidR="00000000">
        <w:rPr>
          <w:rtl w:val="0"/>
        </w:rPr>
      </w:r>
    </w:p>
    <w:p xmlns:wp14="http://schemas.microsoft.com/office/word/2010/wordml" w:rsidRPr="00000000" w:rsidR="00000000" w:rsidDel="00000000" w:rsidP="00000000" w:rsidRDefault="00000000" w14:paraId="00000036" wp14:textId="77777777">
      <w:pPr>
        <w:jc w:val="both"/>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037" wp14:textId="77777777">
      <w:pPr>
        <w:jc w:val="both"/>
        <w:rPr>
          <w:rFonts w:ascii="Cambria" w:hAnsi="Cambria" w:eastAsia="Cambria" w:cs="Cambria"/>
        </w:rPr>
      </w:pPr>
      <w:r w:rsidRPr="00000000" w:rsidDel="00000000" w:rsidR="00000000">
        <w:rPr>
          <w:rFonts w:ascii="Cambria" w:hAnsi="Cambria" w:eastAsia="Cambria" w:cs="Cambria"/>
          <w:rtl w:val="0"/>
        </w:rPr>
        <w:t xml:space="preserve">Read and follow the instructions carefully to complete the lab. </w:t>
      </w:r>
    </w:p>
    <w:p xmlns:wp14="http://schemas.microsoft.com/office/word/2010/wordml" w:rsidRPr="00000000" w:rsidR="00000000" w:rsidDel="00000000" w:rsidP="00000000" w:rsidRDefault="00000000" w14:paraId="00000038" wp14:textId="77777777">
      <w:pPr>
        <w:jc w:val="both"/>
        <w:rPr>
          <w:rFonts w:ascii="Cambria" w:hAnsi="Cambria" w:eastAsia="Cambria" w:cs="Cambria"/>
        </w:rPr>
      </w:pPr>
      <w:r w:rsidRPr="00000000" w:rsidDel="00000000" w:rsidR="00000000">
        <w:rPr>
          <w:rtl w:val="0"/>
        </w:rPr>
      </w:r>
    </w:p>
    <w:p xmlns:wp14="http://schemas.microsoft.com/office/word/2010/wordml" w:rsidRPr="00000000" w:rsidR="00000000" w:rsidDel="00000000" w:rsidP="00000000" w:rsidRDefault="00000000" w14:paraId="00000039" wp14:textId="77777777">
      <w:pPr>
        <w:jc w:val="both"/>
        <w:rPr>
          <w:rFonts w:ascii="Cambria" w:hAnsi="Cambria" w:eastAsia="Cambria" w:cs="Cambria"/>
          <w:sz w:val="24"/>
          <w:szCs w:val="24"/>
        </w:rPr>
      </w:pPr>
      <w:r w:rsidRPr="00000000" w:rsidDel="00000000" w:rsidR="00000000">
        <w:pict w14:anchorId="7EE82EED">
          <v:rect style="width:0.0pt;height:1.5pt" o:hr="t" o:hrstd="t" o:hralign="center" fillcolor="#A0A0A0" stroked="f"/>
        </w:pict>
      </w:r>
      <w:r w:rsidRPr="00000000" w:rsidDel="00000000" w:rsidR="00000000">
        <w:rPr>
          <w:rtl w:val="0"/>
        </w:rPr>
      </w:r>
    </w:p>
    <w:sectPr>
      <w:headerReference w:type="default" r:id="rId10"/>
      <w:pgSz w:w="12240" w:h="15840" w:orient="portrait"/>
      <w:pgMar w:top="1440" w:right="1440" w:bottom="1152"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A" wp14:textId="77777777">
    <w:pPr>
      <w:ind w:left="0" w:firstLine="0"/>
      <w:jc w:val="right"/>
      <w:rPr>
        <w:rFonts w:ascii="Cambria" w:hAnsi="Cambria" w:eastAsia="Cambria" w:cs="Cambria"/>
        <w:color w:val="ffffff"/>
        <w:sz w:val="18"/>
        <w:szCs w:val="18"/>
        <w:shd w:val="clear" w:fill="ff9900"/>
      </w:rPr>
    </w:pPr>
    <w:r w:rsidRPr="00000000" w:rsidDel="00000000" w:rsidR="00000000">
      <w:rPr>
        <w:color w:val="ffffff"/>
        <w:shd w:val="clear" w:fill="ff9900"/>
        <w:rtl w:val="0"/>
      </w:rPr>
      <w:t xml:space="preserve">                                                                                                    </w:t>
    </w:r>
    <w:r w:rsidRPr="00000000" w:rsidDel="00000000" w:rsidR="00000000">
      <w:rPr>
        <w:rFonts w:ascii="Cambria" w:hAnsi="Cambria" w:eastAsia="Cambria" w:cs="Cambria"/>
        <w:color w:val="ffffff"/>
        <w:sz w:val="18"/>
        <w:szCs w:val="18"/>
        <w:shd w:val="clear" w:fill="ff9900"/>
        <w:rtl w:val="0"/>
      </w:rPr>
      <w:t xml:space="preserve">CLOUD COMPUTING LAB - UE19CS352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AC2D45E"/>
  <w15:docId w15:val="{A9949EE4-D74A-4B72-ACD6-CE5C1A226712}"/>
  <w:rsids>
    <w:rsidRoot w:val="3A3C76C6"/>
    <w:rsid w:val="3A3C76C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hyperlink" Target="https://docs.aws.amazon.com/AmazonS3/latest/userguide/Welcome.html" TargetMode="External" Id="rId8" /><Relationship Type="http://schemas.openxmlformats.org/officeDocument/2006/relationships/customXml" Target="../customXml/item3.xml" Id="rId13" /><Relationship Type="http://schemas.openxmlformats.org/officeDocument/2006/relationships/fontTable" Target="fontTable.xml" Id="rId3" /><Relationship Type="http://schemas.openxmlformats.org/officeDocument/2006/relationships/hyperlink" Target="https://www.ibm.com/cloud/learn/object-storage" TargetMode="External" Id="rId7" /><Relationship Type="http://schemas.openxmlformats.org/officeDocument/2006/relationships/customXml" Target="../customXml/item2.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yperlink" Target="https://www.youtube.com/watch?v=ZfTOQJlLsAs" TargetMode="External" Id="rId6" /><Relationship Type="http://schemas.openxmlformats.org/officeDocument/2006/relationships/customXml" Target="../customXml/item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hyperlink" Target="https://amazon.qwiklabs.com/catalog_lab/2543" TargetMode="External" Id="Rf5674d1ae36749ac"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06DB3D1AD534DB86BEA81488898DD" ma:contentTypeVersion="12" ma:contentTypeDescription="Create a new document." ma:contentTypeScope="" ma:versionID="9c843928debc1e5b8091d02ace534326">
  <xsd:schema xmlns:xsd="http://www.w3.org/2001/XMLSchema" xmlns:xs="http://www.w3.org/2001/XMLSchema" xmlns:p="http://schemas.microsoft.com/office/2006/metadata/properties" xmlns:ns2="0d7ab0d2-54df-429c-b30c-a50e98e44a77" xmlns:ns3="3e32a114-2879-4581-94ad-49aef3e7dd65" targetNamespace="http://schemas.microsoft.com/office/2006/metadata/properties" ma:root="true" ma:fieldsID="fa28a975cfcd31288aad92614e24769f" ns2:_="" ns3:_="">
    <xsd:import namespace="0d7ab0d2-54df-429c-b30c-a50e98e44a77"/>
    <xsd:import namespace="3e32a114-2879-4581-94ad-49aef3e7dd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ab0d2-54df-429c-b30c-a50e98e44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32a114-2879-4581-94ad-49aef3e7dd6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1399C-79D1-47E0-B7CD-645707EF38AF}"/>
</file>

<file path=customXml/itemProps2.xml><?xml version="1.0" encoding="utf-8"?>
<ds:datastoreItem xmlns:ds="http://schemas.openxmlformats.org/officeDocument/2006/customXml" ds:itemID="{F1DC9566-6E06-4FC4-BFB2-C62BD68D9148}"/>
</file>

<file path=customXml/itemProps3.xml><?xml version="1.0" encoding="utf-8"?>
<ds:datastoreItem xmlns:ds="http://schemas.openxmlformats.org/officeDocument/2006/customXml" ds:itemID="{02F7CD66-2135-4681-B8BF-D71392C51BE9}"/>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0x01010001D06DB3D1AD534DB86BEA81488898DD</vt:lpwstr>
  </property>
</Properties>
</file>