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98E" w:rsidRPr="0065798E" w:rsidRDefault="0065798E" w:rsidP="003E50B5">
      <w:pPr>
        <w:pStyle w:val="NormalWeb"/>
        <w:shd w:val="clear" w:color="auto" w:fill="FFFFFF"/>
        <w:rPr>
          <w:rFonts w:ascii="Verdana" w:hAnsi="Verdana" w:cs="Segoe UI"/>
          <w:color w:val="FF9900"/>
          <w:sz w:val="32"/>
          <w:szCs w:val="32"/>
        </w:rPr>
      </w:pPr>
      <w:proofErr w:type="spellStart"/>
      <w:r w:rsidRPr="0065798E">
        <w:rPr>
          <w:rFonts w:ascii="Verdana" w:hAnsi="Verdana" w:cs="Segoe UI"/>
          <w:color w:val="FF9900"/>
          <w:sz w:val="32"/>
          <w:szCs w:val="32"/>
        </w:rPr>
        <w:t>Microservices</w:t>
      </w:r>
      <w:proofErr w:type="spellEnd"/>
    </w:p>
    <w:p w:rsidR="0065798E" w:rsidRPr="0065798E" w:rsidRDefault="0065798E" w:rsidP="003E50B5">
      <w:pPr>
        <w:pStyle w:val="NormalWeb"/>
        <w:shd w:val="clear" w:color="auto" w:fill="FFFFFF"/>
        <w:rPr>
          <w:rFonts w:ascii="Verdana" w:hAnsi="Verdana"/>
          <w:spacing w:val="-1"/>
          <w:sz w:val="32"/>
          <w:szCs w:val="32"/>
          <w:shd w:val="clear" w:color="auto" w:fill="FFFFFF"/>
        </w:rPr>
      </w:pPr>
      <w:proofErr w:type="spellStart"/>
      <w:r w:rsidRPr="0065798E">
        <w:rPr>
          <w:rFonts w:ascii="Verdana" w:hAnsi="Verdana"/>
          <w:spacing w:val="-1"/>
          <w:sz w:val="32"/>
          <w:szCs w:val="32"/>
          <w:shd w:val="clear" w:color="auto" w:fill="FFFFFF"/>
        </w:rPr>
        <w:t>Microservices</w:t>
      </w:r>
      <w:proofErr w:type="spellEnd"/>
      <w:r w:rsidRPr="0065798E">
        <w:rPr>
          <w:rFonts w:ascii="Verdana" w:hAnsi="Verdana"/>
          <w:spacing w:val="-1"/>
          <w:sz w:val="32"/>
          <w:szCs w:val="32"/>
          <w:shd w:val="clear" w:color="auto" w:fill="FFFFFF"/>
        </w:rPr>
        <w:t xml:space="preserve"> architecture is a </w:t>
      </w:r>
      <w:proofErr w:type="spellStart"/>
      <w:r w:rsidRPr="0065798E">
        <w:rPr>
          <w:rFonts w:ascii="Verdana" w:hAnsi="Verdana"/>
          <w:spacing w:val="-1"/>
          <w:sz w:val="32"/>
          <w:szCs w:val="32"/>
          <w:shd w:val="clear" w:color="auto" w:fill="FFFFFF"/>
        </w:rPr>
        <w:t>flavor</w:t>
      </w:r>
      <w:proofErr w:type="spellEnd"/>
      <w:r w:rsidRPr="0065798E">
        <w:rPr>
          <w:rFonts w:ascii="Verdana" w:hAnsi="Verdana"/>
          <w:spacing w:val="-1"/>
          <w:sz w:val="32"/>
          <w:szCs w:val="32"/>
          <w:shd w:val="clear" w:color="auto" w:fill="FFFFFF"/>
        </w:rPr>
        <w:t xml:space="preserve"> of service oriented architecture</w:t>
      </w:r>
    </w:p>
    <w:p w:rsidR="0065798E" w:rsidRPr="0065798E" w:rsidRDefault="0065798E" w:rsidP="003E50B5">
      <w:pPr>
        <w:pStyle w:val="NormalWeb"/>
        <w:shd w:val="clear" w:color="auto" w:fill="FFFFFF"/>
        <w:rPr>
          <w:rFonts w:ascii="Verdana" w:hAnsi="Verdana"/>
          <w:spacing w:val="-1"/>
          <w:sz w:val="32"/>
          <w:szCs w:val="32"/>
          <w:shd w:val="clear" w:color="auto" w:fill="FFFFFF"/>
        </w:rPr>
      </w:pPr>
      <w:r w:rsidRPr="0065798E">
        <w:rPr>
          <w:rFonts w:ascii="Verdana" w:hAnsi="Verdana"/>
          <w:spacing w:val="-1"/>
          <w:sz w:val="32"/>
          <w:szCs w:val="32"/>
          <w:shd w:val="clear" w:color="auto" w:fill="FFFFFF"/>
        </w:rPr>
        <w:t xml:space="preserve">In </w:t>
      </w:r>
      <w:proofErr w:type="spellStart"/>
      <w:r w:rsidRPr="0065798E">
        <w:rPr>
          <w:rFonts w:ascii="Verdana" w:hAnsi="Verdana"/>
          <w:spacing w:val="-1"/>
          <w:sz w:val="32"/>
          <w:szCs w:val="32"/>
          <w:shd w:val="clear" w:color="auto" w:fill="FFFFFF"/>
        </w:rPr>
        <w:t>Microservices</w:t>
      </w:r>
      <w:proofErr w:type="spellEnd"/>
      <w:r w:rsidRPr="0065798E">
        <w:rPr>
          <w:rFonts w:ascii="Verdana" w:hAnsi="Verdana"/>
          <w:spacing w:val="-1"/>
          <w:sz w:val="32"/>
          <w:szCs w:val="32"/>
          <w:shd w:val="clear" w:color="auto" w:fill="FFFFFF"/>
        </w:rPr>
        <w:t xml:space="preserve"> we decompose a big application into multiple small services.</w:t>
      </w:r>
    </w:p>
    <w:p w:rsidR="0065798E" w:rsidRPr="0065798E" w:rsidRDefault="0065798E" w:rsidP="0065798E">
      <w:pPr>
        <w:pStyle w:val="NormalWeb"/>
        <w:shd w:val="clear" w:color="auto" w:fill="FFFFFF"/>
        <w:rPr>
          <w:rFonts w:ascii="Verdana" w:hAnsi="Verdana" w:cs="Segoe UI"/>
          <w:color w:val="111111"/>
          <w:sz w:val="32"/>
          <w:szCs w:val="32"/>
        </w:rPr>
      </w:pPr>
      <w:r w:rsidRPr="0065798E">
        <w:rPr>
          <w:rFonts w:ascii="Verdana" w:hAnsi="Verdana" w:cs="Segoe UI"/>
          <w:color w:val="111111"/>
          <w:sz w:val="32"/>
          <w:szCs w:val="32"/>
        </w:rPr>
        <w:t xml:space="preserve">A </w:t>
      </w:r>
      <w:proofErr w:type="spellStart"/>
      <w:r w:rsidRPr="0065798E">
        <w:rPr>
          <w:rFonts w:ascii="Verdana" w:hAnsi="Verdana" w:cs="Segoe UI"/>
          <w:color w:val="111111"/>
          <w:sz w:val="32"/>
          <w:szCs w:val="32"/>
        </w:rPr>
        <w:t>microservice</w:t>
      </w:r>
      <w:proofErr w:type="spellEnd"/>
      <w:r w:rsidRPr="0065798E">
        <w:rPr>
          <w:rFonts w:ascii="Verdana" w:hAnsi="Verdana" w:cs="Segoe UI"/>
          <w:color w:val="111111"/>
          <w:sz w:val="32"/>
          <w:szCs w:val="32"/>
        </w:rPr>
        <w:t xml:space="preserve"> is an approach to create small services, each running in their own space that can communicate each other. </w:t>
      </w:r>
    </w:p>
    <w:p w:rsidR="0065798E" w:rsidRPr="0065798E" w:rsidRDefault="0065798E" w:rsidP="0065798E">
      <w:pPr>
        <w:pStyle w:val="NormalWeb"/>
        <w:shd w:val="clear" w:color="auto" w:fill="FFFFFF"/>
        <w:rPr>
          <w:rFonts w:ascii="Verdana" w:hAnsi="Verdana" w:cs="Segoe UI"/>
          <w:color w:val="111111"/>
          <w:sz w:val="32"/>
          <w:szCs w:val="32"/>
        </w:rPr>
      </w:pPr>
      <w:proofErr w:type="spellStart"/>
      <w:r w:rsidRPr="0065798E">
        <w:rPr>
          <w:rFonts w:ascii="Verdana" w:hAnsi="Verdana" w:cs="Segoe UI"/>
          <w:color w:val="111111"/>
          <w:sz w:val="32"/>
          <w:szCs w:val="32"/>
        </w:rPr>
        <w:t>Microservices</w:t>
      </w:r>
      <w:proofErr w:type="spellEnd"/>
      <w:r w:rsidRPr="0065798E">
        <w:rPr>
          <w:rFonts w:ascii="Verdana" w:hAnsi="Verdana" w:cs="Segoe UI"/>
          <w:color w:val="111111"/>
          <w:sz w:val="32"/>
          <w:szCs w:val="32"/>
        </w:rPr>
        <w:t xml:space="preserve"> are independent services directly calling their own database.</w:t>
      </w:r>
    </w:p>
    <w:p w:rsidR="008C354E" w:rsidRDefault="008C354E" w:rsidP="008C354E">
      <w:pPr>
        <w:pStyle w:val="Heading2"/>
        <w:shd w:val="clear" w:color="auto" w:fill="FFFFFF"/>
        <w:spacing w:before="300" w:after="165"/>
        <w:rPr>
          <w:rFonts w:ascii="Segoe UI" w:hAnsi="Segoe UI" w:cs="Segoe UI"/>
          <w:b w:val="0"/>
          <w:bCs w:val="0"/>
          <w:color w:val="FF9900"/>
          <w:sz w:val="44"/>
          <w:szCs w:val="44"/>
        </w:rPr>
      </w:pPr>
      <w:proofErr w:type="spellStart"/>
      <w:r>
        <w:rPr>
          <w:rFonts w:ascii="Segoe UI" w:hAnsi="Segoe UI" w:cs="Segoe UI"/>
          <w:b w:val="0"/>
          <w:bCs w:val="0"/>
          <w:color w:val="FF9900"/>
          <w:sz w:val="44"/>
          <w:szCs w:val="44"/>
        </w:rPr>
        <w:t>Microservices</w:t>
      </w:r>
      <w:proofErr w:type="spellEnd"/>
      <w:r>
        <w:rPr>
          <w:rFonts w:ascii="Segoe UI" w:hAnsi="Segoe UI" w:cs="Segoe UI"/>
          <w:b w:val="0"/>
          <w:bCs w:val="0"/>
          <w:color w:val="FF9900"/>
          <w:sz w:val="44"/>
          <w:szCs w:val="44"/>
        </w:rPr>
        <w:t xml:space="preserve"> Architecture</w:t>
      </w:r>
    </w:p>
    <w:p w:rsidR="0053329F" w:rsidRDefault="0053329F" w:rsidP="003E50B5">
      <w:pPr>
        <w:pStyle w:val="NormalWeb"/>
        <w:shd w:val="clear" w:color="auto" w:fill="FFFFFF"/>
        <w:rPr>
          <w:rFonts w:ascii="Segoe UI" w:hAnsi="Segoe UI" w:cs="Segoe UI"/>
          <w:color w:val="FF9900"/>
          <w:sz w:val="44"/>
          <w:szCs w:val="44"/>
        </w:rPr>
      </w:pPr>
    </w:p>
    <w:p w:rsidR="0065798E" w:rsidRDefault="008C354E" w:rsidP="003E50B5">
      <w:pPr>
        <w:pStyle w:val="NormalWeb"/>
        <w:shd w:val="clear" w:color="auto" w:fill="FFFFFF"/>
        <w:rPr>
          <w:rFonts w:ascii="Segoe UI" w:hAnsi="Segoe UI" w:cs="Segoe UI"/>
          <w:color w:val="FF9900"/>
          <w:sz w:val="44"/>
          <w:szCs w:val="44"/>
        </w:rPr>
      </w:pPr>
      <w:r w:rsidRPr="008C354E">
        <w:rPr>
          <w:rFonts w:ascii="Segoe UI" w:hAnsi="Segoe UI" w:cs="Segoe UI"/>
          <w:noProof/>
          <w:color w:val="FF9900"/>
          <w:sz w:val="44"/>
          <w:szCs w:val="44"/>
          <w:lang w:val="en-US" w:eastAsia="en-US"/>
        </w:rPr>
        <w:drawing>
          <wp:inline distT="0" distB="0" distL="0" distR="0">
            <wp:extent cx="5731510" cy="2326907"/>
            <wp:effectExtent l="19050" t="0" r="2540" b="0"/>
            <wp:docPr id="8" name="Picture 1" descr="Image 1 for Microservice using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for Microservice using ASP.NET Cor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326907"/>
                    </a:xfrm>
                    <a:prstGeom prst="rect">
                      <a:avLst/>
                    </a:prstGeom>
                    <a:noFill/>
                    <a:ln>
                      <a:noFill/>
                    </a:ln>
                  </pic:spPr>
                </pic:pic>
              </a:graphicData>
            </a:graphic>
          </wp:inline>
        </w:drawing>
      </w:r>
    </w:p>
    <w:p w:rsidR="0053329F" w:rsidRDefault="0053329F" w:rsidP="003E50B5">
      <w:pPr>
        <w:pStyle w:val="NormalWeb"/>
        <w:shd w:val="clear" w:color="auto" w:fill="FFFFFF"/>
        <w:rPr>
          <w:rFonts w:ascii="Segoe UI" w:hAnsi="Segoe UI" w:cs="Segoe UI"/>
          <w:color w:val="FF9900"/>
          <w:sz w:val="44"/>
          <w:szCs w:val="44"/>
        </w:rPr>
      </w:pPr>
    </w:p>
    <w:p w:rsidR="0053329F" w:rsidRDefault="0053329F" w:rsidP="003E50B5">
      <w:pPr>
        <w:pStyle w:val="NormalWeb"/>
        <w:shd w:val="clear" w:color="auto" w:fill="FFFFFF"/>
        <w:rPr>
          <w:rFonts w:ascii="Segoe UI" w:hAnsi="Segoe UI" w:cs="Segoe UI"/>
          <w:color w:val="FF9900"/>
          <w:sz w:val="44"/>
          <w:szCs w:val="44"/>
        </w:rPr>
      </w:pPr>
    </w:p>
    <w:p w:rsidR="0053329F" w:rsidRDefault="0053329F" w:rsidP="003E50B5">
      <w:pPr>
        <w:pStyle w:val="NormalWeb"/>
        <w:shd w:val="clear" w:color="auto" w:fill="FFFFFF"/>
        <w:rPr>
          <w:rFonts w:ascii="Segoe UI" w:hAnsi="Segoe UI" w:cs="Segoe UI"/>
          <w:color w:val="FF9900"/>
          <w:sz w:val="44"/>
          <w:szCs w:val="44"/>
        </w:rPr>
      </w:pPr>
    </w:p>
    <w:p w:rsidR="0053329F" w:rsidRDefault="0053329F" w:rsidP="003E50B5">
      <w:pPr>
        <w:pStyle w:val="NormalWeb"/>
        <w:shd w:val="clear" w:color="auto" w:fill="FFFFFF"/>
        <w:rPr>
          <w:rFonts w:ascii="Segoe UI" w:hAnsi="Segoe UI" w:cs="Segoe UI"/>
          <w:color w:val="FF9900"/>
          <w:sz w:val="44"/>
          <w:szCs w:val="44"/>
        </w:rPr>
      </w:pPr>
      <w:r w:rsidRPr="002C21C3">
        <w:rPr>
          <w:rFonts w:ascii="Segoe UI" w:hAnsi="Segoe UI" w:cs="Segoe UI"/>
          <w:color w:val="FF9900"/>
          <w:sz w:val="44"/>
          <w:szCs w:val="44"/>
        </w:rPr>
        <w:lastRenderedPageBreak/>
        <w:t>Monolithic System</w:t>
      </w:r>
    </w:p>
    <w:p w:rsidR="0053329F" w:rsidRDefault="0053329F" w:rsidP="003E50B5">
      <w:pPr>
        <w:pStyle w:val="NormalWeb"/>
        <w:shd w:val="clear" w:color="auto" w:fill="FFFFFF"/>
        <w:rPr>
          <w:rFonts w:ascii="Segoe UI" w:hAnsi="Segoe UI" w:cs="Segoe UI"/>
          <w:color w:val="FF9900"/>
          <w:sz w:val="44"/>
          <w:szCs w:val="44"/>
        </w:rPr>
      </w:pPr>
      <w:r>
        <w:rPr>
          <w:noProof/>
          <w:lang w:val="en-US" w:eastAsia="en-US"/>
        </w:rPr>
        <w:drawing>
          <wp:inline distT="0" distB="0" distL="0" distR="0">
            <wp:extent cx="4876800" cy="2076450"/>
            <wp:effectExtent l="19050" t="0" r="0" b="0"/>
            <wp:docPr id="9" name="Picture 1" descr="Image result for monolithi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olithic architecture"/>
                    <pic:cNvPicPr>
                      <a:picLocks noChangeAspect="1" noChangeArrowheads="1"/>
                    </pic:cNvPicPr>
                  </pic:nvPicPr>
                  <pic:blipFill>
                    <a:blip r:embed="rId6"/>
                    <a:srcRect/>
                    <a:stretch>
                      <a:fillRect/>
                    </a:stretch>
                  </pic:blipFill>
                  <pic:spPr bwMode="auto">
                    <a:xfrm>
                      <a:off x="0" y="0"/>
                      <a:ext cx="4876800" cy="2076450"/>
                    </a:xfrm>
                    <a:prstGeom prst="rect">
                      <a:avLst/>
                    </a:prstGeom>
                    <a:noFill/>
                    <a:ln w="9525">
                      <a:noFill/>
                      <a:miter lim="800000"/>
                      <a:headEnd/>
                      <a:tailEnd/>
                    </a:ln>
                  </pic:spPr>
                </pic:pic>
              </a:graphicData>
            </a:graphic>
          </wp:inline>
        </w:drawing>
      </w:r>
    </w:p>
    <w:p w:rsidR="00837B9A" w:rsidRPr="002C21C3" w:rsidRDefault="00837B9A" w:rsidP="003E50B5">
      <w:pPr>
        <w:pStyle w:val="NormalWeb"/>
        <w:shd w:val="clear" w:color="auto" w:fill="FFFFFF"/>
        <w:rPr>
          <w:rFonts w:ascii="Segoe UI" w:hAnsi="Segoe UI" w:cs="Segoe UI"/>
          <w:color w:val="FF9900"/>
          <w:sz w:val="44"/>
          <w:szCs w:val="44"/>
        </w:rPr>
      </w:pPr>
      <w:r w:rsidRPr="002C21C3">
        <w:rPr>
          <w:rFonts w:ascii="Segoe UI" w:hAnsi="Segoe UI" w:cs="Segoe UI"/>
          <w:color w:val="FF9900"/>
          <w:sz w:val="44"/>
          <w:szCs w:val="44"/>
        </w:rPr>
        <w:t>Monolithic System Limitations</w:t>
      </w:r>
    </w:p>
    <w:p w:rsidR="00837B9A" w:rsidRPr="008F00CE" w:rsidRDefault="008C354E" w:rsidP="00837B9A">
      <w:pPr>
        <w:pStyle w:val="NormalWeb"/>
        <w:shd w:val="clear" w:color="auto" w:fill="FFFFFF"/>
        <w:ind w:firstLine="720"/>
        <w:rPr>
          <w:rFonts w:ascii="Segoe UI" w:hAnsi="Segoe UI" w:cs="Segoe UI"/>
          <w:color w:val="111111"/>
          <w:sz w:val="36"/>
          <w:szCs w:val="36"/>
        </w:rPr>
      </w:pPr>
      <w:r w:rsidRPr="008F00CE">
        <w:rPr>
          <w:rFonts w:ascii="Segoe UI" w:hAnsi="Segoe UI" w:cs="Segoe UI"/>
          <w:color w:val="111111"/>
          <w:sz w:val="36"/>
          <w:szCs w:val="36"/>
          <w:highlight w:val="yellow"/>
        </w:rPr>
        <w:t xml:space="preserve">In Monolithic System </w:t>
      </w:r>
      <w:r w:rsidR="00837B9A" w:rsidRPr="008F00CE">
        <w:rPr>
          <w:rFonts w:ascii="Segoe UI" w:hAnsi="Segoe UI" w:cs="Segoe UI"/>
          <w:color w:val="111111"/>
          <w:sz w:val="36"/>
          <w:szCs w:val="36"/>
          <w:highlight w:val="yellow"/>
        </w:rPr>
        <w:t xml:space="preserve">If any single application function or component fails, </w:t>
      </w:r>
      <w:proofErr w:type="gramStart"/>
      <w:r w:rsidR="00837B9A" w:rsidRPr="008F00CE">
        <w:rPr>
          <w:rFonts w:ascii="Segoe UI" w:hAnsi="Segoe UI" w:cs="Segoe UI"/>
          <w:color w:val="111111"/>
          <w:sz w:val="36"/>
          <w:szCs w:val="36"/>
          <w:highlight w:val="yellow"/>
        </w:rPr>
        <w:t>then</w:t>
      </w:r>
      <w:proofErr w:type="gramEnd"/>
      <w:r w:rsidR="00837B9A" w:rsidRPr="008F00CE">
        <w:rPr>
          <w:rFonts w:ascii="Segoe UI" w:hAnsi="Segoe UI" w:cs="Segoe UI"/>
          <w:color w:val="111111"/>
          <w:sz w:val="36"/>
          <w:szCs w:val="36"/>
          <w:highlight w:val="yellow"/>
        </w:rPr>
        <w:t xml:space="preserve"> the entire application goes down.</w:t>
      </w:r>
      <w:r w:rsidR="00837B9A" w:rsidRPr="008F00CE">
        <w:rPr>
          <w:rFonts w:ascii="Segoe UI" w:hAnsi="Segoe UI" w:cs="Segoe UI"/>
          <w:color w:val="111111"/>
          <w:sz w:val="36"/>
          <w:szCs w:val="36"/>
        </w:rPr>
        <w:t xml:space="preserve"> Imagine a web application with separate functions including payment, login, and history</w:t>
      </w:r>
      <w:r w:rsidR="00837B9A" w:rsidRPr="008F00CE">
        <w:rPr>
          <w:rFonts w:ascii="Segoe UI" w:hAnsi="Segoe UI" w:cs="Segoe UI"/>
          <w:color w:val="111111"/>
          <w:sz w:val="36"/>
          <w:szCs w:val="36"/>
          <w:highlight w:val="yellow"/>
        </w:rPr>
        <w:t>. If a particular function starts consuming more processing power, the entire application’s performance will be compromised.</w:t>
      </w:r>
    </w:p>
    <w:p w:rsidR="008C354E" w:rsidRPr="008F00CE" w:rsidRDefault="00837B9A" w:rsidP="00837B9A">
      <w:pPr>
        <w:pStyle w:val="NormalWeb"/>
        <w:shd w:val="clear" w:color="auto" w:fill="FFFFFF"/>
        <w:ind w:firstLine="720"/>
        <w:rPr>
          <w:rFonts w:ascii="Segoe UI" w:hAnsi="Segoe UI" w:cs="Segoe UI"/>
          <w:color w:val="111111"/>
          <w:sz w:val="36"/>
          <w:szCs w:val="36"/>
        </w:rPr>
      </w:pPr>
      <w:r w:rsidRPr="008F00CE">
        <w:rPr>
          <w:rFonts w:ascii="Segoe UI" w:hAnsi="Segoe UI" w:cs="Segoe UI"/>
          <w:color w:val="111111"/>
          <w:sz w:val="36"/>
          <w:szCs w:val="36"/>
          <w:highlight w:val="yellow"/>
        </w:rPr>
        <w:t>Monolithic architecture impacts both the development and application deployment stage</w:t>
      </w:r>
      <w:r w:rsidRPr="008F00CE">
        <w:rPr>
          <w:rFonts w:ascii="Segoe UI" w:hAnsi="Segoe UI" w:cs="Segoe UI"/>
          <w:color w:val="111111"/>
          <w:sz w:val="36"/>
          <w:szCs w:val="36"/>
        </w:rPr>
        <w:t xml:space="preserve">. </w:t>
      </w:r>
    </w:p>
    <w:p w:rsidR="00837B9A" w:rsidRPr="008F00CE" w:rsidRDefault="00837B9A" w:rsidP="00837B9A">
      <w:pPr>
        <w:pStyle w:val="NormalWeb"/>
        <w:shd w:val="clear" w:color="auto" w:fill="FFFFFF"/>
        <w:ind w:firstLine="720"/>
        <w:rPr>
          <w:rFonts w:ascii="Segoe UI" w:hAnsi="Segoe UI" w:cs="Segoe UI"/>
          <w:color w:val="111111"/>
          <w:sz w:val="36"/>
          <w:szCs w:val="36"/>
        </w:rPr>
      </w:pPr>
      <w:proofErr w:type="gramStart"/>
      <w:r w:rsidRPr="008F00CE">
        <w:rPr>
          <w:rFonts w:ascii="Segoe UI" w:hAnsi="Segoe UI" w:cs="Segoe UI"/>
          <w:color w:val="111111"/>
          <w:sz w:val="36"/>
          <w:szCs w:val="36"/>
          <w:highlight w:val="yellow"/>
        </w:rPr>
        <w:t>developers</w:t>
      </w:r>
      <w:proofErr w:type="gramEnd"/>
      <w:r w:rsidRPr="008F00CE">
        <w:rPr>
          <w:rFonts w:ascii="Segoe UI" w:hAnsi="Segoe UI" w:cs="Segoe UI"/>
          <w:color w:val="111111"/>
          <w:sz w:val="36"/>
          <w:szCs w:val="36"/>
          <w:highlight w:val="yellow"/>
        </w:rPr>
        <w:t xml:space="preserve"> cannot work independently to develop or deploy their own modules and must remain totally dependent on others, increasing overall development time.</w:t>
      </w:r>
    </w:p>
    <w:p w:rsidR="003E50B5" w:rsidRPr="008F00CE" w:rsidRDefault="003E50B5" w:rsidP="003E50B5">
      <w:pPr>
        <w:pStyle w:val="NormalWeb"/>
        <w:shd w:val="clear" w:color="auto" w:fill="FFFFFF"/>
        <w:rPr>
          <w:rFonts w:ascii="Segoe UI" w:hAnsi="Segoe UI" w:cs="Segoe UI"/>
          <w:color w:val="111111"/>
          <w:sz w:val="36"/>
          <w:szCs w:val="36"/>
        </w:rPr>
      </w:pPr>
      <w:r w:rsidRPr="008F00CE">
        <w:rPr>
          <w:rFonts w:ascii="Segoe UI" w:hAnsi="Segoe UI" w:cs="Segoe UI"/>
          <w:color w:val="111111"/>
          <w:sz w:val="36"/>
          <w:szCs w:val="36"/>
        </w:rPr>
        <w:t xml:space="preserve">In monolithic architecture, the database remains the same for all the functionalities even if an approach of </w:t>
      </w:r>
      <w:r w:rsidRPr="008F00CE">
        <w:rPr>
          <w:rFonts w:ascii="Segoe UI" w:hAnsi="Segoe UI" w:cs="Segoe UI"/>
          <w:color w:val="111111"/>
          <w:sz w:val="36"/>
          <w:szCs w:val="36"/>
        </w:rPr>
        <w:lastRenderedPageBreak/>
        <w:t>service-oriented architecture is followed, whereas in microservices each service will have their own database.</w:t>
      </w:r>
    </w:p>
    <w:p w:rsidR="002C21C3" w:rsidRDefault="002C21C3" w:rsidP="002C21C3">
      <w:pPr>
        <w:pStyle w:val="Heading2"/>
        <w:shd w:val="clear" w:color="auto" w:fill="FFFFFF"/>
        <w:spacing w:before="300" w:after="165"/>
        <w:rPr>
          <w:rFonts w:ascii="Segoe UI" w:hAnsi="Segoe UI" w:cs="Segoe UI"/>
          <w:b w:val="0"/>
          <w:bCs w:val="0"/>
          <w:color w:val="FF9900"/>
          <w:sz w:val="44"/>
          <w:szCs w:val="44"/>
        </w:rPr>
      </w:pPr>
    </w:p>
    <w:p w:rsidR="002C21C3" w:rsidRPr="003E50B5" w:rsidRDefault="002C21C3" w:rsidP="003E50B5">
      <w:pPr>
        <w:pStyle w:val="NormalWeb"/>
        <w:shd w:val="clear" w:color="auto" w:fill="FFFFFF"/>
        <w:rPr>
          <w:rFonts w:ascii="Segoe UI" w:hAnsi="Segoe UI" w:cs="Segoe UI"/>
          <w:color w:val="111111"/>
          <w:sz w:val="21"/>
          <w:szCs w:val="21"/>
        </w:rPr>
      </w:pPr>
    </w:p>
    <w:p w:rsidR="000B2036" w:rsidRPr="008F00CE" w:rsidRDefault="000B2036" w:rsidP="000B2036">
      <w:pPr>
        <w:shd w:val="clear" w:color="auto" w:fill="FFFFFF"/>
        <w:spacing w:before="200" w:line="240" w:lineRule="auto"/>
        <w:outlineLvl w:val="1"/>
        <w:rPr>
          <w:rFonts w:ascii="Arial" w:eastAsia="Times New Roman" w:hAnsi="Arial" w:cs="Arial"/>
          <w:caps/>
          <w:color w:val="88929B"/>
          <w:sz w:val="40"/>
          <w:szCs w:val="40"/>
          <w:lang w:eastAsia="en-IN"/>
        </w:rPr>
      </w:pPr>
      <w:r w:rsidRPr="008F00CE">
        <w:rPr>
          <w:rFonts w:ascii="Arial" w:eastAsia="Times New Roman" w:hAnsi="Arial" w:cs="Arial"/>
          <w:caps/>
          <w:color w:val="88929B"/>
          <w:sz w:val="40"/>
          <w:szCs w:val="40"/>
          <w:lang w:eastAsia="en-IN"/>
        </w:rPr>
        <w:t>WHY SHOULD WE USE MICROSERVICES INSTEAD OF A MONOLITHIC APPROACH?</w:t>
      </w:r>
    </w:p>
    <w:p w:rsidR="000B2036" w:rsidRPr="008F00CE" w:rsidRDefault="000B2036" w:rsidP="000B2036">
      <w:pPr>
        <w:shd w:val="clear" w:color="auto" w:fill="FFFFFF"/>
        <w:spacing w:after="225" w:line="240" w:lineRule="auto"/>
        <w:rPr>
          <w:rFonts w:ascii="Arial" w:eastAsia="Times New Roman" w:hAnsi="Arial" w:cs="Arial"/>
          <w:color w:val="394A58"/>
          <w:spacing w:val="8"/>
          <w:sz w:val="40"/>
          <w:szCs w:val="40"/>
          <w:lang w:eastAsia="en-IN"/>
        </w:rPr>
      </w:pPr>
      <w:r w:rsidRPr="008F00CE">
        <w:rPr>
          <w:rFonts w:ascii="Arial" w:eastAsia="Times New Roman" w:hAnsi="Arial" w:cs="Arial"/>
          <w:color w:val="394A58"/>
          <w:spacing w:val="8"/>
          <w:sz w:val="40"/>
          <w:szCs w:val="40"/>
          <w:highlight w:val="yellow"/>
          <w:lang w:eastAsia="en-IN"/>
        </w:rPr>
        <w:t>Microservices is an approach to develop small services that each run in its own process</w:t>
      </w:r>
      <w:r w:rsidRPr="008F00CE">
        <w:rPr>
          <w:rFonts w:ascii="Arial" w:eastAsia="Times New Roman" w:hAnsi="Arial" w:cs="Arial"/>
          <w:color w:val="394A58"/>
          <w:spacing w:val="8"/>
          <w:sz w:val="40"/>
          <w:szCs w:val="40"/>
          <w:lang w:eastAsia="en-IN"/>
        </w:rPr>
        <w:t>. We should develop microservices instead of one service (a monolithic approach) for a multitude of benefits, including:</w:t>
      </w:r>
    </w:p>
    <w:p w:rsidR="000B2036" w:rsidRPr="008F00CE" w:rsidRDefault="000B2036" w:rsidP="000B2036">
      <w:pPr>
        <w:numPr>
          <w:ilvl w:val="0"/>
          <w:numId w:val="1"/>
        </w:numPr>
        <w:shd w:val="clear" w:color="auto" w:fill="FFFFFF"/>
        <w:spacing w:before="120" w:after="0" w:line="240" w:lineRule="auto"/>
        <w:rPr>
          <w:rFonts w:ascii="Arial" w:eastAsia="Times New Roman" w:hAnsi="Arial" w:cs="Arial"/>
          <w:color w:val="394A58"/>
          <w:spacing w:val="8"/>
          <w:sz w:val="40"/>
          <w:szCs w:val="40"/>
          <w:highlight w:val="yellow"/>
          <w:lang w:eastAsia="en-IN"/>
        </w:rPr>
      </w:pPr>
      <w:r w:rsidRPr="008F00CE">
        <w:rPr>
          <w:rFonts w:ascii="Arial" w:eastAsia="Times New Roman" w:hAnsi="Arial" w:cs="Arial"/>
          <w:color w:val="394A58"/>
          <w:spacing w:val="8"/>
          <w:sz w:val="40"/>
          <w:szCs w:val="40"/>
          <w:highlight w:val="yellow"/>
          <w:lang w:eastAsia="en-IN"/>
        </w:rPr>
        <w:t>Microservices are smaller in size</w:t>
      </w:r>
    </w:p>
    <w:p w:rsidR="000B2036" w:rsidRPr="008F00CE" w:rsidRDefault="000B2036" w:rsidP="000B2036">
      <w:pPr>
        <w:numPr>
          <w:ilvl w:val="0"/>
          <w:numId w:val="1"/>
        </w:numPr>
        <w:shd w:val="clear" w:color="auto" w:fill="FFFFFF"/>
        <w:spacing w:before="120" w:after="0" w:line="240" w:lineRule="auto"/>
        <w:rPr>
          <w:rFonts w:ascii="Arial" w:eastAsia="Times New Roman" w:hAnsi="Arial" w:cs="Arial"/>
          <w:color w:val="394A58"/>
          <w:spacing w:val="8"/>
          <w:sz w:val="40"/>
          <w:szCs w:val="40"/>
          <w:lang w:eastAsia="en-IN"/>
        </w:rPr>
      </w:pPr>
      <w:r w:rsidRPr="008F00CE">
        <w:rPr>
          <w:rFonts w:ascii="Arial" w:eastAsia="Times New Roman" w:hAnsi="Arial" w:cs="Arial"/>
          <w:color w:val="394A58"/>
          <w:spacing w:val="8"/>
          <w:sz w:val="40"/>
          <w:szCs w:val="40"/>
          <w:highlight w:val="yellow"/>
          <w:lang w:eastAsia="en-IN"/>
        </w:rPr>
        <w:t>Microservices are easier to develop, deploy, and debug,</w:t>
      </w:r>
      <w:r w:rsidRPr="008F00CE">
        <w:rPr>
          <w:rFonts w:ascii="Arial" w:eastAsia="Times New Roman" w:hAnsi="Arial" w:cs="Arial"/>
          <w:color w:val="394A58"/>
          <w:spacing w:val="8"/>
          <w:sz w:val="40"/>
          <w:szCs w:val="40"/>
          <w:lang w:eastAsia="en-IN"/>
        </w:rPr>
        <w:t xml:space="preserve"> because a fix only needs to be deployed onto the microservice with the bug, instead of across the board</w:t>
      </w:r>
    </w:p>
    <w:p w:rsidR="000B2036" w:rsidRPr="008F00CE" w:rsidRDefault="000B2036" w:rsidP="000B2036">
      <w:pPr>
        <w:numPr>
          <w:ilvl w:val="0"/>
          <w:numId w:val="1"/>
        </w:numPr>
        <w:shd w:val="clear" w:color="auto" w:fill="FFFFFF"/>
        <w:spacing w:before="120" w:after="0" w:line="240" w:lineRule="auto"/>
        <w:rPr>
          <w:rFonts w:ascii="Arial" w:eastAsia="Times New Roman" w:hAnsi="Arial" w:cs="Arial"/>
          <w:color w:val="394A58"/>
          <w:spacing w:val="8"/>
          <w:sz w:val="40"/>
          <w:szCs w:val="40"/>
          <w:highlight w:val="yellow"/>
          <w:lang w:eastAsia="en-IN"/>
        </w:rPr>
      </w:pPr>
      <w:r w:rsidRPr="008F00CE">
        <w:rPr>
          <w:rFonts w:ascii="Arial" w:eastAsia="Times New Roman" w:hAnsi="Arial" w:cs="Arial"/>
          <w:color w:val="394A58"/>
          <w:spacing w:val="8"/>
          <w:sz w:val="40"/>
          <w:szCs w:val="40"/>
          <w:highlight w:val="yellow"/>
          <w:lang w:eastAsia="en-IN"/>
        </w:rPr>
        <w:t>Microservices can be scaled quickly and can be reused among different projects</w:t>
      </w:r>
    </w:p>
    <w:p w:rsidR="000B2036" w:rsidRPr="008F00CE" w:rsidRDefault="000B2036" w:rsidP="000B2036">
      <w:pPr>
        <w:numPr>
          <w:ilvl w:val="0"/>
          <w:numId w:val="1"/>
        </w:numPr>
        <w:shd w:val="clear" w:color="auto" w:fill="FFFFFF"/>
        <w:spacing w:before="120" w:after="0" w:line="240" w:lineRule="auto"/>
        <w:rPr>
          <w:rFonts w:ascii="Arial" w:eastAsia="Times New Roman" w:hAnsi="Arial" w:cs="Arial"/>
          <w:color w:val="394A58"/>
          <w:spacing w:val="8"/>
          <w:sz w:val="40"/>
          <w:szCs w:val="40"/>
          <w:highlight w:val="yellow"/>
          <w:lang w:eastAsia="en-IN"/>
        </w:rPr>
      </w:pPr>
      <w:r w:rsidRPr="008F00CE">
        <w:rPr>
          <w:rFonts w:ascii="Arial" w:eastAsia="Times New Roman" w:hAnsi="Arial" w:cs="Arial"/>
          <w:color w:val="394A58"/>
          <w:spacing w:val="8"/>
          <w:sz w:val="40"/>
          <w:szCs w:val="40"/>
          <w:highlight w:val="yellow"/>
          <w:lang w:eastAsia="en-IN"/>
        </w:rPr>
        <w:t>Microservices work well with containers like Docker</w:t>
      </w:r>
    </w:p>
    <w:p w:rsidR="003E50B5" w:rsidRPr="008F00CE" w:rsidRDefault="000B2036" w:rsidP="00E93390">
      <w:pPr>
        <w:numPr>
          <w:ilvl w:val="0"/>
          <w:numId w:val="1"/>
        </w:numPr>
        <w:shd w:val="clear" w:color="auto" w:fill="FFFFFF"/>
        <w:spacing w:before="120" w:after="0" w:line="240" w:lineRule="auto"/>
        <w:rPr>
          <w:rFonts w:ascii="Arial" w:eastAsia="Times New Roman" w:hAnsi="Arial" w:cs="Arial"/>
          <w:color w:val="394A58"/>
          <w:spacing w:val="8"/>
          <w:sz w:val="40"/>
          <w:szCs w:val="40"/>
          <w:lang w:eastAsia="en-IN"/>
        </w:rPr>
      </w:pPr>
      <w:r w:rsidRPr="008F00CE">
        <w:rPr>
          <w:rFonts w:ascii="Arial" w:eastAsia="Times New Roman" w:hAnsi="Arial" w:cs="Arial"/>
          <w:color w:val="394A58"/>
          <w:spacing w:val="8"/>
          <w:sz w:val="40"/>
          <w:szCs w:val="40"/>
          <w:highlight w:val="yellow"/>
          <w:lang w:eastAsia="en-IN"/>
        </w:rPr>
        <w:t>Microservices are independent of each other,</w:t>
      </w:r>
      <w:r w:rsidRPr="008F00CE">
        <w:rPr>
          <w:rFonts w:ascii="Arial" w:eastAsia="Times New Roman" w:hAnsi="Arial" w:cs="Arial"/>
          <w:color w:val="394A58"/>
          <w:spacing w:val="8"/>
          <w:sz w:val="40"/>
          <w:szCs w:val="40"/>
          <w:lang w:eastAsia="en-IN"/>
        </w:rPr>
        <w:t xml:space="preserve"> meaning that if one of the microservices goes down, there is little risk of the full application shutting down</w:t>
      </w:r>
    </w:p>
    <w:p w:rsidR="002627CF" w:rsidRDefault="002627CF" w:rsidP="001D0ECD">
      <w:pPr>
        <w:pStyle w:val="Heading2"/>
        <w:shd w:val="clear" w:color="auto" w:fill="FFFFFF"/>
        <w:spacing w:before="300" w:after="165"/>
        <w:rPr>
          <w:rFonts w:ascii="Segoe UI" w:hAnsi="Segoe UI" w:cs="Segoe UI"/>
          <w:b w:val="0"/>
          <w:bCs w:val="0"/>
          <w:color w:val="FF9900"/>
          <w:sz w:val="44"/>
          <w:szCs w:val="44"/>
        </w:rPr>
      </w:pPr>
    </w:p>
    <w:p w:rsidR="001D0ECD" w:rsidRDefault="001D0ECD" w:rsidP="001D0ECD">
      <w:pPr>
        <w:pStyle w:val="Heading2"/>
        <w:shd w:val="clear" w:color="auto" w:fill="FFFFFF"/>
        <w:spacing w:before="300" w:after="165"/>
        <w:rPr>
          <w:rFonts w:ascii="Segoe UI" w:hAnsi="Segoe UI" w:cs="Segoe UI"/>
          <w:b w:val="0"/>
          <w:bCs w:val="0"/>
          <w:color w:val="FF9900"/>
          <w:sz w:val="44"/>
          <w:szCs w:val="44"/>
        </w:rPr>
      </w:pPr>
      <w:r>
        <w:rPr>
          <w:rFonts w:ascii="Segoe UI" w:hAnsi="Segoe UI" w:cs="Segoe UI"/>
          <w:b w:val="0"/>
          <w:bCs w:val="0"/>
          <w:color w:val="FF9900"/>
          <w:sz w:val="44"/>
          <w:szCs w:val="44"/>
        </w:rPr>
        <w:lastRenderedPageBreak/>
        <w:t xml:space="preserve">Advantages </w:t>
      </w:r>
      <w:proofErr w:type="spellStart"/>
      <w:r>
        <w:rPr>
          <w:rFonts w:ascii="Segoe UI" w:hAnsi="Segoe UI" w:cs="Segoe UI"/>
          <w:b w:val="0"/>
          <w:bCs w:val="0"/>
          <w:color w:val="FF9900"/>
          <w:sz w:val="44"/>
          <w:szCs w:val="44"/>
        </w:rPr>
        <w:t>Microservices</w:t>
      </w:r>
      <w:proofErr w:type="spellEnd"/>
      <w:r>
        <w:rPr>
          <w:rFonts w:ascii="Segoe UI" w:hAnsi="Segoe UI" w:cs="Segoe UI"/>
          <w:b w:val="0"/>
          <w:bCs w:val="0"/>
          <w:color w:val="FF9900"/>
          <w:sz w:val="44"/>
          <w:szCs w:val="44"/>
        </w:rPr>
        <w:t xml:space="preserve"> Architecture</w:t>
      </w:r>
    </w:p>
    <w:p w:rsidR="001D0ECD" w:rsidRPr="00E93390" w:rsidRDefault="001D0ECD" w:rsidP="001D0ECD">
      <w:pPr>
        <w:shd w:val="clear" w:color="auto" w:fill="FFFFFF"/>
        <w:spacing w:before="120" w:after="0" w:line="240" w:lineRule="auto"/>
        <w:ind w:left="360"/>
        <w:rPr>
          <w:rFonts w:ascii="Arial" w:eastAsia="Times New Roman" w:hAnsi="Arial" w:cs="Arial"/>
          <w:color w:val="394A58"/>
          <w:spacing w:val="8"/>
          <w:sz w:val="24"/>
          <w:szCs w:val="24"/>
          <w:lang w:eastAsia="en-IN"/>
        </w:rPr>
      </w:pPr>
    </w:p>
    <w:p w:rsidR="001D0ECD" w:rsidRPr="002627CF" w:rsidRDefault="001D0ECD" w:rsidP="002627CF">
      <w:pPr>
        <w:pStyle w:val="ListParagraph"/>
        <w:numPr>
          <w:ilvl w:val="0"/>
          <w:numId w:val="1"/>
        </w:numPr>
        <w:shd w:val="clear" w:color="auto" w:fill="FCFCFC"/>
        <w:spacing w:after="0" w:line="240" w:lineRule="auto"/>
        <w:textAlignment w:val="top"/>
        <w:rPr>
          <w:rFonts w:ascii="Segoe UI" w:eastAsia="Times New Roman" w:hAnsi="Segoe UI" w:cs="Segoe UI"/>
          <w:color w:val="161616"/>
          <w:sz w:val="40"/>
          <w:szCs w:val="40"/>
          <w:lang w:eastAsia="en-IN"/>
        </w:rPr>
      </w:pPr>
      <w:r w:rsidRPr="002627CF">
        <w:rPr>
          <w:rFonts w:ascii="Segoe UI" w:eastAsia="Times New Roman" w:hAnsi="Segoe UI" w:cs="Segoe UI"/>
          <w:color w:val="161616"/>
          <w:sz w:val="40"/>
          <w:szCs w:val="40"/>
          <w:lang w:eastAsia="en-IN"/>
        </w:rPr>
        <w:t>Each service is small and independent.</w:t>
      </w:r>
    </w:p>
    <w:p w:rsidR="001D0ECD" w:rsidRPr="002E120C" w:rsidRDefault="006A5F6D" w:rsidP="006A5F6D">
      <w:pPr>
        <w:numPr>
          <w:ilvl w:val="0"/>
          <w:numId w:val="5"/>
        </w:numPr>
        <w:shd w:val="clear" w:color="auto" w:fill="FCFCFC"/>
        <w:spacing w:after="0" w:line="240" w:lineRule="auto"/>
        <w:ind w:left="300"/>
        <w:textAlignment w:val="top"/>
        <w:rPr>
          <w:rFonts w:ascii="Segoe UI" w:eastAsia="Times New Roman" w:hAnsi="Segoe UI" w:cs="Segoe UI"/>
          <w:color w:val="161616"/>
          <w:sz w:val="40"/>
          <w:szCs w:val="40"/>
          <w:lang w:eastAsia="en-IN"/>
        </w:rPr>
      </w:pPr>
      <w:r w:rsidRPr="002E120C">
        <w:rPr>
          <w:rFonts w:ascii="Segoe UI" w:eastAsia="Times New Roman" w:hAnsi="Segoe UI" w:cs="Segoe UI"/>
          <w:color w:val="161616"/>
          <w:sz w:val="40"/>
          <w:szCs w:val="40"/>
          <w:lang w:eastAsia="en-IN"/>
        </w:rPr>
        <w:t xml:space="preserve">Services can be written in different programming language </w:t>
      </w:r>
      <w:r w:rsidR="001D0ECD" w:rsidRPr="002E120C">
        <w:rPr>
          <w:rFonts w:ascii="Segoe UI" w:eastAsia="Times New Roman" w:hAnsi="Segoe UI" w:cs="Segoe UI"/>
          <w:color w:val="161616"/>
          <w:sz w:val="40"/>
          <w:szCs w:val="40"/>
          <w:lang w:eastAsia="en-IN"/>
        </w:rPr>
        <w:t xml:space="preserve">, databases, and tools for each service </w:t>
      </w:r>
    </w:p>
    <w:p w:rsidR="006A5F6D" w:rsidRPr="002E120C" w:rsidRDefault="006A5F6D" w:rsidP="006A5F6D">
      <w:pPr>
        <w:numPr>
          <w:ilvl w:val="0"/>
          <w:numId w:val="5"/>
        </w:numPr>
        <w:shd w:val="clear" w:color="auto" w:fill="FCFCFC"/>
        <w:spacing w:after="0" w:line="240" w:lineRule="auto"/>
        <w:ind w:left="300"/>
        <w:textAlignment w:val="top"/>
        <w:rPr>
          <w:rFonts w:ascii="Segoe UI" w:eastAsia="Times New Roman" w:hAnsi="Segoe UI" w:cs="Segoe UI"/>
          <w:color w:val="161616"/>
          <w:sz w:val="40"/>
          <w:szCs w:val="40"/>
          <w:lang w:eastAsia="en-IN"/>
        </w:rPr>
      </w:pPr>
      <w:r w:rsidRPr="002E120C">
        <w:rPr>
          <w:rFonts w:ascii="Segoe UI" w:eastAsia="Times New Roman" w:hAnsi="Segoe UI" w:cs="Segoe UI"/>
          <w:color w:val="161616"/>
          <w:sz w:val="40"/>
          <w:szCs w:val="40"/>
          <w:lang w:eastAsia="en-IN"/>
        </w:rPr>
        <w:t>Independently develop, deploy, redeploy, version and scale component services in seconds without compromising the integrity of an application</w:t>
      </w:r>
    </w:p>
    <w:p w:rsidR="006A5F6D" w:rsidRPr="002E120C" w:rsidRDefault="006A5F6D" w:rsidP="006A5F6D">
      <w:pPr>
        <w:numPr>
          <w:ilvl w:val="0"/>
          <w:numId w:val="5"/>
        </w:numPr>
        <w:shd w:val="clear" w:color="auto" w:fill="FCFCFC"/>
        <w:spacing w:after="0" w:line="240" w:lineRule="auto"/>
        <w:ind w:left="300"/>
        <w:textAlignment w:val="top"/>
        <w:rPr>
          <w:rFonts w:ascii="Segoe UI" w:eastAsia="Times New Roman" w:hAnsi="Segoe UI" w:cs="Segoe UI"/>
          <w:color w:val="161616"/>
          <w:sz w:val="40"/>
          <w:szCs w:val="40"/>
          <w:lang w:eastAsia="en-IN"/>
        </w:rPr>
      </w:pPr>
      <w:r w:rsidRPr="002E120C">
        <w:rPr>
          <w:rFonts w:ascii="Segoe UI" w:eastAsia="Times New Roman" w:hAnsi="Segoe UI" w:cs="Segoe UI"/>
          <w:color w:val="161616"/>
          <w:sz w:val="40"/>
          <w:szCs w:val="40"/>
          <w:lang w:eastAsia="en-IN"/>
        </w:rPr>
        <w:t>Better fault isolation keeps other services to work even though on got failed.</w:t>
      </w:r>
    </w:p>
    <w:p w:rsidR="006A5F6D" w:rsidRPr="002E120C" w:rsidRDefault="006A5F6D" w:rsidP="006A5F6D">
      <w:pPr>
        <w:numPr>
          <w:ilvl w:val="0"/>
          <w:numId w:val="5"/>
        </w:numPr>
        <w:shd w:val="clear" w:color="auto" w:fill="FCFCFC"/>
        <w:spacing w:after="0" w:line="240" w:lineRule="auto"/>
        <w:ind w:left="300"/>
        <w:textAlignment w:val="top"/>
        <w:rPr>
          <w:rFonts w:ascii="Segoe UI" w:eastAsia="Times New Roman" w:hAnsi="Segoe UI" w:cs="Segoe UI"/>
          <w:color w:val="161616"/>
          <w:sz w:val="40"/>
          <w:szCs w:val="40"/>
          <w:lang w:eastAsia="en-IN"/>
        </w:rPr>
      </w:pPr>
      <w:r w:rsidRPr="002E120C">
        <w:rPr>
          <w:rFonts w:ascii="Segoe UI" w:eastAsia="Times New Roman" w:hAnsi="Segoe UI" w:cs="Segoe UI"/>
          <w:color w:val="161616"/>
          <w:sz w:val="40"/>
          <w:szCs w:val="40"/>
          <w:lang w:eastAsia="en-IN"/>
        </w:rPr>
        <w:t>Zero downtime upgrades.</w:t>
      </w:r>
    </w:p>
    <w:p w:rsidR="006A5F6D" w:rsidRPr="002E120C" w:rsidRDefault="006A5F6D" w:rsidP="006A5F6D">
      <w:pPr>
        <w:numPr>
          <w:ilvl w:val="0"/>
          <w:numId w:val="5"/>
        </w:numPr>
        <w:shd w:val="clear" w:color="auto" w:fill="FCFCFC"/>
        <w:spacing w:after="0" w:line="240" w:lineRule="auto"/>
        <w:ind w:left="300"/>
        <w:textAlignment w:val="top"/>
        <w:rPr>
          <w:rFonts w:ascii="Segoe UI" w:eastAsia="Times New Roman" w:hAnsi="Segoe UI" w:cs="Segoe UI"/>
          <w:color w:val="161616"/>
          <w:sz w:val="40"/>
          <w:szCs w:val="40"/>
          <w:lang w:eastAsia="en-IN"/>
        </w:rPr>
      </w:pPr>
      <w:r w:rsidRPr="002E120C">
        <w:rPr>
          <w:rFonts w:ascii="Segoe UI" w:eastAsia="Times New Roman" w:hAnsi="Segoe UI" w:cs="Segoe UI"/>
          <w:color w:val="161616"/>
          <w:sz w:val="40"/>
          <w:szCs w:val="40"/>
          <w:lang w:eastAsia="en-IN"/>
        </w:rPr>
        <w:t xml:space="preserve">Services can be of from different servers or even different </w:t>
      </w:r>
      <w:proofErr w:type="spellStart"/>
      <w:r w:rsidRPr="002E120C">
        <w:rPr>
          <w:rFonts w:ascii="Segoe UI" w:eastAsia="Times New Roman" w:hAnsi="Segoe UI" w:cs="Segoe UI"/>
          <w:color w:val="161616"/>
          <w:sz w:val="40"/>
          <w:szCs w:val="40"/>
          <w:lang w:eastAsia="en-IN"/>
        </w:rPr>
        <w:t>datacenters</w:t>
      </w:r>
      <w:proofErr w:type="spellEnd"/>
      <w:r w:rsidRPr="002E120C">
        <w:rPr>
          <w:rFonts w:ascii="Segoe UI" w:eastAsia="Times New Roman" w:hAnsi="Segoe UI" w:cs="Segoe UI"/>
          <w:color w:val="161616"/>
          <w:sz w:val="40"/>
          <w:szCs w:val="40"/>
          <w:lang w:eastAsia="en-IN"/>
        </w:rPr>
        <w:t>.</w:t>
      </w:r>
    </w:p>
    <w:p w:rsidR="006A5F6D" w:rsidRPr="002627CF" w:rsidRDefault="006A5F6D" w:rsidP="002627CF">
      <w:pPr>
        <w:pStyle w:val="ListParagraph"/>
        <w:numPr>
          <w:ilvl w:val="0"/>
          <w:numId w:val="1"/>
        </w:numPr>
        <w:shd w:val="clear" w:color="auto" w:fill="FCFCFC"/>
        <w:spacing w:after="0" w:line="240" w:lineRule="auto"/>
        <w:textAlignment w:val="top"/>
        <w:rPr>
          <w:rFonts w:ascii="Segoe UI" w:eastAsia="Times New Roman" w:hAnsi="Segoe UI" w:cs="Segoe UI"/>
          <w:color w:val="161616"/>
          <w:sz w:val="40"/>
          <w:szCs w:val="40"/>
          <w:lang w:eastAsia="en-IN"/>
        </w:rPr>
      </w:pPr>
      <w:r w:rsidRPr="002627CF">
        <w:rPr>
          <w:rFonts w:ascii="Segoe UI" w:eastAsia="Times New Roman" w:hAnsi="Segoe UI" w:cs="Segoe UI"/>
          <w:color w:val="161616"/>
          <w:sz w:val="40"/>
          <w:szCs w:val="40"/>
          <w:lang w:eastAsia="en-IN"/>
        </w:rPr>
        <w:t>Interaction with other services in a well-defined protocol</w:t>
      </w:r>
    </w:p>
    <w:p w:rsidR="006A5F6D" w:rsidRPr="002627CF" w:rsidRDefault="006A5F6D" w:rsidP="002627CF">
      <w:pPr>
        <w:pStyle w:val="ListParagraph"/>
        <w:numPr>
          <w:ilvl w:val="0"/>
          <w:numId w:val="1"/>
        </w:numPr>
        <w:shd w:val="clear" w:color="auto" w:fill="FCFCFC"/>
        <w:spacing w:after="0" w:line="240" w:lineRule="auto"/>
        <w:textAlignment w:val="top"/>
        <w:rPr>
          <w:rFonts w:ascii="Segoe UI" w:eastAsia="Times New Roman" w:hAnsi="Segoe UI" w:cs="Segoe UI"/>
          <w:color w:val="161616"/>
          <w:sz w:val="40"/>
          <w:szCs w:val="40"/>
          <w:lang w:eastAsia="en-IN"/>
        </w:rPr>
      </w:pPr>
      <w:r w:rsidRPr="002627CF">
        <w:rPr>
          <w:rFonts w:ascii="Segoe UI" w:eastAsia="Times New Roman" w:hAnsi="Segoe UI" w:cs="Segoe UI"/>
          <w:color w:val="161616"/>
          <w:sz w:val="40"/>
          <w:szCs w:val="40"/>
          <w:lang w:eastAsia="en-IN"/>
        </w:rPr>
        <w:t>Monitor, capture, and report health diagnostics</w:t>
      </w:r>
    </w:p>
    <w:p w:rsidR="006A5F6D" w:rsidRPr="002627CF" w:rsidRDefault="006A5F6D" w:rsidP="002627CF">
      <w:pPr>
        <w:pStyle w:val="ListParagraph"/>
        <w:numPr>
          <w:ilvl w:val="0"/>
          <w:numId w:val="1"/>
        </w:numPr>
        <w:shd w:val="clear" w:color="auto" w:fill="FCFCFC"/>
        <w:spacing w:after="0" w:line="240" w:lineRule="auto"/>
        <w:textAlignment w:val="top"/>
        <w:rPr>
          <w:rFonts w:ascii="Segoe UI" w:eastAsia="Times New Roman" w:hAnsi="Segoe UI" w:cs="Segoe UI"/>
          <w:color w:val="161616"/>
          <w:sz w:val="40"/>
          <w:szCs w:val="40"/>
          <w:lang w:eastAsia="en-IN"/>
        </w:rPr>
      </w:pPr>
      <w:r w:rsidRPr="002627CF">
        <w:rPr>
          <w:rFonts w:ascii="Segoe UI" w:eastAsia="Times New Roman" w:hAnsi="Segoe UI" w:cs="Segoe UI"/>
          <w:color w:val="161616"/>
          <w:sz w:val="40"/>
          <w:szCs w:val="40"/>
          <w:lang w:eastAsia="en-IN"/>
        </w:rPr>
        <w:t>Reliable and self-healing</w:t>
      </w:r>
    </w:p>
    <w:p w:rsidR="006A5F6D" w:rsidRPr="002627CF" w:rsidRDefault="006A5F6D" w:rsidP="002627CF">
      <w:pPr>
        <w:pStyle w:val="ListParagraph"/>
        <w:numPr>
          <w:ilvl w:val="0"/>
          <w:numId w:val="1"/>
        </w:numPr>
        <w:shd w:val="clear" w:color="auto" w:fill="FCFCFC"/>
        <w:spacing w:after="0" w:line="240" w:lineRule="auto"/>
        <w:textAlignment w:val="top"/>
        <w:rPr>
          <w:rFonts w:ascii="Segoe UI" w:eastAsia="Times New Roman" w:hAnsi="Segoe UI" w:cs="Segoe UI"/>
          <w:color w:val="161616"/>
          <w:sz w:val="40"/>
          <w:szCs w:val="40"/>
          <w:lang w:eastAsia="en-IN"/>
        </w:rPr>
      </w:pPr>
      <w:r w:rsidRPr="002627CF">
        <w:rPr>
          <w:rFonts w:ascii="Segoe UI" w:eastAsia="Times New Roman" w:hAnsi="Segoe UI" w:cs="Segoe UI"/>
          <w:color w:val="161616"/>
          <w:sz w:val="40"/>
          <w:szCs w:val="40"/>
          <w:lang w:eastAsia="en-IN"/>
        </w:rPr>
        <w:t>Supports continuous integration and delivery</w:t>
      </w:r>
    </w:p>
    <w:p w:rsidR="006A5F6D" w:rsidRPr="002627CF" w:rsidRDefault="006A5F6D" w:rsidP="002627CF">
      <w:pPr>
        <w:pStyle w:val="ListParagraph"/>
        <w:numPr>
          <w:ilvl w:val="0"/>
          <w:numId w:val="1"/>
        </w:numPr>
        <w:shd w:val="clear" w:color="auto" w:fill="FCFCFC"/>
        <w:spacing w:after="0" w:line="240" w:lineRule="auto"/>
        <w:textAlignment w:val="top"/>
        <w:rPr>
          <w:rFonts w:ascii="Segoe UI" w:eastAsia="Times New Roman" w:hAnsi="Segoe UI" w:cs="Segoe UI"/>
          <w:color w:val="161616"/>
          <w:sz w:val="40"/>
          <w:szCs w:val="40"/>
          <w:lang w:eastAsia="en-IN"/>
        </w:rPr>
      </w:pPr>
      <w:r w:rsidRPr="002627CF">
        <w:rPr>
          <w:rFonts w:ascii="Segoe UI" w:eastAsia="Times New Roman" w:hAnsi="Segoe UI" w:cs="Segoe UI"/>
          <w:color w:val="161616"/>
          <w:sz w:val="40"/>
          <w:szCs w:val="40"/>
          <w:lang w:eastAsia="en-IN"/>
        </w:rPr>
        <w:t>Easy to transfer knowledge to the new team member</w:t>
      </w:r>
    </w:p>
    <w:p w:rsidR="006A5F6D" w:rsidRPr="002627CF" w:rsidRDefault="006A5F6D" w:rsidP="002627CF">
      <w:pPr>
        <w:pStyle w:val="ListParagraph"/>
        <w:numPr>
          <w:ilvl w:val="0"/>
          <w:numId w:val="1"/>
        </w:numPr>
        <w:shd w:val="clear" w:color="auto" w:fill="FCFCFC"/>
        <w:spacing w:after="0" w:line="240" w:lineRule="auto"/>
        <w:textAlignment w:val="top"/>
        <w:rPr>
          <w:rFonts w:ascii="Segoe UI" w:eastAsia="Times New Roman" w:hAnsi="Segoe UI" w:cs="Segoe UI"/>
          <w:color w:val="161616"/>
          <w:sz w:val="40"/>
          <w:szCs w:val="40"/>
          <w:lang w:eastAsia="en-IN"/>
        </w:rPr>
      </w:pPr>
      <w:r w:rsidRPr="002627CF">
        <w:rPr>
          <w:rFonts w:ascii="Segoe UI" w:eastAsia="Times New Roman" w:hAnsi="Segoe UI" w:cs="Segoe UI"/>
          <w:color w:val="161616"/>
          <w:sz w:val="40"/>
          <w:szCs w:val="40"/>
          <w:lang w:eastAsia="en-IN"/>
        </w:rPr>
        <w:t>Easy to integrate with third parties</w:t>
      </w:r>
    </w:p>
    <w:p w:rsidR="006A5F6D" w:rsidRPr="006A5F6D" w:rsidRDefault="006A5F6D" w:rsidP="006A5F6D">
      <w:pPr>
        <w:shd w:val="clear" w:color="auto" w:fill="FCFCFC"/>
        <w:spacing w:after="0" w:line="240" w:lineRule="auto"/>
        <w:ind w:left="300"/>
        <w:textAlignment w:val="top"/>
        <w:rPr>
          <w:rFonts w:ascii="Segoe UI" w:eastAsia="Times New Roman" w:hAnsi="Segoe UI" w:cs="Segoe UI"/>
          <w:color w:val="161616"/>
          <w:sz w:val="24"/>
          <w:szCs w:val="24"/>
          <w:lang w:eastAsia="en-IN"/>
        </w:rPr>
      </w:pPr>
    </w:p>
    <w:p w:rsidR="002C21C3" w:rsidRDefault="002C21C3" w:rsidP="002C21C3">
      <w:pPr>
        <w:pStyle w:val="Heading2"/>
        <w:shd w:val="clear" w:color="auto" w:fill="FFFFFF"/>
        <w:spacing w:before="300" w:after="165"/>
        <w:rPr>
          <w:rFonts w:ascii="Segoe UI" w:hAnsi="Segoe UI" w:cs="Segoe UI"/>
          <w:b w:val="0"/>
          <w:bCs w:val="0"/>
          <w:color w:val="FF9900"/>
          <w:sz w:val="44"/>
          <w:szCs w:val="44"/>
        </w:rPr>
      </w:pPr>
      <w:r>
        <w:rPr>
          <w:rFonts w:ascii="Segoe UI" w:hAnsi="Segoe UI" w:cs="Segoe UI"/>
          <w:b w:val="0"/>
          <w:bCs w:val="0"/>
          <w:color w:val="FF9900"/>
          <w:sz w:val="44"/>
          <w:szCs w:val="44"/>
        </w:rPr>
        <w:t>Monolithic vs Microservices Architecture</w:t>
      </w:r>
    </w:p>
    <w:p w:rsidR="002C21C3" w:rsidRDefault="0053329F" w:rsidP="002C21C3">
      <w:pPr>
        <w:pStyle w:val="NormalWeb"/>
        <w:shd w:val="clear" w:color="auto" w:fill="FFFFFF"/>
        <w:rPr>
          <w:rFonts w:ascii="Segoe UI" w:hAnsi="Segoe UI" w:cs="Segoe UI"/>
          <w:color w:val="111111"/>
          <w:sz w:val="21"/>
          <w:szCs w:val="21"/>
        </w:rPr>
      </w:pPr>
      <w:r>
        <w:rPr>
          <w:noProof/>
          <w:lang w:val="en-US" w:eastAsia="en-US"/>
        </w:rPr>
        <w:lastRenderedPageBreak/>
        <w:drawing>
          <wp:inline distT="0" distB="0" distL="0" distR="0">
            <wp:extent cx="5476875" cy="2857500"/>
            <wp:effectExtent l="19050" t="0" r="9525" b="0"/>
            <wp:docPr id="10" name="Picture 4" descr="Image result for monolithi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onolithic architecture"/>
                    <pic:cNvPicPr>
                      <a:picLocks noChangeAspect="1" noChangeArrowheads="1"/>
                    </pic:cNvPicPr>
                  </pic:nvPicPr>
                  <pic:blipFill>
                    <a:blip r:embed="rId7"/>
                    <a:srcRect/>
                    <a:stretch>
                      <a:fillRect/>
                    </a:stretch>
                  </pic:blipFill>
                  <pic:spPr bwMode="auto">
                    <a:xfrm>
                      <a:off x="0" y="0"/>
                      <a:ext cx="5476875" cy="2857500"/>
                    </a:xfrm>
                    <a:prstGeom prst="rect">
                      <a:avLst/>
                    </a:prstGeom>
                    <a:noFill/>
                    <a:ln w="9525">
                      <a:noFill/>
                      <a:miter lim="800000"/>
                      <a:headEnd/>
                      <a:tailEnd/>
                    </a:ln>
                  </pic:spPr>
                </pic:pic>
              </a:graphicData>
            </a:graphic>
          </wp:inline>
        </w:drawing>
      </w:r>
    </w:p>
    <w:p w:rsidR="0053329F" w:rsidRDefault="0053329F" w:rsidP="002C21C3">
      <w:pPr>
        <w:pStyle w:val="NormalWeb"/>
        <w:shd w:val="clear" w:color="auto" w:fill="FFFFFF"/>
        <w:rPr>
          <w:rFonts w:ascii="Segoe UI" w:hAnsi="Segoe UI" w:cs="Segoe UI"/>
          <w:color w:val="111111"/>
          <w:sz w:val="21"/>
          <w:szCs w:val="21"/>
        </w:rPr>
      </w:pPr>
    </w:p>
    <w:p w:rsidR="002C21C3" w:rsidRDefault="002C21C3" w:rsidP="002C21C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following is the diagrammatic representation of microservices architecture.</w:t>
      </w:r>
    </w:p>
    <w:p w:rsidR="002C21C3" w:rsidRDefault="002C21C3" w:rsidP="002C21C3">
      <w:pPr>
        <w:pStyle w:val="NormalWeb"/>
        <w:shd w:val="clear" w:color="auto" w:fill="FFFFFF"/>
        <w:rPr>
          <w:rFonts w:ascii="Segoe UI" w:hAnsi="Segoe UI" w:cs="Segoe UI"/>
          <w:color w:val="111111"/>
          <w:sz w:val="21"/>
          <w:szCs w:val="21"/>
        </w:rPr>
      </w:pPr>
      <w:r>
        <w:rPr>
          <w:noProof/>
          <w:lang w:val="en-US" w:eastAsia="en-US"/>
        </w:rPr>
        <w:drawing>
          <wp:inline distT="0" distB="0" distL="0" distR="0">
            <wp:extent cx="5731510" cy="3144520"/>
            <wp:effectExtent l="0" t="0" r="2540" b="0"/>
            <wp:docPr id="4" name="Picture 4" descr="Image 4 for Microservice using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4 for Microservice using ASP.NET Cor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144520"/>
                    </a:xfrm>
                    <a:prstGeom prst="rect">
                      <a:avLst/>
                    </a:prstGeom>
                    <a:noFill/>
                    <a:ln>
                      <a:noFill/>
                    </a:ln>
                  </pic:spPr>
                </pic:pic>
              </a:graphicData>
            </a:graphic>
          </wp:inline>
        </w:drawing>
      </w:r>
    </w:p>
    <w:p w:rsidR="00D0695A" w:rsidRDefault="00D0695A" w:rsidP="00D0695A">
      <w:pPr>
        <w:pStyle w:val="Heading1"/>
        <w:shd w:val="clear" w:color="auto" w:fill="FFFFFF"/>
        <w:spacing w:before="0" w:line="720" w:lineRule="atLeast"/>
        <w:rPr>
          <w:rFonts w:ascii="Georgia" w:hAnsi="Georgia"/>
          <w:b w:val="0"/>
          <w:bCs w:val="0"/>
          <w:sz w:val="60"/>
          <w:szCs w:val="60"/>
        </w:rPr>
      </w:pPr>
      <w:proofErr w:type="spellStart"/>
      <w:r>
        <w:rPr>
          <w:rFonts w:ascii="Georgia" w:hAnsi="Georgia"/>
          <w:b w:val="0"/>
          <w:bCs w:val="0"/>
          <w:sz w:val="60"/>
          <w:szCs w:val="60"/>
        </w:rPr>
        <w:t>Microservices</w:t>
      </w:r>
      <w:proofErr w:type="spellEnd"/>
      <w:r>
        <w:rPr>
          <w:rFonts w:ascii="Georgia" w:hAnsi="Georgia"/>
          <w:b w:val="0"/>
          <w:bCs w:val="0"/>
          <w:sz w:val="60"/>
          <w:szCs w:val="60"/>
        </w:rPr>
        <w:t xml:space="preserve"> and the 12 Factor App</w:t>
      </w:r>
    </w:p>
    <w:p w:rsidR="00D0695A" w:rsidRDefault="00D0695A" w:rsidP="00D0695A">
      <w:pPr>
        <w:spacing w:before="100" w:beforeAutospacing="1" w:after="120" w:line="274" w:lineRule="atLeast"/>
        <w:outlineLvl w:val="1"/>
        <w:rPr>
          <w:rFonts w:ascii="Georgia" w:hAnsi="Georgia"/>
          <w:spacing w:val="-1"/>
          <w:sz w:val="32"/>
          <w:szCs w:val="32"/>
          <w:shd w:val="clear" w:color="auto" w:fill="FFFFFF"/>
        </w:rPr>
      </w:pPr>
      <w:r>
        <w:rPr>
          <w:rFonts w:ascii="Georgia" w:hAnsi="Georgia"/>
          <w:spacing w:val="-1"/>
          <w:sz w:val="32"/>
          <w:szCs w:val="32"/>
          <w:shd w:val="clear" w:color="auto" w:fill="FFFFFF"/>
        </w:rPr>
        <w:t xml:space="preserve">A collection of guidelines to help to build good </w:t>
      </w:r>
      <w:proofErr w:type="spellStart"/>
      <w:r>
        <w:rPr>
          <w:rFonts w:ascii="Georgia" w:hAnsi="Georgia"/>
          <w:spacing w:val="-1"/>
          <w:sz w:val="32"/>
          <w:szCs w:val="32"/>
          <w:shd w:val="clear" w:color="auto" w:fill="FFFFFF"/>
        </w:rPr>
        <w:t>microservice</w:t>
      </w:r>
      <w:proofErr w:type="spellEnd"/>
      <w:r>
        <w:rPr>
          <w:rFonts w:ascii="Georgia" w:hAnsi="Georgia"/>
          <w:spacing w:val="-1"/>
          <w:sz w:val="32"/>
          <w:szCs w:val="32"/>
          <w:shd w:val="clear" w:color="auto" w:fill="FFFFFF"/>
        </w:rPr>
        <w:t>-based applications is the Twelve-Factor app. It is a collection of 12 tips for the development of horizontally scalable applications.</w:t>
      </w:r>
    </w:p>
    <w:p w:rsidR="00F44DB0" w:rsidRDefault="00F44DB0" w:rsidP="00D0695A">
      <w:pPr>
        <w:spacing w:before="100" w:beforeAutospacing="1" w:after="120" w:line="274" w:lineRule="atLeast"/>
        <w:outlineLvl w:val="1"/>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 xml:space="preserve">The 12 factors app is a methodology to build applications </w:t>
      </w:r>
      <w:proofErr w:type="spellStart"/>
      <w:r>
        <w:rPr>
          <w:rFonts w:ascii="Georgia" w:hAnsi="Georgia"/>
          <w:spacing w:val="-1"/>
          <w:sz w:val="32"/>
          <w:szCs w:val="32"/>
          <w:shd w:val="clear" w:color="auto" w:fill="FFFFFF"/>
        </w:rPr>
        <w:t>the</w:t>
      </w:r>
      <w:proofErr w:type="spellEnd"/>
      <w:r>
        <w:rPr>
          <w:rFonts w:ascii="Georgia" w:hAnsi="Georgia"/>
          <w:spacing w:val="-1"/>
          <w:sz w:val="32"/>
          <w:szCs w:val="32"/>
          <w:shd w:val="clear" w:color="auto" w:fill="FFFFFF"/>
        </w:rPr>
        <w:t xml:space="preserve"> are suited for modern </w:t>
      </w:r>
      <w:proofErr w:type="gramStart"/>
      <w:r>
        <w:rPr>
          <w:rFonts w:ascii="Georgia" w:hAnsi="Georgia"/>
          <w:spacing w:val="-1"/>
          <w:sz w:val="32"/>
          <w:szCs w:val="32"/>
          <w:shd w:val="clear" w:color="auto" w:fill="FFFFFF"/>
        </w:rPr>
        <w:t>architectures(</w:t>
      </w:r>
      <w:proofErr w:type="spellStart"/>
      <w:proofErr w:type="gramEnd"/>
      <w:r>
        <w:rPr>
          <w:rFonts w:ascii="Georgia" w:hAnsi="Georgia"/>
          <w:spacing w:val="-1"/>
          <w:sz w:val="32"/>
          <w:szCs w:val="32"/>
          <w:shd w:val="clear" w:color="auto" w:fill="FFFFFF"/>
        </w:rPr>
        <w:t>e.g</w:t>
      </w:r>
      <w:proofErr w:type="spellEnd"/>
      <w:r>
        <w:rPr>
          <w:rFonts w:ascii="Georgia" w:hAnsi="Georgia"/>
          <w:spacing w:val="-1"/>
          <w:sz w:val="32"/>
          <w:szCs w:val="32"/>
          <w:shd w:val="clear" w:color="auto" w:fill="FFFFFF"/>
        </w:rPr>
        <w:t xml:space="preserve"> cloud and containers and that operates well in </w:t>
      </w:r>
      <w:proofErr w:type="spellStart"/>
      <w:r>
        <w:rPr>
          <w:rFonts w:ascii="Georgia" w:hAnsi="Georgia"/>
          <w:spacing w:val="-1"/>
          <w:sz w:val="32"/>
          <w:szCs w:val="32"/>
          <w:shd w:val="clear" w:color="auto" w:fill="FFFFFF"/>
        </w:rPr>
        <w:t>DevOps</w:t>
      </w:r>
      <w:proofErr w:type="spellEnd"/>
      <w:r>
        <w:rPr>
          <w:rFonts w:ascii="Georgia" w:hAnsi="Georgia"/>
          <w:spacing w:val="-1"/>
          <w:sz w:val="32"/>
          <w:szCs w:val="32"/>
          <w:shd w:val="clear" w:color="auto" w:fill="FFFFFF"/>
        </w:rPr>
        <w:t xml:space="preserve"> operating environments)</w:t>
      </w:r>
    </w:p>
    <w:p w:rsidR="00AE7C34" w:rsidRDefault="00AE7C34" w:rsidP="00D0695A">
      <w:pPr>
        <w:spacing w:before="100" w:beforeAutospacing="1" w:after="120" w:line="274" w:lineRule="atLeast"/>
        <w:outlineLvl w:val="1"/>
        <w:rPr>
          <w:rFonts w:ascii="Georgia" w:hAnsi="Georgia"/>
          <w:spacing w:val="-1"/>
          <w:sz w:val="32"/>
          <w:szCs w:val="32"/>
          <w:shd w:val="clear" w:color="auto" w:fill="FFFFFF"/>
        </w:rPr>
      </w:pPr>
      <w:r>
        <w:rPr>
          <w:rFonts w:ascii="Georgia" w:hAnsi="Georgia"/>
          <w:spacing w:val="-1"/>
          <w:sz w:val="32"/>
          <w:szCs w:val="32"/>
          <w:shd w:val="clear" w:color="auto" w:fill="FFFFFF"/>
        </w:rPr>
        <w:t>Why 12 factors App</w:t>
      </w:r>
    </w:p>
    <w:p w:rsidR="00AE7C34" w:rsidRDefault="00AE7C34" w:rsidP="00D0695A">
      <w:pPr>
        <w:spacing w:before="100" w:beforeAutospacing="1" w:after="120" w:line="274" w:lineRule="atLeast"/>
        <w:outlineLvl w:val="1"/>
        <w:rPr>
          <w:rFonts w:ascii="Segoe UI" w:eastAsia="Times New Roman" w:hAnsi="Segoe UI" w:cs="Segoe UI"/>
          <w:color w:val="0A0A0A"/>
          <w:sz w:val="41"/>
          <w:szCs w:val="41"/>
          <w:lang w:val="en-US"/>
        </w:rPr>
      </w:pPr>
      <w:r>
        <w:rPr>
          <w:rFonts w:ascii="Georgia" w:hAnsi="Georgia"/>
          <w:spacing w:val="-1"/>
          <w:sz w:val="32"/>
          <w:szCs w:val="32"/>
          <w:shd w:val="clear" w:color="auto" w:fill="FFFFFF"/>
        </w:rPr>
        <w:t>12 factors app leads to applications that are portable, high scalable and easily automatable.</w:t>
      </w:r>
    </w:p>
    <w:p w:rsidR="00D0695A" w:rsidRDefault="00D0695A" w:rsidP="00D0695A">
      <w:pPr>
        <w:spacing w:before="100" w:beforeAutospacing="1" w:after="120" w:line="274" w:lineRule="atLeast"/>
        <w:outlineLvl w:val="1"/>
        <w:rPr>
          <w:rFonts w:ascii="Segoe UI" w:eastAsia="Times New Roman" w:hAnsi="Segoe UI" w:cs="Segoe UI"/>
          <w:color w:val="0A0A0A"/>
          <w:sz w:val="41"/>
          <w:szCs w:val="41"/>
          <w:lang w:val="en-US"/>
        </w:rPr>
      </w:pPr>
      <w:r w:rsidRPr="00D0695A">
        <w:rPr>
          <w:rFonts w:ascii="Segoe UI" w:eastAsia="Times New Roman" w:hAnsi="Segoe UI" w:cs="Segoe UI"/>
          <w:color w:val="0A0A0A"/>
          <w:sz w:val="41"/>
          <w:szCs w:val="41"/>
          <w:lang w:val="en-US"/>
        </w:rPr>
        <w:t>Factor 1: Codebase</w:t>
      </w:r>
    </w:p>
    <w:p w:rsidR="0053606B" w:rsidRDefault="0053606B" w:rsidP="00D0695A">
      <w:pPr>
        <w:spacing w:before="100" w:beforeAutospacing="1" w:after="120" w:line="274" w:lineRule="atLeast"/>
        <w:outlineLvl w:val="1"/>
        <w:rPr>
          <w:rFonts w:ascii="Segoe UI" w:eastAsia="Times New Roman" w:hAnsi="Segoe UI" w:cs="Segoe UI"/>
          <w:color w:val="0A0A0A"/>
          <w:sz w:val="41"/>
          <w:szCs w:val="41"/>
          <w:lang w:val="en-US"/>
        </w:rPr>
      </w:pPr>
      <w:r>
        <w:rPr>
          <w:rFonts w:ascii="Segoe UI" w:eastAsia="Times New Roman" w:hAnsi="Segoe UI" w:cs="Segoe UI"/>
          <w:color w:val="0A0A0A"/>
          <w:sz w:val="41"/>
          <w:szCs w:val="41"/>
          <w:lang w:val="en-US"/>
        </w:rPr>
        <w:t>One single code base many deployments</w:t>
      </w:r>
    </w:p>
    <w:p w:rsidR="0053606B" w:rsidRPr="00D0695A" w:rsidRDefault="0053606B" w:rsidP="00D0695A">
      <w:pPr>
        <w:spacing w:before="100" w:beforeAutospacing="1" w:after="120" w:line="274" w:lineRule="atLeast"/>
        <w:outlineLvl w:val="1"/>
        <w:rPr>
          <w:rFonts w:ascii="Segoe UI" w:eastAsia="Times New Roman" w:hAnsi="Segoe UI" w:cs="Segoe UI"/>
          <w:color w:val="0A0A0A"/>
          <w:sz w:val="41"/>
          <w:szCs w:val="41"/>
          <w:lang w:val="en-US"/>
        </w:rPr>
      </w:pPr>
      <w:r>
        <w:rPr>
          <w:rFonts w:ascii="Segoe UI" w:eastAsia="Times New Roman" w:hAnsi="Segoe UI" w:cs="Segoe UI"/>
          <w:color w:val="0A0A0A"/>
          <w:sz w:val="41"/>
          <w:szCs w:val="41"/>
          <w:lang w:val="en-US"/>
        </w:rPr>
        <w:t xml:space="preserve">Store your app code base in a version control </w:t>
      </w:r>
      <w:proofErr w:type="spellStart"/>
      <w:r>
        <w:rPr>
          <w:rFonts w:ascii="Segoe UI" w:eastAsia="Times New Roman" w:hAnsi="Segoe UI" w:cs="Segoe UI"/>
          <w:color w:val="0A0A0A"/>
          <w:sz w:val="41"/>
          <w:szCs w:val="41"/>
          <w:lang w:val="en-US"/>
        </w:rPr>
        <w:t>syst</w:t>
      </w:r>
      <w:proofErr w:type="spellEnd"/>
      <w:r w:rsidR="0085340D">
        <w:rPr>
          <w:rFonts w:ascii="Segoe UI" w:eastAsia="Times New Roman" w:hAnsi="Segoe UI" w:cs="Segoe UI"/>
          <w:color w:val="0A0A0A"/>
          <w:sz w:val="41"/>
          <w:szCs w:val="41"/>
          <w:lang w:val="en-US"/>
        </w:rPr>
        <w:t xml:space="preserve"> </w:t>
      </w:r>
      <w:proofErr w:type="spellStart"/>
      <w:proofErr w:type="gramStart"/>
      <w:r>
        <w:rPr>
          <w:rFonts w:ascii="Segoe UI" w:eastAsia="Times New Roman" w:hAnsi="Segoe UI" w:cs="Segoe UI"/>
          <w:color w:val="0A0A0A"/>
          <w:sz w:val="41"/>
          <w:szCs w:val="41"/>
          <w:lang w:val="en-US"/>
        </w:rPr>
        <w:t>em</w:t>
      </w:r>
      <w:proofErr w:type="spellEnd"/>
      <w:r>
        <w:rPr>
          <w:rFonts w:ascii="Segoe UI" w:eastAsia="Times New Roman" w:hAnsi="Segoe UI" w:cs="Segoe UI"/>
          <w:color w:val="0A0A0A"/>
          <w:sz w:val="41"/>
          <w:szCs w:val="41"/>
          <w:lang w:val="en-US"/>
        </w:rPr>
        <w:t>(</w:t>
      </w:r>
      <w:proofErr w:type="gramEnd"/>
      <w:r>
        <w:rPr>
          <w:rFonts w:ascii="Segoe UI" w:eastAsia="Times New Roman" w:hAnsi="Segoe UI" w:cs="Segoe UI"/>
          <w:color w:val="0A0A0A"/>
          <w:sz w:val="41"/>
          <w:szCs w:val="41"/>
          <w:lang w:val="en-US"/>
        </w:rPr>
        <w:t xml:space="preserve">e.g. </w:t>
      </w:r>
      <w:proofErr w:type="spellStart"/>
      <w:r>
        <w:rPr>
          <w:rFonts w:ascii="Segoe UI" w:eastAsia="Times New Roman" w:hAnsi="Segoe UI" w:cs="Segoe UI"/>
          <w:color w:val="0A0A0A"/>
          <w:sz w:val="41"/>
          <w:szCs w:val="41"/>
          <w:lang w:val="en-US"/>
        </w:rPr>
        <w:t>git</w:t>
      </w:r>
      <w:proofErr w:type="spellEnd"/>
      <w:r>
        <w:rPr>
          <w:rFonts w:ascii="Segoe UI" w:eastAsia="Times New Roman" w:hAnsi="Segoe UI" w:cs="Segoe UI"/>
          <w:color w:val="0A0A0A"/>
          <w:sz w:val="41"/>
          <w:szCs w:val="41"/>
          <w:lang w:val="en-US"/>
        </w:rPr>
        <w:t>),dedicate one repository for one app,create many deployments out of that repository.</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Build on top of one codebase, fully tracked by a Version Control System (VCS). Deployments should be automatic, so everything can run in different environments without work. You should always have one repository for an individual application to ease CI/CD pipelines.</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0" w:name="factor-2-dependencies"/>
      <w:bookmarkEnd w:id="0"/>
      <w:r w:rsidRPr="00D0695A">
        <w:rPr>
          <w:rFonts w:ascii="Segoe UI" w:eastAsia="Times New Roman" w:hAnsi="Segoe UI" w:cs="Segoe UI"/>
          <w:color w:val="0A0A0A"/>
          <w:sz w:val="41"/>
          <w:szCs w:val="41"/>
          <w:lang w:val="en-US"/>
        </w:rPr>
        <w:t>Factor 2: Dependencies</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Do not copy any dependencies to the project codebase, instead use a package manager. Always remember to use the correct versions of dependencies so that all environments are in sync and reproduce the same behavior.</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1" w:name="factor-3-config"/>
      <w:bookmarkEnd w:id="1"/>
      <w:r w:rsidRPr="00D0695A">
        <w:rPr>
          <w:rFonts w:ascii="Segoe UI" w:eastAsia="Times New Roman" w:hAnsi="Segoe UI" w:cs="Segoe UI"/>
          <w:color w:val="0A0A0A"/>
          <w:sz w:val="41"/>
          <w:szCs w:val="41"/>
          <w:lang w:val="en-US"/>
        </w:rPr>
        <w:t xml:space="preserve">Factor 3: </w:t>
      </w:r>
      <w:proofErr w:type="spellStart"/>
      <w:r w:rsidRPr="00D0695A">
        <w:rPr>
          <w:rFonts w:ascii="Segoe UI" w:eastAsia="Times New Roman" w:hAnsi="Segoe UI" w:cs="Segoe UI"/>
          <w:color w:val="0A0A0A"/>
          <w:sz w:val="41"/>
          <w:szCs w:val="41"/>
          <w:lang w:val="en-US"/>
        </w:rPr>
        <w:t>Config</w:t>
      </w:r>
      <w:proofErr w:type="spellEnd"/>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 xml:space="preserve">Store the </w:t>
      </w:r>
      <w:proofErr w:type="spellStart"/>
      <w:r w:rsidRPr="00D0695A">
        <w:rPr>
          <w:rFonts w:ascii="Palatino Linotype" w:eastAsia="Times New Roman" w:hAnsi="Palatino Linotype" w:cs="Times New Roman"/>
          <w:color w:val="0A0A0A"/>
          <w:sz w:val="32"/>
          <w:szCs w:val="32"/>
          <w:lang w:val="en-US"/>
        </w:rPr>
        <w:t>config</w:t>
      </w:r>
      <w:proofErr w:type="spellEnd"/>
      <w:r w:rsidRPr="00D0695A">
        <w:rPr>
          <w:rFonts w:ascii="Palatino Linotype" w:eastAsia="Times New Roman" w:hAnsi="Palatino Linotype" w:cs="Times New Roman"/>
          <w:color w:val="0A0A0A"/>
          <w:sz w:val="32"/>
          <w:szCs w:val="32"/>
          <w:lang w:val="en-US"/>
        </w:rPr>
        <w:t xml:space="preserve"> in Environment Variable. There should be a strict separation between </w:t>
      </w:r>
      <w:proofErr w:type="spellStart"/>
      <w:r w:rsidRPr="00D0695A">
        <w:rPr>
          <w:rFonts w:ascii="Palatino Linotype" w:eastAsia="Times New Roman" w:hAnsi="Palatino Linotype" w:cs="Times New Roman"/>
          <w:color w:val="0A0A0A"/>
          <w:sz w:val="32"/>
          <w:szCs w:val="32"/>
          <w:lang w:val="en-US"/>
        </w:rPr>
        <w:t>config</w:t>
      </w:r>
      <w:proofErr w:type="spellEnd"/>
      <w:r w:rsidRPr="00D0695A">
        <w:rPr>
          <w:rFonts w:ascii="Palatino Linotype" w:eastAsia="Times New Roman" w:hAnsi="Palatino Linotype" w:cs="Times New Roman"/>
          <w:color w:val="0A0A0A"/>
          <w:sz w:val="32"/>
          <w:szCs w:val="32"/>
          <w:lang w:val="en-US"/>
        </w:rPr>
        <w:t xml:space="preserve"> and code. The code should </w:t>
      </w:r>
      <w:r w:rsidRPr="00D0695A">
        <w:rPr>
          <w:rFonts w:ascii="Palatino Linotype" w:eastAsia="Times New Roman" w:hAnsi="Palatino Linotype" w:cs="Times New Roman"/>
          <w:color w:val="0A0A0A"/>
          <w:sz w:val="32"/>
          <w:szCs w:val="32"/>
          <w:lang w:val="en-US"/>
        </w:rPr>
        <w:lastRenderedPageBreak/>
        <w:t>remain the same irrespective of where the application is being deployed, but configurations can vary.</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2" w:name="factor-4-backing-services"/>
      <w:bookmarkEnd w:id="2"/>
      <w:r w:rsidRPr="00D0695A">
        <w:rPr>
          <w:rFonts w:ascii="Segoe UI" w:eastAsia="Times New Roman" w:hAnsi="Segoe UI" w:cs="Segoe UI"/>
          <w:color w:val="0A0A0A"/>
          <w:sz w:val="41"/>
          <w:szCs w:val="41"/>
          <w:lang w:val="en-US"/>
        </w:rPr>
        <w:t>Factor 4: Backing Services</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Treat backing services as attached resources as your services should be easily interchangeable. You must be able to easily swap the backing service from one provider to another without code changes. This will ensure good portability and help maintain your system.</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3" w:name="factor-5-build-run-release"/>
      <w:bookmarkEnd w:id="3"/>
      <w:r w:rsidRPr="00D0695A">
        <w:rPr>
          <w:rFonts w:ascii="Segoe UI" w:eastAsia="Times New Roman" w:hAnsi="Segoe UI" w:cs="Segoe UI"/>
          <w:color w:val="0A0A0A"/>
          <w:sz w:val="41"/>
          <w:szCs w:val="41"/>
          <w:lang w:val="en-US"/>
        </w:rPr>
        <w:t>Factor 5: Build, Run, Release</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 xml:space="preserve">A twelve-factor application requires a strict separation between Build, Release and Run stages. Every release should always have a unique release ID and releases should allow rollback. Automation and maintaining the system should be as easy as possible. Then you put everything together in something that can be released and installed in the environment and then </w:t>
      </w:r>
      <w:proofErr w:type="gramStart"/>
      <w:r w:rsidRPr="00D0695A">
        <w:rPr>
          <w:rFonts w:ascii="Palatino Linotype" w:eastAsia="Times New Roman" w:hAnsi="Palatino Linotype" w:cs="Times New Roman"/>
          <w:color w:val="0A0A0A"/>
          <w:sz w:val="32"/>
          <w:szCs w:val="32"/>
          <w:lang w:val="en-US"/>
        </w:rPr>
        <w:t>be</w:t>
      </w:r>
      <w:proofErr w:type="gramEnd"/>
      <w:r w:rsidRPr="00D0695A">
        <w:rPr>
          <w:rFonts w:ascii="Palatino Linotype" w:eastAsia="Times New Roman" w:hAnsi="Palatino Linotype" w:cs="Times New Roman"/>
          <w:color w:val="0A0A0A"/>
          <w:sz w:val="32"/>
          <w:szCs w:val="32"/>
          <w:lang w:val="en-US"/>
        </w:rPr>
        <w:t xml:space="preserve"> able to run it.</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4" w:name="factor-6-stateless-processes"/>
      <w:bookmarkEnd w:id="4"/>
      <w:r w:rsidRPr="00D0695A">
        <w:rPr>
          <w:rFonts w:ascii="Segoe UI" w:eastAsia="Times New Roman" w:hAnsi="Segoe UI" w:cs="Segoe UI"/>
          <w:color w:val="0A0A0A"/>
          <w:sz w:val="41"/>
          <w:szCs w:val="41"/>
          <w:lang w:val="en-US"/>
        </w:rPr>
        <w:t>Factor 6: Stateless Processes</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 xml:space="preserve">You should not be introducing state into your services, applications should execute as a single, stateless process. The Twelve-factor processes are stateless and share-nothing. This factor lies at the core of </w:t>
      </w:r>
      <w:proofErr w:type="spellStart"/>
      <w:r w:rsidRPr="00D0695A">
        <w:rPr>
          <w:rFonts w:ascii="Palatino Linotype" w:eastAsia="Times New Roman" w:hAnsi="Palatino Linotype" w:cs="Times New Roman"/>
          <w:color w:val="0A0A0A"/>
          <w:sz w:val="32"/>
          <w:szCs w:val="32"/>
          <w:lang w:val="en-US"/>
        </w:rPr>
        <w:t>microservices</w:t>
      </w:r>
      <w:proofErr w:type="spellEnd"/>
      <w:r w:rsidRPr="00D0695A">
        <w:rPr>
          <w:rFonts w:ascii="Palatino Linotype" w:eastAsia="Times New Roman" w:hAnsi="Palatino Linotype" w:cs="Times New Roman"/>
          <w:color w:val="0A0A0A"/>
          <w:sz w:val="32"/>
          <w:szCs w:val="32"/>
          <w:lang w:val="en-US"/>
        </w:rPr>
        <w:t xml:space="preserve"> architecture.</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5" w:name="factor-7-port-binding"/>
      <w:bookmarkEnd w:id="5"/>
      <w:r w:rsidRPr="00D0695A">
        <w:rPr>
          <w:rFonts w:ascii="Segoe UI" w:eastAsia="Times New Roman" w:hAnsi="Segoe UI" w:cs="Segoe UI"/>
          <w:color w:val="0A0A0A"/>
          <w:sz w:val="41"/>
          <w:szCs w:val="41"/>
          <w:lang w:val="en-US"/>
        </w:rPr>
        <w:t>Factor 7: Port Binding</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Your service should be visible to others via port binding. If you built a service, make sure that other services can treat this as a resource if they wish. The twelve-factor app is completely self-contained.</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6" w:name="factor-8-concurrency"/>
      <w:bookmarkEnd w:id="6"/>
      <w:r w:rsidRPr="00D0695A">
        <w:rPr>
          <w:rFonts w:ascii="Segoe UI" w:eastAsia="Times New Roman" w:hAnsi="Segoe UI" w:cs="Segoe UI"/>
          <w:color w:val="0A0A0A"/>
          <w:sz w:val="41"/>
          <w:szCs w:val="41"/>
          <w:lang w:val="en-US"/>
        </w:rPr>
        <w:lastRenderedPageBreak/>
        <w:t>Factor 8: Concurrency</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Break your app into much smaller pieces rather than trying to make your application larger (by running a single instance on the most powerful machine available). Small, defined apps allow scaling out as needed to handle the varying loads. Each process should be individually scaled, with Factor 6 (Stateless)</w:t>
      </w:r>
      <w:proofErr w:type="gramStart"/>
      <w:r w:rsidRPr="00D0695A">
        <w:rPr>
          <w:rFonts w:ascii="Palatino Linotype" w:eastAsia="Times New Roman" w:hAnsi="Palatino Linotype" w:cs="Times New Roman"/>
          <w:color w:val="0A0A0A"/>
          <w:sz w:val="32"/>
          <w:szCs w:val="32"/>
          <w:lang w:val="en-US"/>
        </w:rPr>
        <w:t>,</w:t>
      </w:r>
      <w:proofErr w:type="gramEnd"/>
      <w:r w:rsidRPr="00D0695A">
        <w:rPr>
          <w:rFonts w:ascii="Palatino Linotype" w:eastAsia="Times New Roman" w:hAnsi="Palatino Linotype" w:cs="Times New Roman"/>
          <w:color w:val="0A0A0A"/>
          <w:sz w:val="32"/>
          <w:szCs w:val="32"/>
          <w:lang w:val="en-US"/>
        </w:rPr>
        <w:t xml:space="preserve"> it is easy to scale the services.</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7" w:name="factor-9-disposability"/>
      <w:bookmarkEnd w:id="7"/>
      <w:r w:rsidRPr="00D0695A">
        <w:rPr>
          <w:rFonts w:ascii="Segoe UI" w:eastAsia="Times New Roman" w:hAnsi="Segoe UI" w:cs="Segoe UI"/>
          <w:color w:val="0A0A0A"/>
          <w:sz w:val="41"/>
          <w:szCs w:val="41"/>
          <w:lang w:val="en-US"/>
        </w:rPr>
        <w:t>Factor 9: Disposability</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Processes should be less time-consuming. Make sure you can run and stop fast. And that you can handle failure. Without this, automatic scaling and ease of deployment, development- are being diminished. You can achieve this with containers.</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8" w:name="factor-10-devprod-parity"/>
      <w:bookmarkEnd w:id="8"/>
      <w:r w:rsidRPr="00D0695A">
        <w:rPr>
          <w:rFonts w:ascii="Segoe UI" w:eastAsia="Times New Roman" w:hAnsi="Segoe UI" w:cs="Segoe UI"/>
          <w:color w:val="0A0A0A"/>
          <w:sz w:val="41"/>
          <w:szCs w:val="41"/>
          <w:lang w:val="en-US"/>
        </w:rPr>
        <w:t>Factor 10: Dev-Prod Parity</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 xml:space="preserve">Keep development, staging, and production as similar as possible so anyone can understand it and release it. Continuous deployment needs continuous integration based on matching environments to limit deviation and errors. This also implicitly encourages a </w:t>
      </w:r>
      <w:proofErr w:type="spellStart"/>
      <w:r w:rsidRPr="00D0695A">
        <w:rPr>
          <w:rFonts w:ascii="Palatino Linotype" w:eastAsia="Times New Roman" w:hAnsi="Palatino Linotype" w:cs="Times New Roman"/>
          <w:color w:val="0A0A0A"/>
          <w:sz w:val="32"/>
          <w:szCs w:val="32"/>
          <w:lang w:val="en-US"/>
        </w:rPr>
        <w:t>DevOps</w:t>
      </w:r>
      <w:proofErr w:type="spellEnd"/>
      <w:r w:rsidRPr="00D0695A">
        <w:rPr>
          <w:rFonts w:ascii="Palatino Linotype" w:eastAsia="Times New Roman" w:hAnsi="Palatino Linotype" w:cs="Times New Roman"/>
          <w:color w:val="0A0A0A"/>
          <w:sz w:val="32"/>
          <w:szCs w:val="32"/>
          <w:lang w:val="en-US"/>
        </w:rPr>
        <w:t xml:space="preserve"> culture where Software Development and Operations are unified. Containerization is a huge help here.</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9" w:name="factor-11-logs"/>
      <w:bookmarkEnd w:id="9"/>
      <w:r w:rsidRPr="00D0695A">
        <w:rPr>
          <w:rFonts w:ascii="Segoe UI" w:eastAsia="Times New Roman" w:hAnsi="Segoe UI" w:cs="Segoe UI"/>
          <w:color w:val="0A0A0A"/>
          <w:sz w:val="41"/>
          <w:szCs w:val="41"/>
          <w:lang w:val="en-US"/>
        </w:rPr>
        <w:t>Factor 11: Logs</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Treat logs as event streams. Logging is important for debugging and checking up on the general health of your application. At the same time, your application shouldn’t concern itself with the storage of this information. Instead, these logs should be treated as a continuous stream that is captured and stored by a separate service.</w:t>
      </w:r>
    </w:p>
    <w:p w:rsidR="00D0695A" w:rsidRPr="00D0695A" w:rsidRDefault="00D0695A" w:rsidP="00D0695A">
      <w:pPr>
        <w:spacing w:beforeAutospacing="1" w:after="120" w:line="274" w:lineRule="atLeast"/>
        <w:outlineLvl w:val="1"/>
        <w:rPr>
          <w:rFonts w:ascii="Segoe UI" w:eastAsia="Times New Roman" w:hAnsi="Segoe UI" w:cs="Segoe UI"/>
          <w:color w:val="0A0A0A"/>
          <w:sz w:val="41"/>
          <w:szCs w:val="41"/>
          <w:lang w:val="en-US"/>
        </w:rPr>
      </w:pPr>
      <w:bookmarkStart w:id="10" w:name="factor-12-admin-processes"/>
      <w:bookmarkEnd w:id="10"/>
      <w:r w:rsidRPr="00D0695A">
        <w:rPr>
          <w:rFonts w:ascii="Segoe UI" w:eastAsia="Times New Roman" w:hAnsi="Segoe UI" w:cs="Segoe UI"/>
          <w:color w:val="0A0A0A"/>
          <w:sz w:val="41"/>
          <w:szCs w:val="41"/>
          <w:lang w:val="en-US"/>
        </w:rPr>
        <w:lastRenderedPageBreak/>
        <w:t>Factor 12: Admin Processes</w:t>
      </w:r>
    </w:p>
    <w:p w:rsidR="00D0695A" w:rsidRPr="00D0695A" w:rsidRDefault="00D0695A" w:rsidP="00D0695A">
      <w:pPr>
        <w:spacing w:before="228" w:after="288" w:line="240" w:lineRule="auto"/>
        <w:rPr>
          <w:rFonts w:ascii="Palatino Linotype" w:eastAsia="Times New Roman" w:hAnsi="Palatino Linotype" w:cs="Times New Roman"/>
          <w:color w:val="0A0A0A"/>
          <w:sz w:val="32"/>
          <w:szCs w:val="32"/>
          <w:lang w:val="en-US"/>
        </w:rPr>
      </w:pPr>
      <w:r w:rsidRPr="00D0695A">
        <w:rPr>
          <w:rFonts w:ascii="Palatino Linotype" w:eastAsia="Times New Roman" w:hAnsi="Palatino Linotype" w:cs="Times New Roman"/>
          <w:color w:val="0A0A0A"/>
          <w:sz w:val="32"/>
          <w:szCs w:val="32"/>
          <w:lang w:val="en-US"/>
        </w:rPr>
        <w:t>Run admin/management tasks as one-off processes — tasks like database migration or executing one-off scripts in the environment. To avoid messing with the database, use the tooling you built alongside your app to go and check the database.</w:t>
      </w:r>
    </w:p>
    <w:p w:rsidR="002C21C3" w:rsidRDefault="002C21C3" w:rsidP="002C21C3">
      <w:pPr>
        <w:rPr>
          <w:rFonts w:ascii="Arial" w:hAnsi="Arial" w:cs="Arial"/>
          <w:sz w:val="24"/>
          <w:szCs w:val="24"/>
        </w:rPr>
      </w:pPr>
    </w:p>
    <w:sectPr w:rsidR="002C21C3" w:rsidSect="00400D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769D5"/>
    <w:multiLevelType w:val="multilevel"/>
    <w:tmpl w:val="AFD8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E7CB0"/>
    <w:multiLevelType w:val="multilevel"/>
    <w:tmpl w:val="77A8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165133"/>
    <w:multiLevelType w:val="multilevel"/>
    <w:tmpl w:val="964C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DC65B6"/>
    <w:multiLevelType w:val="multilevel"/>
    <w:tmpl w:val="8D94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751776"/>
    <w:multiLevelType w:val="multilevel"/>
    <w:tmpl w:val="66EC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DC4B5B"/>
    <w:multiLevelType w:val="multilevel"/>
    <w:tmpl w:val="5CD8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532D3D"/>
    <w:multiLevelType w:val="multilevel"/>
    <w:tmpl w:val="55EC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BE620E"/>
    <w:multiLevelType w:val="multilevel"/>
    <w:tmpl w:val="20EC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8A37CF"/>
    <w:multiLevelType w:val="multilevel"/>
    <w:tmpl w:val="677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8"/>
  </w:num>
  <w:num w:numId="5">
    <w:abstractNumId w:val="7"/>
  </w:num>
  <w:num w:numId="6">
    <w:abstractNumId w:val="6"/>
  </w:num>
  <w:num w:numId="7">
    <w:abstractNumId w:val="3"/>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0C46"/>
    <w:rsid w:val="00067B61"/>
    <w:rsid w:val="000B2036"/>
    <w:rsid w:val="001D0ECD"/>
    <w:rsid w:val="002627CF"/>
    <w:rsid w:val="002C21C3"/>
    <w:rsid w:val="002D7A4E"/>
    <w:rsid w:val="002E120C"/>
    <w:rsid w:val="003E50B5"/>
    <w:rsid w:val="00400D7D"/>
    <w:rsid w:val="00460C46"/>
    <w:rsid w:val="004C5BB9"/>
    <w:rsid w:val="0053329F"/>
    <w:rsid w:val="0053606B"/>
    <w:rsid w:val="0065798E"/>
    <w:rsid w:val="006A5F6D"/>
    <w:rsid w:val="0071776E"/>
    <w:rsid w:val="00837B9A"/>
    <w:rsid w:val="0085340D"/>
    <w:rsid w:val="008C354E"/>
    <w:rsid w:val="008F00CE"/>
    <w:rsid w:val="008F4BC7"/>
    <w:rsid w:val="00AE7C34"/>
    <w:rsid w:val="00AF4990"/>
    <w:rsid w:val="00CB1D8E"/>
    <w:rsid w:val="00D0695A"/>
    <w:rsid w:val="00DC247B"/>
    <w:rsid w:val="00E93390"/>
    <w:rsid w:val="00EB6DEC"/>
    <w:rsid w:val="00F44D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7D"/>
  </w:style>
  <w:style w:type="paragraph" w:styleId="Heading1">
    <w:name w:val="heading 1"/>
    <w:basedOn w:val="Normal"/>
    <w:next w:val="Normal"/>
    <w:link w:val="Heading1Char"/>
    <w:uiPriority w:val="9"/>
    <w:qFormat/>
    <w:rsid w:val="00D069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B20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67B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03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B20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67B6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C2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C3"/>
    <w:rPr>
      <w:rFonts w:ascii="Tahoma" w:hAnsi="Tahoma" w:cs="Tahoma"/>
      <w:sz w:val="16"/>
      <w:szCs w:val="16"/>
    </w:rPr>
  </w:style>
  <w:style w:type="character" w:customStyle="1" w:styleId="Heading1Char">
    <w:name w:val="Heading 1 Char"/>
    <w:basedOn w:val="DefaultParagraphFont"/>
    <w:link w:val="Heading1"/>
    <w:uiPriority w:val="9"/>
    <w:rsid w:val="00D069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27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20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67B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03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B20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67B6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C2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86499">
      <w:bodyDiv w:val="1"/>
      <w:marLeft w:val="0"/>
      <w:marRight w:val="0"/>
      <w:marTop w:val="0"/>
      <w:marBottom w:val="0"/>
      <w:divBdr>
        <w:top w:val="none" w:sz="0" w:space="0" w:color="auto"/>
        <w:left w:val="none" w:sz="0" w:space="0" w:color="auto"/>
        <w:bottom w:val="none" w:sz="0" w:space="0" w:color="auto"/>
        <w:right w:val="none" w:sz="0" w:space="0" w:color="auto"/>
      </w:divBdr>
    </w:div>
    <w:div w:id="45834274">
      <w:bodyDiv w:val="1"/>
      <w:marLeft w:val="0"/>
      <w:marRight w:val="0"/>
      <w:marTop w:val="0"/>
      <w:marBottom w:val="0"/>
      <w:divBdr>
        <w:top w:val="none" w:sz="0" w:space="0" w:color="auto"/>
        <w:left w:val="none" w:sz="0" w:space="0" w:color="auto"/>
        <w:bottom w:val="none" w:sz="0" w:space="0" w:color="auto"/>
        <w:right w:val="none" w:sz="0" w:space="0" w:color="auto"/>
      </w:divBdr>
    </w:div>
    <w:div w:id="54009405">
      <w:bodyDiv w:val="1"/>
      <w:marLeft w:val="0"/>
      <w:marRight w:val="0"/>
      <w:marTop w:val="0"/>
      <w:marBottom w:val="0"/>
      <w:divBdr>
        <w:top w:val="none" w:sz="0" w:space="0" w:color="auto"/>
        <w:left w:val="none" w:sz="0" w:space="0" w:color="auto"/>
        <w:bottom w:val="none" w:sz="0" w:space="0" w:color="auto"/>
        <w:right w:val="none" w:sz="0" w:space="0" w:color="auto"/>
      </w:divBdr>
    </w:div>
    <w:div w:id="83917091">
      <w:bodyDiv w:val="1"/>
      <w:marLeft w:val="0"/>
      <w:marRight w:val="0"/>
      <w:marTop w:val="0"/>
      <w:marBottom w:val="0"/>
      <w:divBdr>
        <w:top w:val="none" w:sz="0" w:space="0" w:color="auto"/>
        <w:left w:val="none" w:sz="0" w:space="0" w:color="auto"/>
        <w:bottom w:val="none" w:sz="0" w:space="0" w:color="auto"/>
        <w:right w:val="none" w:sz="0" w:space="0" w:color="auto"/>
      </w:divBdr>
    </w:div>
    <w:div w:id="203106694">
      <w:bodyDiv w:val="1"/>
      <w:marLeft w:val="0"/>
      <w:marRight w:val="0"/>
      <w:marTop w:val="0"/>
      <w:marBottom w:val="0"/>
      <w:divBdr>
        <w:top w:val="none" w:sz="0" w:space="0" w:color="auto"/>
        <w:left w:val="none" w:sz="0" w:space="0" w:color="auto"/>
        <w:bottom w:val="none" w:sz="0" w:space="0" w:color="auto"/>
        <w:right w:val="none" w:sz="0" w:space="0" w:color="auto"/>
      </w:divBdr>
    </w:div>
    <w:div w:id="217933259">
      <w:bodyDiv w:val="1"/>
      <w:marLeft w:val="0"/>
      <w:marRight w:val="0"/>
      <w:marTop w:val="0"/>
      <w:marBottom w:val="0"/>
      <w:divBdr>
        <w:top w:val="none" w:sz="0" w:space="0" w:color="auto"/>
        <w:left w:val="none" w:sz="0" w:space="0" w:color="auto"/>
        <w:bottom w:val="none" w:sz="0" w:space="0" w:color="auto"/>
        <w:right w:val="none" w:sz="0" w:space="0" w:color="auto"/>
      </w:divBdr>
    </w:div>
    <w:div w:id="270549334">
      <w:bodyDiv w:val="1"/>
      <w:marLeft w:val="0"/>
      <w:marRight w:val="0"/>
      <w:marTop w:val="0"/>
      <w:marBottom w:val="0"/>
      <w:divBdr>
        <w:top w:val="none" w:sz="0" w:space="0" w:color="auto"/>
        <w:left w:val="none" w:sz="0" w:space="0" w:color="auto"/>
        <w:bottom w:val="none" w:sz="0" w:space="0" w:color="auto"/>
        <w:right w:val="none" w:sz="0" w:space="0" w:color="auto"/>
      </w:divBdr>
    </w:div>
    <w:div w:id="763300647">
      <w:bodyDiv w:val="1"/>
      <w:marLeft w:val="0"/>
      <w:marRight w:val="0"/>
      <w:marTop w:val="0"/>
      <w:marBottom w:val="0"/>
      <w:divBdr>
        <w:top w:val="none" w:sz="0" w:space="0" w:color="auto"/>
        <w:left w:val="none" w:sz="0" w:space="0" w:color="auto"/>
        <w:bottom w:val="none" w:sz="0" w:space="0" w:color="auto"/>
        <w:right w:val="none" w:sz="0" w:space="0" w:color="auto"/>
      </w:divBdr>
    </w:div>
    <w:div w:id="819035489">
      <w:bodyDiv w:val="1"/>
      <w:marLeft w:val="0"/>
      <w:marRight w:val="0"/>
      <w:marTop w:val="0"/>
      <w:marBottom w:val="0"/>
      <w:divBdr>
        <w:top w:val="none" w:sz="0" w:space="0" w:color="auto"/>
        <w:left w:val="none" w:sz="0" w:space="0" w:color="auto"/>
        <w:bottom w:val="none" w:sz="0" w:space="0" w:color="auto"/>
        <w:right w:val="none" w:sz="0" w:space="0" w:color="auto"/>
      </w:divBdr>
    </w:div>
    <w:div w:id="855919795">
      <w:bodyDiv w:val="1"/>
      <w:marLeft w:val="0"/>
      <w:marRight w:val="0"/>
      <w:marTop w:val="0"/>
      <w:marBottom w:val="0"/>
      <w:divBdr>
        <w:top w:val="none" w:sz="0" w:space="0" w:color="auto"/>
        <w:left w:val="none" w:sz="0" w:space="0" w:color="auto"/>
        <w:bottom w:val="none" w:sz="0" w:space="0" w:color="auto"/>
        <w:right w:val="none" w:sz="0" w:space="0" w:color="auto"/>
      </w:divBdr>
    </w:div>
    <w:div w:id="879707972">
      <w:bodyDiv w:val="1"/>
      <w:marLeft w:val="0"/>
      <w:marRight w:val="0"/>
      <w:marTop w:val="0"/>
      <w:marBottom w:val="0"/>
      <w:divBdr>
        <w:top w:val="none" w:sz="0" w:space="0" w:color="auto"/>
        <w:left w:val="none" w:sz="0" w:space="0" w:color="auto"/>
        <w:bottom w:val="none" w:sz="0" w:space="0" w:color="auto"/>
        <w:right w:val="none" w:sz="0" w:space="0" w:color="auto"/>
      </w:divBdr>
    </w:div>
    <w:div w:id="965086198">
      <w:bodyDiv w:val="1"/>
      <w:marLeft w:val="0"/>
      <w:marRight w:val="0"/>
      <w:marTop w:val="0"/>
      <w:marBottom w:val="0"/>
      <w:divBdr>
        <w:top w:val="none" w:sz="0" w:space="0" w:color="auto"/>
        <w:left w:val="none" w:sz="0" w:space="0" w:color="auto"/>
        <w:bottom w:val="none" w:sz="0" w:space="0" w:color="auto"/>
        <w:right w:val="none" w:sz="0" w:space="0" w:color="auto"/>
      </w:divBdr>
    </w:div>
    <w:div w:id="1049919324">
      <w:bodyDiv w:val="1"/>
      <w:marLeft w:val="0"/>
      <w:marRight w:val="0"/>
      <w:marTop w:val="0"/>
      <w:marBottom w:val="0"/>
      <w:divBdr>
        <w:top w:val="none" w:sz="0" w:space="0" w:color="auto"/>
        <w:left w:val="none" w:sz="0" w:space="0" w:color="auto"/>
        <w:bottom w:val="none" w:sz="0" w:space="0" w:color="auto"/>
        <w:right w:val="none" w:sz="0" w:space="0" w:color="auto"/>
      </w:divBdr>
    </w:div>
    <w:div w:id="1099570681">
      <w:bodyDiv w:val="1"/>
      <w:marLeft w:val="0"/>
      <w:marRight w:val="0"/>
      <w:marTop w:val="0"/>
      <w:marBottom w:val="0"/>
      <w:divBdr>
        <w:top w:val="none" w:sz="0" w:space="0" w:color="auto"/>
        <w:left w:val="none" w:sz="0" w:space="0" w:color="auto"/>
        <w:bottom w:val="none" w:sz="0" w:space="0" w:color="auto"/>
        <w:right w:val="none" w:sz="0" w:space="0" w:color="auto"/>
      </w:divBdr>
    </w:div>
    <w:div w:id="1120762045">
      <w:bodyDiv w:val="1"/>
      <w:marLeft w:val="0"/>
      <w:marRight w:val="0"/>
      <w:marTop w:val="0"/>
      <w:marBottom w:val="0"/>
      <w:divBdr>
        <w:top w:val="none" w:sz="0" w:space="0" w:color="auto"/>
        <w:left w:val="none" w:sz="0" w:space="0" w:color="auto"/>
        <w:bottom w:val="none" w:sz="0" w:space="0" w:color="auto"/>
        <w:right w:val="none" w:sz="0" w:space="0" w:color="auto"/>
      </w:divBdr>
    </w:div>
    <w:div w:id="1152864714">
      <w:bodyDiv w:val="1"/>
      <w:marLeft w:val="0"/>
      <w:marRight w:val="0"/>
      <w:marTop w:val="0"/>
      <w:marBottom w:val="0"/>
      <w:divBdr>
        <w:top w:val="none" w:sz="0" w:space="0" w:color="auto"/>
        <w:left w:val="none" w:sz="0" w:space="0" w:color="auto"/>
        <w:bottom w:val="none" w:sz="0" w:space="0" w:color="auto"/>
        <w:right w:val="none" w:sz="0" w:space="0" w:color="auto"/>
      </w:divBdr>
    </w:div>
    <w:div w:id="1270897571">
      <w:bodyDiv w:val="1"/>
      <w:marLeft w:val="0"/>
      <w:marRight w:val="0"/>
      <w:marTop w:val="0"/>
      <w:marBottom w:val="0"/>
      <w:divBdr>
        <w:top w:val="none" w:sz="0" w:space="0" w:color="auto"/>
        <w:left w:val="none" w:sz="0" w:space="0" w:color="auto"/>
        <w:bottom w:val="none" w:sz="0" w:space="0" w:color="auto"/>
        <w:right w:val="none" w:sz="0" w:space="0" w:color="auto"/>
      </w:divBdr>
    </w:div>
    <w:div w:id="1358119904">
      <w:bodyDiv w:val="1"/>
      <w:marLeft w:val="0"/>
      <w:marRight w:val="0"/>
      <w:marTop w:val="0"/>
      <w:marBottom w:val="0"/>
      <w:divBdr>
        <w:top w:val="none" w:sz="0" w:space="0" w:color="auto"/>
        <w:left w:val="none" w:sz="0" w:space="0" w:color="auto"/>
        <w:bottom w:val="none" w:sz="0" w:space="0" w:color="auto"/>
        <w:right w:val="none" w:sz="0" w:space="0" w:color="auto"/>
      </w:divBdr>
    </w:div>
    <w:div w:id="1365980626">
      <w:bodyDiv w:val="1"/>
      <w:marLeft w:val="0"/>
      <w:marRight w:val="0"/>
      <w:marTop w:val="0"/>
      <w:marBottom w:val="0"/>
      <w:divBdr>
        <w:top w:val="none" w:sz="0" w:space="0" w:color="auto"/>
        <w:left w:val="none" w:sz="0" w:space="0" w:color="auto"/>
        <w:bottom w:val="none" w:sz="0" w:space="0" w:color="auto"/>
        <w:right w:val="none" w:sz="0" w:space="0" w:color="auto"/>
      </w:divBdr>
    </w:div>
    <w:div w:id="1369793129">
      <w:bodyDiv w:val="1"/>
      <w:marLeft w:val="0"/>
      <w:marRight w:val="0"/>
      <w:marTop w:val="0"/>
      <w:marBottom w:val="0"/>
      <w:divBdr>
        <w:top w:val="none" w:sz="0" w:space="0" w:color="auto"/>
        <w:left w:val="none" w:sz="0" w:space="0" w:color="auto"/>
        <w:bottom w:val="none" w:sz="0" w:space="0" w:color="auto"/>
        <w:right w:val="none" w:sz="0" w:space="0" w:color="auto"/>
      </w:divBdr>
    </w:div>
    <w:div w:id="1370295958">
      <w:bodyDiv w:val="1"/>
      <w:marLeft w:val="0"/>
      <w:marRight w:val="0"/>
      <w:marTop w:val="0"/>
      <w:marBottom w:val="0"/>
      <w:divBdr>
        <w:top w:val="none" w:sz="0" w:space="0" w:color="auto"/>
        <w:left w:val="none" w:sz="0" w:space="0" w:color="auto"/>
        <w:bottom w:val="none" w:sz="0" w:space="0" w:color="auto"/>
        <w:right w:val="none" w:sz="0" w:space="0" w:color="auto"/>
      </w:divBdr>
    </w:div>
    <w:div w:id="1443257596">
      <w:bodyDiv w:val="1"/>
      <w:marLeft w:val="0"/>
      <w:marRight w:val="0"/>
      <w:marTop w:val="0"/>
      <w:marBottom w:val="0"/>
      <w:divBdr>
        <w:top w:val="none" w:sz="0" w:space="0" w:color="auto"/>
        <w:left w:val="none" w:sz="0" w:space="0" w:color="auto"/>
        <w:bottom w:val="none" w:sz="0" w:space="0" w:color="auto"/>
        <w:right w:val="none" w:sz="0" w:space="0" w:color="auto"/>
      </w:divBdr>
    </w:div>
    <w:div w:id="1518933154">
      <w:bodyDiv w:val="1"/>
      <w:marLeft w:val="0"/>
      <w:marRight w:val="0"/>
      <w:marTop w:val="0"/>
      <w:marBottom w:val="0"/>
      <w:divBdr>
        <w:top w:val="none" w:sz="0" w:space="0" w:color="auto"/>
        <w:left w:val="none" w:sz="0" w:space="0" w:color="auto"/>
        <w:bottom w:val="none" w:sz="0" w:space="0" w:color="auto"/>
        <w:right w:val="none" w:sz="0" w:space="0" w:color="auto"/>
      </w:divBdr>
    </w:div>
    <w:div w:id="1694381736">
      <w:bodyDiv w:val="1"/>
      <w:marLeft w:val="0"/>
      <w:marRight w:val="0"/>
      <w:marTop w:val="0"/>
      <w:marBottom w:val="0"/>
      <w:divBdr>
        <w:top w:val="none" w:sz="0" w:space="0" w:color="auto"/>
        <w:left w:val="none" w:sz="0" w:space="0" w:color="auto"/>
        <w:bottom w:val="none" w:sz="0" w:space="0" w:color="auto"/>
        <w:right w:val="none" w:sz="0" w:space="0" w:color="auto"/>
      </w:divBdr>
    </w:div>
    <w:div w:id="1765611553">
      <w:bodyDiv w:val="1"/>
      <w:marLeft w:val="0"/>
      <w:marRight w:val="0"/>
      <w:marTop w:val="0"/>
      <w:marBottom w:val="0"/>
      <w:divBdr>
        <w:top w:val="none" w:sz="0" w:space="0" w:color="auto"/>
        <w:left w:val="none" w:sz="0" w:space="0" w:color="auto"/>
        <w:bottom w:val="none" w:sz="0" w:space="0" w:color="auto"/>
        <w:right w:val="none" w:sz="0" w:space="0" w:color="auto"/>
      </w:divBdr>
    </w:div>
    <w:div w:id="1885411095">
      <w:bodyDiv w:val="1"/>
      <w:marLeft w:val="0"/>
      <w:marRight w:val="0"/>
      <w:marTop w:val="0"/>
      <w:marBottom w:val="0"/>
      <w:divBdr>
        <w:top w:val="none" w:sz="0" w:space="0" w:color="auto"/>
        <w:left w:val="none" w:sz="0" w:space="0" w:color="auto"/>
        <w:bottom w:val="none" w:sz="0" w:space="0" w:color="auto"/>
        <w:right w:val="none" w:sz="0" w:space="0" w:color="auto"/>
      </w:divBdr>
    </w:div>
    <w:div w:id="1963532897">
      <w:bodyDiv w:val="1"/>
      <w:marLeft w:val="0"/>
      <w:marRight w:val="0"/>
      <w:marTop w:val="0"/>
      <w:marBottom w:val="0"/>
      <w:divBdr>
        <w:top w:val="none" w:sz="0" w:space="0" w:color="auto"/>
        <w:left w:val="none" w:sz="0" w:space="0" w:color="auto"/>
        <w:bottom w:val="none" w:sz="0" w:space="0" w:color="auto"/>
        <w:right w:val="none" w:sz="0" w:space="0" w:color="auto"/>
      </w:divBdr>
    </w:div>
    <w:div w:id="213439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9</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11</cp:revision>
  <dcterms:created xsi:type="dcterms:W3CDTF">2019-10-16T12:17:00Z</dcterms:created>
  <dcterms:modified xsi:type="dcterms:W3CDTF">2020-05-24T13:33:00Z</dcterms:modified>
</cp:coreProperties>
</file>