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FA" w:rsidRPr="002B5CFA" w:rsidRDefault="002B5CFA" w:rsidP="002B5CFA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  <w:r w:rsidRPr="002B5CFA"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>Porto Seguro’s Safe Driver Prediction</w:t>
      </w:r>
    </w:p>
    <w:p w:rsidR="002B5CFA" w:rsidRPr="002B5CFA" w:rsidRDefault="002B5CFA" w:rsidP="002B5CFA">
      <w:pPr>
        <w:jc w:val="center"/>
        <w:rPr>
          <w:color w:val="000000" w:themeColor="text1"/>
        </w:rPr>
      </w:pPr>
    </w:p>
    <w:p w:rsidR="002B5CFA" w:rsidRDefault="002B5CFA" w:rsidP="00C11735">
      <w:pPr>
        <w:spacing w:after="0"/>
      </w:pPr>
      <w:r>
        <w:t xml:space="preserve">1. </w:t>
      </w:r>
      <w:r w:rsidRPr="00C11735">
        <w:rPr>
          <w:b/>
        </w:rPr>
        <w:t>Objective</w:t>
      </w:r>
    </w:p>
    <w:p w:rsidR="00C11735" w:rsidRDefault="00C11735" w:rsidP="00CE5F82">
      <w:r>
        <w:t>The aim of this problem statement is</w:t>
      </w:r>
      <w:r w:rsidR="002B5CFA">
        <w:t xml:space="preserve"> to predict the probability whether a driver will make an insurance claim, with the purpose of providing a fairer insurance cost on the basis of individual driving habits.</w:t>
      </w:r>
      <w:r w:rsidR="00CE5F82">
        <w:t>It is sponsored by Porto Seguro - a major car and home insurance company in Brazil.</w:t>
      </w:r>
    </w:p>
    <w:p w:rsidR="002B5CFA" w:rsidRDefault="002B5CFA" w:rsidP="00C11735">
      <w:pPr>
        <w:spacing w:after="0"/>
      </w:pPr>
      <w:r>
        <w:t xml:space="preserve">2. </w:t>
      </w:r>
      <w:r w:rsidRPr="00C11735">
        <w:rPr>
          <w:b/>
        </w:rPr>
        <w:t>Preparations</w:t>
      </w:r>
    </w:p>
    <w:p w:rsidR="002B5CFA" w:rsidRDefault="002B5CFA" w:rsidP="00C11735">
      <w:pPr>
        <w:spacing w:after="0"/>
        <w:ind w:firstLine="720"/>
      </w:pPr>
      <w:r>
        <w:t>Load the necessary data</w:t>
      </w:r>
    </w:p>
    <w:p w:rsidR="00C11735" w:rsidRDefault="00C11735" w:rsidP="00C11735">
      <w:pPr>
        <w:spacing w:after="0"/>
        <w:ind w:firstLine="720"/>
      </w:pPr>
    </w:p>
    <w:p w:rsidR="002B5CFA" w:rsidRPr="00C11735" w:rsidRDefault="002B5CFA" w:rsidP="00C11735">
      <w:pPr>
        <w:spacing w:after="0"/>
        <w:rPr>
          <w:b/>
        </w:rPr>
      </w:pPr>
      <w:r>
        <w:t xml:space="preserve">3. </w:t>
      </w:r>
      <w:r w:rsidRPr="00C11735">
        <w:rPr>
          <w:b/>
        </w:rPr>
        <w:t xml:space="preserve">Understanding data </w:t>
      </w:r>
    </w:p>
    <w:p w:rsidR="00CE5F82" w:rsidRDefault="002B5CFA" w:rsidP="00CE5F82">
      <w:r>
        <w:t>As per the dataset specification, there are binary features, categorical features and numeric features.The data</w:t>
      </w:r>
      <w:r w:rsidR="00C11735">
        <w:t xml:space="preserve"> types of the variables are</w:t>
      </w:r>
      <w:r>
        <w:t xml:space="preserve"> changed according to the specification.</w:t>
      </w:r>
      <w:r w:rsidR="00C11735">
        <w:t xml:space="preserve"> Non-numeric categorical value is changed to numeric categorical value.</w:t>
      </w:r>
      <w:r w:rsidR="00CE5F82">
        <w:t xml:space="preserve"> The variable names with- “Ind" is related to individual or driver, “reg” is related to region, “car” is related to car and “calc” is </w:t>
      </w:r>
      <w:proofErr w:type="gramStart"/>
      <w:r w:rsidR="00CE5F82">
        <w:t>an</w:t>
      </w:r>
      <w:proofErr w:type="gramEnd"/>
      <w:r w:rsidR="00CE5F82">
        <w:t xml:space="preserve"> calculated feature.</w:t>
      </w:r>
    </w:p>
    <w:p w:rsidR="00C82A7A" w:rsidRDefault="00CE5F82" w:rsidP="00F5643F">
      <w:pPr>
        <w:spacing w:after="0"/>
        <w:rPr>
          <w:b/>
        </w:rPr>
      </w:pPr>
      <w:r w:rsidRPr="00CE5F82">
        <w:rPr>
          <w:b/>
        </w:rPr>
        <w:t>Initial insights</w:t>
      </w:r>
    </w:p>
    <w:p w:rsidR="00C11735" w:rsidRDefault="00C11735" w:rsidP="00C82A7A">
      <w:pPr>
        <w:spacing w:after="0"/>
        <w:ind w:firstLine="720"/>
      </w:pPr>
      <w:r>
        <w:t>To understand the distribution of features, graphs are plotted for each feature against the target.</w:t>
      </w:r>
      <w:r w:rsidR="00C82A7A">
        <w:t xml:space="preserve"> The graphs of features with related terms are constructed and compared using Power BI, visualization tool.</w:t>
      </w:r>
    </w:p>
    <w:p w:rsidR="00C11735" w:rsidRDefault="00C82A7A" w:rsidP="00C11735">
      <w:r w:rsidRPr="00C82A7A">
        <w:rPr>
          <w:noProof/>
        </w:rPr>
        <w:drawing>
          <wp:inline distT="0" distB="0" distL="0" distR="0">
            <wp:extent cx="5486400" cy="29241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7A" w:rsidRDefault="00C82A7A" w:rsidP="00C11735">
      <w:r>
        <w:t>From the above graph, we can find that ps_car_06_cat contributes more information among categorical features of car.</w:t>
      </w:r>
    </w:p>
    <w:p w:rsidR="00C82A7A" w:rsidRDefault="00C82A7A" w:rsidP="00C11735">
      <w:r w:rsidRPr="00C82A7A">
        <w:rPr>
          <w:noProof/>
        </w:rPr>
        <w:lastRenderedPageBreak/>
        <w:drawing>
          <wp:inline distT="0" distB="0" distL="0" distR="0">
            <wp:extent cx="5486400" cy="290512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7A" w:rsidRDefault="00C82A7A" w:rsidP="00C82A7A">
      <w:r>
        <w:t>From the above graph, we can find that ps_IND_15 contributes more information than the individual feature ps_IND_14</w:t>
      </w:r>
    </w:p>
    <w:p w:rsidR="00C82A7A" w:rsidRDefault="00C82A7A" w:rsidP="00C11735"/>
    <w:p w:rsidR="00C82A7A" w:rsidRDefault="00C82A7A" w:rsidP="00C11735">
      <w:r w:rsidRPr="00C82A7A">
        <w:rPr>
          <w:noProof/>
        </w:rPr>
        <w:drawing>
          <wp:inline distT="0" distB="0" distL="0" distR="0">
            <wp:extent cx="5486400" cy="287655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7A" w:rsidRDefault="00C82A7A" w:rsidP="00C82A7A">
      <w:r>
        <w:t>From the above graph, we</w:t>
      </w:r>
      <w:r w:rsidR="003A0A44">
        <w:t xml:space="preserve"> can find that ps_car_15</w:t>
      </w:r>
      <w:r>
        <w:t xml:space="preserve"> contributes mor</w:t>
      </w:r>
      <w:r w:rsidR="003A0A44">
        <w:t>e information among the group of car related features.</w:t>
      </w:r>
    </w:p>
    <w:p w:rsidR="00C82A7A" w:rsidRDefault="00C82A7A" w:rsidP="00C82A7A">
      <w:r w:rsidRPr="00C82A7A">
        <w:rPr>
          <w:noProof/>
        </w:rPr>
        <w:lastRenderedPageBreak/>
        <w:drawing>
          <wp:inline distT="0" distB="0" distL="0" distR="0">
            <wp:extent cx="5486400" cy="287655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A44">
        <w:tab/>
      </w:r>
      <w:r>
        <w:t>From the above graph, we can find that ps</w:t>
      </w:r>
      <w:r w:rsidR="003A0A44">
        <w:t>_reg_01, ps_reg_02 and ps_reg_03 more or less contribute same level of information</w:t>
      </w:r>
      <w:r w:rsidRPr="00C82A7A">
        <w:rPr>
          <w:noProof/>
        </w:rPr>
        <w:drawing>
          <wp:inline distT="0" distB="0" distL="0" distR="0">
            <wp:extent cx="5486400" cy="301942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A44">
        <w:tab/>
      </w:r>
      <w:proofErr w:type="gramStart"/>
      <w:r>
        <w:t>From</w:t>
      </w:r>
      <w:proofErr w:type="gramEnd"/>
      <w:r>
        <w:t xml:space="preserve"> the above graph, we</w:t>
      </w:r>
      <w:r w:rsidR="000A5A3B">
        <w:t xml:space="preserve"> can find that ps_car_16_bin and ps_car_17_bin </w:t>
      </w:r>
      <w:r>
        <w:t xml:space="preserve">contributes more information among </w:t>
      </w:r>
      <w:r w:rsidR="000A5A3B">
        <w:t>binary</w:t>
      </w:r>
      <w:r>
        <w:t xml:space="preserve"> features of car.</w:t>
      </w:r>
    </w:p>
    <w:p w:rsidR="00C82A7A" w:rsidRDefault="00C82A7A" w:rsidP="00C82A7A">
      <w:r w:rsidRPr="00C82A7A">
        <w:rPr>
          <w:noProof/>
        </w:rPr>
        <w:lastRenderedPageBreak/>
        <w:drawing>
          <wp:inline distT="0" distB="0" distL="0" distR="0">
            <wp:extent cx="5486400" cy="2905125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5A3B">
        <w:tab/>
      </w:r>
      <w:r>
        <w:t>From the above graph, we</w:t>
      </w:r>
      <w:r w:rsidR="000A5A3B">
        <w:t xml:space="preserve"> can find that ps_ind_15_cat</w:t>
      </w:r>
      <w:r>
        <w:t xml:space="preserve"> contributes more information a</w:t>
      </w:r>
      <w:r w:rsidR="000A5A3B">
        <w:t>mong categorical features of individual</w:t>
      </w:r>
      <w:r>
        <w:t>.</w:t>
      </w:r>
    </w:p>
    <w:p w:rsidR="00C82A7A" w:rsidRDefault="00C82A7A" w:rsidP="00C82A7A">
      <w:r w:rsidRPr="00C82A7A">
        <w:rPr>
          <w:noProof/>
        </w:rPr>
        <w:drawing>
          <wp:inline distT="0" distB="0" distL="0" distR="0">
            <wp:extent cx="5486400" cy="288607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5A3B">
        <w:tab/>
      </w:r>
      <w:r>
        <w:t>From the above graph, we</w:t>
      </w:r>
      <w:r w:rsidR="000A5A3B">
        <w:t xml:space="preserve"> can find that ps_calc_06 and ps_calc_10</w:t>
      </w:r>
      <w:r>
        <w:t xml:space="preserve"> contributes mo</w:t>
      </w:r>
      <w:r w:rsidR="000A5A3B">
        <w:t>re information among calculated</w:t>
      </w:r>
      <w:r>
        <w:t xml:space="preserve"> features of car.</w:t>
      </w:r>
    </w:p>
    <w:p w:rsidR="000A5A3B" w:rsidRDefault="00C82A7A" w:rsidP="00C82A7A">
      <w:r w:rsidRPr="00C82A7A">
        <w:rPr>
          <w:noProof/>
        </w:rPr>
        <w:lastRenderedPageBreak/>
        <w:drawing>
          <wp:inline distT="0" distB="0" distL="0" distR="0">
            <wp:extent cx="5486400" cy="2924175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7A" w:rsidRDefault="00C82A7A" w:rsidP="00C11735">
      <w:r>
        <w:t>From the above graph, we</w:t>
      </w:r>
      <w:r w:rsidR="000A5A3B">
        <w:t xml:space="preserve"> can find that ps_ind_16_bin</w:t>
      </w:r>
      <w:r>
        <w:t xml:space="preserve"> contributes </w:t>
      </w:r>
      <w:r w:rsidR="000A5A3B">
        <w:t>the highest level of information among the individual features which are in binary.</w:t>
      </w:r>
    </w:p>
    <w:p w:rsidR="00A87CFB" w:rsidRPr="00C11735" w:rsidRDefault="00A87CFB" w:rsidP="00F5643F">
      <w:pPr>
        <w:spacing w:after="0"/>
        <w:rPr>
          <w:b/>
        </w:rPr>
      </w:pPr>
      <w:r w:rsidRPr="00C11735">
        <w:rPr>
          <w:b/>
        </w:rPr>
        <w:t>Missing values</w:t>
      </w:r>
    </w:p>
    <w:p w:rsidR="00A87CFB" w:rsidRDefault="00A87CFB" w:rsidP="00A87CFB">
      <w:pPr>
        <w:pStyle w:val="ListParagraph"/>
        <w:numPr>
          <w:ilvl w:val="0"/>
          <w:numId w:val="1"/>
        </w:numPr>
        <w:spacing w:after="0"/>
      </w:pPr>
      <w:r>
        <w:t xml:space="preserve">Missing values are analyzed column wise. </w:t>
      </w:r>
      <w:proofErr w:type="gramStart"/>
      <w:r>
        <w:t>ps_car_03_cat</w:t>
      </w:r>
      <w:proofErr w:type="gramEnd"/>
      <w:r>
        <w:t xml:space="preserve"> contains 411231(almost 90%) missing values, so this column is removed. ps_car_05_cat contains 266551 (44%) missing values, so this column is also removed.</w:t>
      </w:r>
    </w:p>
    <w:p w:rsidR="00A87CFB" w:rsidRDefault="00A87CFB" w:rsidP="00A87CFB">
      <w:pPr>
        <w:pStyle w:val="ListParagraph"/>
        <w:numPr>
          <w:ilvl w:val="0"/>
          <w:numId w:val="1"/>
        </w:numPr>
      </w:pPr>
      <w:r>
        <w:t>Imputing missing values with Median and Mode as per the data type of the columns.</w:t>
      </w:r>
    </w:p>
    <w:p w:rsidR="00F5643F" w:rsidRDefault="00A87CFB" w:rsidP="00F5643F">
      <w:pPr>
        <w:pStyle w:val="ListParagraph"/>
        <w:numPr>
          <w:ilvl w:val="0"/>
          <w:numId w:val="1"/>
        </w:numPr>
      </w:pPr>
      <w:r>
        <w:t>The rows with negligible missing values are removed</w:t>
      </w:r>
      <w:r w:rsidR="00F5643F">
        <w:t>.</w:t>
      </w:r>
    </w:p>
    <w:p w:rsidR="009D0B10" w:rsidRPr="00F5643F" w:rsidRDefault="00F5643F" w:rsidP="00F5643F">
      <w:r>
        <w:rPr>
          <w:b/>
        </w:rPr>
        <w:t>4.</w:t>
      </w:r>
      <w:r w:rsidRPr="00F5643F">
        <w:rPr>
          <w:b/>
        </w:rPr>
        <w:t xml:space="preserve"> Outlier</w:t>
      </w:r>
      <w:r w:rsidR="009D0B10" w:rsidRPr="00F5643F">
        <w:rPr>
          <w:b/>
        </w:rPr>
        <w:t xml:space="preserve"> analysis</w:t>
      </w:r>
    </w:p>
    <w:p w:rsidR="009D0B10" w:rsidRPr="000049C8" w:rsidRDefault="000049C8" w:rsidP="009D0B10">
      <w:r>
        <w:t>Outlier analysis is done to remove the outliers by standardization and normalization process.</w:t>
      </w:r>
    </w:p>
    <w:p w:rsidR="00C11735" w:rsidRDefault="00F5643F" w:rsidP="00C11735">
      <w:pPr>
        <w:spacing w:after="0"/>
        <w:rPr>
          <w:b/>
        </w:rPr>
      </w:pPr>
      <w:r w:rsidRPr="00F5643F">
        <w:rPr>
          <w:b/>
        </w:rPr>
        <w:t>5</w:t>
      </w:r>
      <w:r w:rsidR="00C11735">
        <w:t xml:space="preserve">. </w:t>
      </w:r>
      <w:r w:rsidR="00636D50">
        <w:rPr>
          <w:b/>
        </w:rPr>
        <w:t>Data subset</w:t>
      </w:r>
    </w:p>
    <w:p w:rsidR="00F913C9" w:rsidRDefault="00F913C9" w:rsidP="00F913C9">
      <w:pPr>
        <w:spacing w:after="0"/>
      </w:pPr>
      <w:r>
        <w:rPr>
          <w:b/>
        </w:rPr>
        <w:tab/>
      </w:r>
      <w:r w:rsidR="00343F31">
        <w:t xml:space="preserve">Due to memory limitations of the system a </w:t>
      </w:r>
      <w:r w:rsidR="00C149FA">
        <w:t>major subset of the data is taken for further analysis.</w:t>
      </w:r>
    </w:p>
    <w:p w:rsidR="00F913C9" w:rsidRDefault="00F913C9" w:rsidP="00C11735">
      <w:pPr>
        <w:spacing w:after="0"/>
        <w:rPr>
          <w:b/>
        </w:rPr>
      </w:pPr>
    </w:p>
    <w:p w:rsidR="00F913C9" w:rsidRDefault="00F5643F" w:rsidP="00C11735">
      <w:pPr>
        <w:spacing w:after="0"/>
        <w:rPr>
          <w:b/>
        </w:rPr>
      </w:pPr>
      <w:r>
        <w:rPr>
          <w:b/>
        </w:rPr>
        <w:t>6</w:t>
      </w:r>
      <w:r w:rsidR="00F913C9">
        <w:rPr>
          <w:b/>
        </w:rPr>
        <w:t>. Correlation analysis</w:t>
      </w:r>
    </w:p>
    <w:p w:rsidR="00F913C9" w:rsidRDefault="00F913C9" w:rsidP="00F913C9">
      <w:r>
        <w:rPr>
          <w:b/>
        </w:rPr>
        <w:tab/>
      </w:r>
      <w:r>
        <w:t>On running the correlation analysis</w:t>
      </w:r>
      <w:r w:rsidR="00150197">
        <w:t xml:space="preserve"> for numerical variables</w:t>
      </w:r>
      <w:r>
        <w:t>, it is observed that most features appear to be primarily correlated with others in their group. We could find that, there is a strong correlation between the variable ps_ind_12_bin and ps_ind_14 with 0.94. And correlation values with above 0.55 are between features ps_reg_03 &amp; ps_reg_02, ps_car_12 &amp; ps_car_13</w:t>
      </w:r>
      <w:proofErr w:type="gramStart"/>
      <w:r>
        <w:t>,ps</w:t>
      </w:r>
      <w:proofErr w:type="gramEnd"/>
      <w:r>
        <w:t>_car_14 &amp; ps_car_12, ps_car_15 &amp; ps_car_13. Also, there is a negative correlation between ps_ind_16_bin and ps_ind_18_bin with -0.58.</w:t>
      </w:r>
    </w:p>
    <w:p w:rsidR="008A79C5" w:rsidRPr="00323B47" w:rsidRDefault="00F5643F" w:rsidP="00F913C9">
      <w:pPr>
        <w:rPr>
          <w:b/>
        </w:rPr>
      </w:pPr>
      <w:r w:rsidRPr="00F5643F">
        <w:rPr>
          <w:b/>
        </w:rPr>
        <w:t>7</w:t>
      </w:r>
      <w:r w:rsidR="008A79C5">
        <w:t xml:space="preserve">. </w:t>
      </w:r>
      <w:r w:rsidR="008A79C5" w:rsidRPr="00323B47">
        <w:rPr>
          <w:b/>
        </w:rPr>
        <w:t>Chi-square test</w:t>
      </w:r>
    </w:p>
    <w:p w:rsidR="008A79C5" w:rsidRDefault="00846A7B" w:rsidP="00F913C9">
      <w:r>
        <w:lastRenderedPageBreak/>
        <w:t xml:space="preserve">               For categorical values, chi-square test is carried out to understand the </w:t>
      </w:r>
      <w:r w:rsidR="00CB16E2">
        <w:t>significance of the variables.</w:t>
      </w:r>
    </w:p>
    <w:p w:rsidR="00C11735" w:rsidRDefault="00C11735" w:rsidP="00C11735">
      <w:pPr>
        <w:spacing w:after="0"/>
      </w:pPr>
    </w:p>
    <w:p w:rsidR="00C11735" w:rsidRDefault="00F5643F" w:rsidP="00C11735">
      <w:pPr>
        <w:spacing w:after="0"/>
        <w:rPr>
          <w:b/>
        </w:rPr>
      </w:pPr>
      <w:r w:rsidRPr="00F5643F">
        <w:rPr>
          <w:b/>
        </w:rPr>
        <w:t>8</w:t>
      </w:r>
      <w:r w:rsidR="00C11735">
        <w:t xml:space="preserve">. </w:t>
      </w:r>
      <w:r w:rsidR="00C11735" w:rsidRPr="00C11735">
        <w:rPr>
          <w:b/>
        </w:rPr>
        <w:t>Feature Engineering</w:t>
      </w:r>
    </w:p>
    <w:p w:rsidR="00C11735" w:rsidRDefault="00C11735" w:rsidP="00F913C9">
      <w:pPr>
        <w:spacing w:after="0"/>
      </w:pPr>
      <w:r>
        <w:t xml:space="preserve">Principal Component </w:t>
      </w:r>
      <w:r w:rsidR="00F913C9">
        <w:t>Analysis:</w:t>
      </w:r>
    </w:p>
    <w:p w:rsidR="00F913C9" w:rsidRDefault="00F913C9" w:rsidP="00A27B77">
      <w:r>
        <w:t xml:space="preserve">Principal component analysis is used to extract important variables from high dimensional data. The matrix on which </w:t>
      </w:r>
      <w:r w:rsidR="00FA0342">
        <w:t>it is performed should be numeric. So, the categorical variables are converted to numerical by creating dummy data. Principal components give components like PC1, PC2</w:t>
      </w:r>
      <w:r w:rsidR="008D0572">
        <w:t xml:space="preserve">, etc. </w:t>
      </w:r>
      <w:r w:rsidR="00FA0342">
        <w:t xml:space="preserve"> </w:t>
      </w:r>
      <w:proofErr w:type="gramStart"/>
      <w:r w:rsidR="00FA0342">
        <w:t>depicts</w:t>
      </w:r>
      <w:proofErr w:type="gramEnd"/>
      <w:r w:rsidR="00FA0342">
        <w:t xml:space="preserve"> the linear combination of features. PC1 captures the variables that describe high </w:t>
      </w:r>
      <w:r w:rsidR="00EA0956">
        <w:t>variance;</w:t>
      </w:r>
      <w:r w:rsidR="00FA0342">
        <w:t xml:space="preserve"> PC2 captures the next level of variance in the remaining dataset.</w:t>
      </w:r>
      <w:r w:rsidR="00EA0956">
        <w:t xml:space="preserve"> The directions of the principal components describe the correlation between the principal components. If PC1 and PC2 are orthogonal</w:t>
      </w:r>
      <w:r w:rsidR="00CC3D27">
        <w:t>, it means they are not correlated. One the principal components are found, model is built. Here, Logistic regression model is used.</w:t>
      </w:r>
      <w:r>
        <w:tab/>
      </w:r>
    </w:p>
    <w:p w:rsidR="005F571C" w:rsidRDefault="005F571C" w:rsidP="00C11735">
      <w:pPr>
        <w:spacing w:after="0"/>
      </w:pPr>
      <w:r>
        <w:tab/>
        <w:t>PCA is performed on the train data and the resultant principal components are plotted.</w:t>
      </w:r>
    </w:p>
    <w:p w:rsidR="00A363CF" w:rsidRDefault="00A363CF" w:rsidP="00C11735">
      <w:pPr>
        <w:spacing w:after="0"/>
      </w:pPr>
    </w:p>
    <w:p w:rsidR="00A363CF" w:rsidRDefault="00A363CF" w:rsidP="00C11735">
      <w:pPr>
        <w:spacing w:after="0"/>
      </w:pPr>
    </w:p>
    <w:p w:rsidR="005F571C" w:rsidRDefault="005F571C" w:rsidP="00C11735">
      <w:pPr>
        <w:spacing w:after="0"/>
      </w:pPr>
      <w:r>
        <w:rPr>
          <w:noProof/>
        </w:rPr>
        <w:drawing>
          <wp:inline distT="0" distB="0" distL="0" distR="0">
            <wp:extent cx="6076487" cy="4791075"/>
            <wp:effectExtent l="19050" t="0" r="463" b="0"/>
            <wp:docPr id="2" name="Picture 1" descr="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0341" cy="47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1C" w:rsidRPr="00C11735" w:rsidRDefault="005F571C" w:rsidP="00C11735">
      <w:pPr>
        <w:spacing w:after="0"/>
      </w:pPr>
      <w:r>
        <w:lastRenderedPageBreak/>
        <w:tab/>
      </w:r>
    </w:p>
    <w:p w:rsidR="00C11735" w:rsidRDefault="00A363CF" w:rsidP="00C11735">
      <w:pPr>
        <w:ind w:firstLine="720"/>
      </w:pPr>
      <w:r>
        <w:t>To understand the variance level with each principal component, scree plot and cumulative scree plot is used.</w:t>
      </w:r>
    </w:p>
    <w:p w:rsidR="00A363CF" w:rsidRDefault="00A363CF" w:rsidP="00C11735">
      <w:pPr>
        <w:ind w:firstLine="720"/>
      </w:pPr>
      <w:r>
        <w:rPr>
          <w:noProof/>
        </w:rPr>
        <w:drawing>
          <wp:inline distT="0" distB="0" distL="0" distR="0">
            <wp:extent cx="5943600" cy="2907030"/>
            <wp:effectExtent l="19050" t="0" r="0" b="0"/>
            <wp:docPr id="3" name="Picture 2" descr="proportion of variance vs 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rtion of variance vs P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CF" w:rsidRDefault="00A363CF" w:rsidP="00C11735">
      <w:pPr>
        <w:ind w:firstLine="720"/>
      </w:pPr>
      <w:r>
        <w:rPr>
          <w:noProof/>
        </w:rPr>
        <w:drawing>
          <wp:inline distT="0" distB="0" distL="0" distR="0">
            <wp:extent cx="5943600" cy="2879090"/>
            <wp:effectExtent l="19050" t="0" r="0" b="0"/>
            <wp:docPr id="4" name="Picture 3" descr="cumulative proportion of 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mulative proportion of varian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BD" w:rsidRDefault="00F5643F" w:rsidP="00D93D99">
      <w:pPr>
        <w:spacing w:after="0"/>
        <w:rPr>
          <w:b/>
        </w:rPr>
      </w:pPr>
      <w:r>
        <w:rPr>
          <w:b/>
        </w:rPr>
        <w:t>9</w:t>
      </w:r>
      <w:r w:rsidR="00D93D99" w:rsidRPr="00D93D99">
        <w:rPr>
          <w:b/>
        </w:rPr>
        <w:t>.</w:t>
      </w:r>
      <w:r>
        <w:rPr>
          <w:b/>
        </w:rPr>
        <w:t xml:space="preserve"> </w:t>
      </w:r>
      <w:r w:rsidR="00A8200D">
        <w:rPr>
          <w:b/>
        </w:rPr>
        <w:t>Train and Test data</w:t>
      </w:r>
    </w:p>
    <w:p w:rsidR="00A8200D" w:rsidRPr="00A8200D" w:rsidRDefault="00A8200D" w:rsidP="00D93D99">
      <w:pPr>
        <w:spacing w:after="0"/>
      </w:pPr>
      <w:r>
        <w:t xml:space="preserve">Using stratified sampling </w:t>
      </w:r>
      <w:r w:rsidR="008B7BD5">
        <w:t>the dataset is split into train and test data at this stage</w:t>
      </w:r>
      <w:r w:rsidR="003377DF">
        <w:t>.</w:t>
      </w:r>
      <w:bookmarkStart w:id="0" w:name="_GoBack"/>
      <w:bookmarkEnd w:id="0"/>
    </w:p>
    <w:p w:rsidR="00D93D99" w:rsidRDefault="00F5643F" w:rsidP="00D93D99">
      <w:pPr>
        <w:spacing w:after="0"/>
        <w:rPr>
          <w:b/>
        </w:rPr>
      </w:pPr>
      <w:r>
        <w:rPr>
          <w:b/>
        </w:rPr>
        <w:t>10</w:t>
      </w:r>
      <w:r w:rsidR="00CB5ABD">
        <w:rPr>
          <w:b/>
        </w:rPr>
        <w:t>.</w:t>
      </w:r>
      <w:r>
        <w:rPr>
          <w:b/>
        </w:rPr>
        <w:t xml:space="preserve"> </w:t>
      </w:r>
      <w:r w:rsidR="00D93D99" w:rsidRPr="00D93D99">
        <w:rPr>
          <w:b/>
        </w:rPr>
        <w:t>Model Building</w:t>
      </w:r>
    </w:p>
    <w:p w:rsidR="00D93D99" w:rsidRDefault="00D93D99" w:rsidP="00D93D99">
      <w:pPr>
        <w:spacing w:after="0"/>
      </w:pPr>
      <w:r>
        <w:rPr>
          <w:b/>
        </w:rPr>
        <w:tab/>
      </w:r>
      <w:r>
        <w:t>PCA is constructed for test data.</w:t>
      </w:r>
    </w:p>
    <w:p w:rsidR="008D0572" w:rsidRDefault="008D0572" w:rsidP="008D0572">
      <w:r>
        <w:tab/>
        <w:t xml:space="preserve">Logistic regression model: Logistic regression model is used in this problem statement, to calculate the probability of claiming insurance. This model is preferred because the target variable is </w:t>
      </w:r>
      <w:r>
        <w:lastRenderedPageBreak/>
        <w:t xml:space="preserve">categorical in nature. And also to predict the probability of occurrence of claiming insurance by fitting data to a logit function. </w:t>
      </w:r>
    </w:p>
    <w:p w:rsidR="008D0572" w:rsidRDefault="008D0572" w:rsidP="008D0572">
      <w:r>
        <w:tab/>
      </w:r>
      <w:r w:rsidRPr="00941DC3">
        <w:rPr>
          <w:b/>
        </w:rPr>
        <w:t>Process:</w:t>
      </w:r>
      <w:r>
        <w:t xml:space="preserve"> It’s a part of class of algorithms known as Generalized Linear Model. Here the generalized linear model equation is –</w:t>
      </w:r>
    </w:p>
    <w:p w:rsidR="008D0572" w:rsidRDefault="008D0572" w:rsidP="008D0572">
      <w:pPr>
        <w:ind w:firstLine="720"/>
      </w:pPr>
      <w:proofErr w:type="gramStart"/>
      <w:r>
        <w:t>g(</w:t>
      </w:r>
      <w:proofErr w:type="gramEnd"/>
      <w:r>
        <w:t>y) = B</w:t>
      </w:r>
      <w:r w:rsidRPr="008D0572">
        <w:rPr>
          <w:vertAlign w:val="subscript"/>
        </w:rPr>
        <w:t>o</w:t>
      </w:r>
      <w:r>
        <w:t xml:space="preserve"> + B</w:t>
      </w:r>
      <w:r w:rsidRPr="008D0572">
        <w:rPr>
          <w:vertAlign w:val="subscript"/>
        </w:rPr>
        <w:t>1</w:t>
      </w:r>
      <w:r>
        <w:t>X</w:t>
      </w:r>
      <w:r w:rsidRPr="008D0572">
        <w:rPr>
          <w:vertAlign w:val="subscript"/>
        </w:rPr>
        <w:t>1</w:t>
      </w:r>
      <w:r>
        <w:t xml:space="preserve"> + B</w:t>
      </w:r>
      <w:r w:rsidRPr="008D0572">
        <w:rPr>
          <w:vertAlign w:val="subscript"/>
        </w:rPr>
        <w:t>2</w:t>
      </w:r>
      <w:r>
        <w:t>X</w:t>
      </w:r>
      <w:r w:rsidRPr="008D0572">
        <w:rPr>
          <w:vertAlign w:val="subscript"/>
        </w:rPr>
        <w:t>2</w:t>
      </w:r>
      <w:r>
        <w:t xml:space="preserve"> +.....</w:t>
      </w:r>
    </w:p>
    <w:p w:rsidR="00B82EC7" w:rsidRDefault="00B82EC7" w:rsidP="00D751A5">
      <w:pPr>
        <w:spacing w:after="0"/>
      </w:pPr>
      <w:r>
        <w:t>The link function is established using probability of success (p) and the probability of failure (1-p).</w:t>
      </w:r>
    </w:p>
    <w:p w:rsidR="00B82EC7" w:rsidRDefault="00B82EC7" w:rsidP="00D751A5">
      <w:pPr>
        <w:spacing w:after="0"/>
      </w:pPr>
      <w:proofErr w:type="gramStart"/>
      <w:r>
        <w:t>i.e.</w:t>
      </w:r>
      <w:proofErr w:type="gramEnd"/>
      <w:r>
        <w:t xml:space="preserve">  </w:t>
      </w:r>
      <w:r>
        <w:tab/>
        <w:t>Link function y= log (p/ (1-p))</w:t>
      </w:r>
    </w:p>
    <w:p w:rsidR="00B82EC7" w:rsidRDefault="00B82EC7" w:rsidP="00D751A5">
      <w:pPr>
        <w:spacing w:after="0"/>
      </w:pPr>
      <w:r>
        <w:t xml:space="preserve">From the above two equations, the logistic regression equation is  </w:t>
      </w:r>
    </w:p>
    <w:p w:rsidR="00B82EC7" w:rsidRDefault="00B82EC7" w:rsidP="00D751A5">
      <w:pPr>
        <w:spacing w:after="0"/>
        <w:ind w:firstLine="720"/>
        <w:rPr>
          <w:vertAlign w:val="subscript"/>
        </w:rPr>
      </w:pPr>
      <w:r>
        <w:t>Log (p/1-p) = B</w:t>
      </w:r>
      <w:r w:rsidRPr="00B82EC7">
        <w:rPr>
          <w:vertAlign w:val="subscript"/>
        </w:rPr>
        <w:t>o</w:t>
      </w:r>
      <w:r>
        <w:t>+B</w:t>
      </w:r>
      <w:r w:rsidRPr="00B82EC7">
        <w:rPr>
          <w:vertAlign w:val="subscript"/>
        </w:rPr>
        <w:t>1</w:t>
      </w:r>
      <w:r>
        <w:t>X</w:t>
      </w:r>
      <w:r w:rsidRPr="00B82EC7">
        <w:rPr>
          <w:vertAlign w:val="subscript"/>
        </w:rPr>
        <w:t>1</w:t>
      </w:r>
    </w:p>
    <w:p w:rsidR="00D751A5" w:rsidRDefault="00D751A5" w:rsidP="00D751A5">
      <w:pPr>
        <w:spacing w:after="0"/>
        <w:ind w:firstLine="720"/>
        <w:rPr>
          <w:vertAlign w:val="subscript"/>
        </w:rPr>
      </w:pPr>
    </w:p>
    <w:p w:rsidR="00941DC3" w:rsidRDefault="00941DC3" w:rsidP="00D751A5">
      <w:pPr>
        <w:spacing w:after="0"/>
        <w:rPr>
          <w:b/>
        </w:rPr>
      </w:pPr>
      <w:r>
        <w:tab/>
      </w:r>
      <w:r w:rsidRPr="00941DC3">
        <w:rPr>
          <w:b/>
        </w:rPr>
        <w:t>Implementation:</w:t>
      </w:r>
    </w:p>
    <w:p w:rsidR="00941DC3" w:rsidRPr="00941DC3" w:rsidRDefault="00941DC3" w:rsidP="00941DC3">
      <w:pPr>
        <w:rPr>
          <w:b/>
        </w:rPr>
      </w:pPr>
      <w:r>
        <w:t xml:space="preserve">R uses </w:t>
      </w:r>
      <w:proofErr w:type="gramStart"/>
      <w:r>
        <w:t>glm(</w:t>
      </w:r>
      <w:proofErr w:type="gramEnd"/>
      <w:r>
        <w:t>) function where the parameter link = logit invokes logistic regression model on the given set of data.</w:t>
      </w:r>
    </w:p>
    <w:p w:rsidR="00D93D99" w:rsidRDefault="00D93D99" w:rsidP="00D93D99">
      <w:pPr>
        <w:spacing w:after="0"/>
      </w:pPr>
    </w:p>
    <w:p w:rsidR="00D93D99" w:rsidRDefault="00F5643F" w:rsidP="00D93D99">
      <w:pPr>
        <w:spacing w:after="0"/>
        <w:rPr>
          <w:b/>
        </w:rPr>
      </w:pPr>
      <w:r w:rsidRPr="00F5643F">
        <w:rPr>
          <w:b/>
        </w:rPr>
        <w:t>11</w:t>
      </w:r>
      <w:r w:rsidR="00D93D99">
        <w:t xml:space="preserve">. </w:t>
      </w:r>
      <w:r w:rsidR="00D93D99" w:rsidRPr="00D93D99">
        <w:rPr>
          <w:b/>
        </w:rPr>
        <w:t>Model Evaluation</w:t>
      </w:r>
    </w:p>
    <w:p w:rsidR="00D93D99" w:rsidRDefault="00D93D99" w:rsidP="00D93D99">
      <w:pPr>
        <w:spacing w:after="0"/>
      </w:pPr>
      <w:r>
        <w:rPr>
          <w:b/>
        </w:rPr>
        <w:tab/>
      </w:r>
      <w:r>
        <w:t>The predicted result is the probability of occurrence of target variable.</w:t>
      </w:r>
    </w:p>
    <w:p w:rsidR="00D751A5" w:rsidRDefault="00D93D99" w:rsidP="00D93D99">
      <w:pPr>
        <w:spacing w:after="0"/>
      </w:pPr>
      <w:r>
        <w:tab/>
      </w:r>
      <w:r w:rsidR="001D1F85">
        <w:t>Optimal Cutoff value is calculated with respect to the target variable and predicted variable. The variable is found to be 0.25.</w:t>
      </w:r>
    </w:p>
    <w:p w:rsidR="00990B1E" w:rsidRDefault="001D1F85" w:rsidP="00D93D99">
      <w:pPr>
        <w:spacing w:after="0"/>
      </w:pPr>
      <w:r>
        <w:tab/>
        <w:t xml:space="preserve">With respect to this optimal cut off </w:t>
      </w:r>
      <w:r w:rsidR="00990B1E">
        <w:t>value,</w:t>
      </w:r>
      <w:r>
        <w:t xml:space="preserve"> confusion matrix is built. </w:t>
      </w:r>
      <w:r w:rsidR="00990B1E">
        <w:tab/>
      </w:r>
      <w:r w:rsidR="00990B1E">
        <w:tab/>
      </w:r>
      <w:r w:rsidR="00990B1E">
        <w:tab/>
      </w:r>
      <w:r w:rsidR="00990B1E">
        <w:tab/>
      </w:r>
    </w:p>
    <w:p w:rsidR="001D1F85" w:rsidRDefault="00990B1E" w:rsidP="00D93D99">
      <w:pPr>
        <w:spacing w:after="0"/>
      </w:pPr>
      <w:r>
        <w:tab/>
      </w:r>
      <w:r w:rsidR="0063268A">
        <w:t>Specificity is found to be - 0.9999942</w:t>
      </w:r>
    </w:p>
    <w:p w:rsidR="0063268A" w:rsidRDefault="0063268A" w:rsidP="00D93D99">
      <w:pPr>
        <w:spacing w:after="0"/>
      </w:pPr>
      <w:r>
        <w:tab/>
        <w:t>Sensitivity is found to be - 0.000153657</w:t>
      </w:r>
    </w:p>
    <w:p w:rsidR="00D93D99" w:rsidRDefault="00D93D99" w:rsidP="00D93D99">
      <w:pPr>
        <w:spacing w:after="0"/>
      </w:pPr>
      <w:r>
        <w:tab/>
        <w:t>Model accuracy is found to be close to 96%</w:t>
      </w:r>
    </w:p>
    <w:p w:rsidR="00D93D99" w:rsidRDefault="00D93D99" w:rsidP="00D93D99">
      <w:pPr>
        <w:spacing w:after="0"/>
      </w:pPr>
      <w:r>
        <w:tab/>
        <w:t>ROC is fit and the Area under the curve is calculated.</w:t>
      </w:r>
    </w:p>
    <w:p w:rsidR="00D93D99" w:rsidRDefault="00D93D99" w:rsidP="00D93D99">
      <w:pPr>
        <w:spacing w:after="0"/>
      </w:pPr>
      <w:r>
        <w:rPr>
          <w:noProof/>
        </w:rPr>
        <w:drawing>
          <wp:inline distT="0" distB="0" distL="0" distR="0">
            <wp:extent cx="5943600" cy="2855595"/>
            <wp:effectExtent l="19050" t="0" r="0" b="0"/>
            <wp:docPr id="5" name="Picture 4" descr="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8" w:rsidRDefault="00946158" w:rsidP="00D93D99">
      <w:pPr>
        <w:spacing w:after="0"/>
      </w:pPr>
    </w:p>
    <w:p w:rsidR="00946158" w:rsidRPr="000A5A3B" w:rsidRDefault="00F5643F" w:rsidP="00D93D99">
      <w:pPr>
        <w:spacing w:after="0"/>
        <w:rPr>
          <w:b/>
        </w:rPr>
      </w:pPr>
      <w:r w:rsidRPr="00F5643F">
        <w:rPr>
          <w:b/>
        </w:rPr>
        <w:lastRenderedPageBreak/>
        <w:t>12</w:t>
      </w:r>
      <w:r w:rsidR="000A5A3B">
        <w:t xml:space="preserve">. </w:t>
      </w:r>
      <w:r w:rsidR="000A5A3B" w:rsidRPr="000A5A3B">
        <w:rPr>
          <w:b/>
        </w:rPr>
        <w:t>Business Insights</w:t>
      </w:r>
    </w:p>
    <w:p w:rsidR="000A5A3B" w:rsidRDefault="000A5A3B" w:rsidP="00D93D99">
      <w:pPr>
        <w:spacing w:after="0"/>
      </w:pPr>
      <w:r>
        <w:tab/>
        <w:t xml:space="preserve">From the model building we can infer that the probability of not claiming the insurance is high. Meaning, the company has insurers who are good drivers. So, to gain </w:t>
      </w:r>
      <w:r w:rsidR="00220C09">
        <w:t xml:space="preserve">more </w:t>
      </w:r>
      <w:r>
        <w:t>profit the insurance company can increase the cost of insurance to gain more profit.</w:t>
      </w:r>
    </w:p>
    <w:p w:rsidR="006C1A5B" w:rsidRDefault="006C1A5B" w:rsidP="00D93D99">
      <w:pPr>
        <w:spacing w:after="0"/>
      </w:pPr>
    </w:p>
    <w:p w:rsidR="006C1A5B" w:rsidRDefault="006C1A5B" w:rsidP="00D93D99">
      <w:pPr>
        <w:spacing w:after="0"/>
      </w:pPr>
      <w:r>
        <w:t>By</w:t>
      </w:r>
    </w:p>
    <w:p w:rsidR="000A5A3B" w:rsidRPr="00D93D99" w:rsidRDefault="006C1A5B" w:rsidP="00D93D99">
      <w:pPr>
        <w:spacing w:after="0"/>
      </w:pPr>
      <w:r>
        <w:t>Priyadharsini</w:t>
      </w:r>
      <w:r w:rsidR="001F36B5">
        <w:t xml:space="preserve"> </w:t>
      </w:r>
    </w:p>
    <w:sectPr w:rsidR="000A5A3B" w:rsidRPr="00D93D99" w:rsidSect="00E2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071DD"/>
    <w:multiLevelType w:val="hybridMultilevel"/>
    <w:tmpl w:val="97A416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A249D"/>
    <w:multiLevelType w:val="multilevel"/>
    <w:tmpl w:val="97A4162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B75D1"/>
    <w:multiLevelType w:val="hybridMultilevel"/>
    <w:tmpl w:val="B65A2C0A"/>
    <w:lvl w:ilvl="0" w:tplc="CBA406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B5CFA"/>
    <w:rsid w:val="000049C8"/>
    <w:rsid w:val="000A5A3B"/>
    <w:rsid w:val="00150197"/>
    <w:rsid w:val="001D1F85"/>
    <w:rsid w:val="001F36B5"/>
    <w:rsid w:val="00220C09"/>
    <w:rsid w:val="002B5CFA"/>
    <w:rsid w:val="00323B47"/>
    <w:rsid w:val="003377DF"/>
    <w:rsid w:val="00343F31"/>
    <w:rsid w:val="003A0A44"/>
    <w:rsid w:val="003F1278"/>
    <w:rsid w:val="00437BDA"/>
    <w:rsid w:val="005F571C"/>
    <w:rsid w:val="00625711"/>
    <w:rsid w:val="0063268A"/>
    <w:rsid w:val="00636D50"/>
    <w:rsid w:val="006960F6"/>
    <w:rsid w:val="006C1A5B"/>
    <w:rsid w:val="00846A7B"/>
    <w:rsid w:val="008757BF"/>
    <w:rsid w:val="008A79C5"/>
    <w:rsid w:val="008B7BD5"/>
    <w:rsid w:val="008D0572"/>
    <w:rsid w:val="00941DC3"/>
    <w:rsid w:val="00946158"/>
    <w:rsid w:val="00990B1E"/>
    <w:rsid w:val="009B5405"/>
    <w:rsid w:val="009D0B10"/>
    <w:rsid w:val="00A27B77"/>
    <w:rsid w:val="00A363CF"/>
    <w:rsid w:val="00A8200D"/>
    <w:rsid w:val="00A87CFB"/>
    <w:rsid w:val="00B517BD"/>
    <w:rsid w:val="00B82EC7"/>
    <w:rsid w:val="00C11735"/>
    <w:rsid w:val="00C149FA"/>
    <w:rsid w:val="00C82A7A"/>
    <w:rsid w:val="00CB16E2"/>
    <w:rsid w:val="00CB5ABD"/>
    <w:rsid w:val="00CC3D27"/>
    <w:rsid w:val="00CE5F82"/>
    <w:rsid w:val="00D50879"/>
    <w:rsid w:val="00D751A5"/>
    <w:rsid w:val="00D93D99"/>
    <w:rsid w:val="00E05EE8"/>
    <w:rsid w:val="00E233D6"/>
    <w:rsid w:val="00EA0956"/>
    <w:rsid w:val="00F5643F"/>
    <w:rsid w:val="00F913C9"/>
    <w:rsid w:val="00FA0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3D6"/>
  </w:style>
  <w:style w:type="paragraph" w:styleId="Heading1">
    <w:name w:val="heading 1"/>
    <w:basedOn w:val="Normal"/>
    <w:link w:val="Heading1Char"/>
    <w:uiPriority w:val="9"/>
    <w:qFormat/>
    <w:rsid w:val="002B5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B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90B1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2018-02-17T11:15:00Z</dcterms:created>
  <dcterms:modified xsi:type="dcterms:W3CDTF">2018-02-17T11:15:00Z</dcterms:modified>
</cp:coreProperties>
</file>